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4F159" w14:textId="77777777" w:rsidR="00B1793B" w:rsidRPr="0011013A" w:rsidRDefault="00B1793B" w:rsidP="008C3311">
      <w:pPr>
        <w:pStyle w:val="Heading2SS"/>
      </w:pPr>
      <w:r w:rsidRPr="0049771B">
        <w:t>SECTION 684</w:t>
      </w:r>
      <w:r w:rsidR="00B61E91">
        <w:tab/>
      </w:r>
      <w:r w:rsidRPr="0049771B">
        <w:noBreakHyphen/>
      </w:r>
      <w:r w:rsidR="00B61E91">
        <w:tab/>
      </w:r>
      <w:r w:rsidRPr="0049771B">
        <w:t>SPRAYED CONCRETE</w:t>
      </w:r>
      <w:r w:rsidRPr="000A55AE">
        <w:rPr>
          <w:b w:val="0"/>
          <w:sz w:val="20"/>
          <w:szCs w:val="20"/>
        </w:rPr>
        <w:fldChar w:fldCharType="begin"/>
      </w:r>
      <w:r w:rsidRPr="000A55AE">
        <w:rPr>
          <w:b w:val="0"/>
          <w:sz w:val="20"/>
          <w:szCs w:val="20"/>
        </w:rPr>
        <w:instrText>tc \l1 "SECTION 684</w:instrText>
      </w:r>
      <w:r w:rsidR="0049771B" w:rsidRPr="000A55AE">
        <w:rPr>
          <w:b w:val="0"/>
          <w:sz w:val="20"/>
          <w:szCs w:val="20"/>
        </w:rPr>
        <w:instrText xml:space="preserve">  </w:instrText>
      </w:r>
      <w:r w:rsidRPr="000A55AE">
        <w:rPr>
          <w:b w:val="0"/>
          <w:sz w:val="20"/>
          <w:szCs w:val="20"/>
        </w:rPr>
        <w:noBreakHyphen/>
      </w:r>
      <w:r w:rsidR="0049771B" w:rsidRPr="000A55AE">
        <w:rPr>
          <w:b w:val="0"/>
          <w:sz w:val="20"/>
          <w:szCs w:val="20"/>
        </w:rPr>
        <w:instrText xml:space="preserve">  </w:instrText>
      </w:r>
      <w:r w:rsidRPr="000A55AE">
        <w:rPr>
          <w:b w:val="0"/>
          <w:sz w:val="20"/>
          <w:szCs w:val="20"/>
        </w:rPr>
        <w:instrText>SPRAYED CONCRETE</w:instrText>
      </w:r>
      <w:r w:rsidRPr="000A55AE">
        <w:rPr>
          <w:b w:val="0"/>
          <w:sz w:val="20"/>
          <w:szCs w:val="20"/>
        </w:rPr>
        <w:fldChar w:fldCharType="end"/>
      </w:r>
    </w:p>
    <w:p w14:paraId="642B941C" w14:textId="77777777" w:rsidR="00B1793B" w:rsidRDefault="00B1793B" w:rsidP="000765F0">
      <w:pPr>
        <w:spacing w:line="180" w:lineRule="exact"/>
        <w:rPr>
          <w:lang w:val="en-AU"/>
        </w:rPr>
      </w:pPr>
    </w:p>
    <w:p w14:paraId="76DDD986" w14:textId="77777777" w:rsidR="008A0DF0" w:rsidRDefault="008A0DF0" w:rsidP="008C3311">
      <w:r w:rsidRPr="00DB5220">
        <w:t xml:space="preserve">##This </w:t>
      </w:r>
      <w:smartTag w:uri="schemas-praxa-com/sth" w:element="ST1">
        <w:smartTagPr>
          <w:attr w:name="anchor" w:val="CL_410"/>
          <w:attr w:name="id" w:val="ST1"/>
          <w:attr w:name="name" w:val="Specification Online Help"/>
          <w:attr w:name="url" w:val="R:\Online Help\Help Files\410NOTE.htm"/>
        </w:smartTagPr>
        <w:r w:rsidRPr="00DB5220">
          <w:t xml:space="preserve">section </w:t>
        </w:r>
      </w:smartTag>
      <w:r w:rsidRPr="00DB5220">
        <w:t>cross-references Section</w:t>
      </w:r>
      <w:r>
        <w:t>s</w:t>
      </w:r>
      <w:r w:rsidRPr="00DB5220">
        <w:t xml:space="preserve"> </w:t>
      </w:r>
      <w:r w:rsidR="002F4AFA">
        <w:t xml:space="preserve">175, </w:t>
      </w:r>
      <w:r>
        <w:t>204, 610</w:t>
      </w:r>
      <w:r w:rsidR="006A71FD">
        <w:t>, 611</w:t>
      </w:r>
      <w:r>
        <w:t xml:space="preserve"> and 6</w:t>
      </w:r>
      <w:r w:rsidR="006A71FD">
        <w:t>89</w:t>
      </w:r>
      <w:r>
        <w:t>.</w:t>
      </w:r>
    </w:p>
    <w:p w14:paraId="37EEEFCD" w14:textId="77777777" w:rsidR="008A0DF0" w:rsidRDefault="008A0DF0" w:rsidP="008C3311">
      <w:r>
        <w:t>If any of the above sections are relevant, they should be included in the specification.</w:t>
      </w:r>
    </w:p>
    <w:p w14:paraId="64726AB4" w14:textId="77777777" w:rsidR="008A0DF0" w:rsidRPr="00DB5220" w:rsidRDefault="008A0DF0" w:rsidP="008C3311">
      <w:r>
        <w:t>If any of the above sections are not included in the specification, all references to those sections should be struck out, ensuring that the remaining text is still coherent:</w:t>
      </w:r>
    </w:p>
    <w:p w14:paraId="1474766D" w14:textId="77777777" w:rsidR="00B1793B" w:rsidRDefault="00B1793B" w:rsidP="000765F0">
      <w:pPr>
        <w:spacing w:line="180" w:lineRule="exact"/>
        <w:rPr>
          <w:lang w:val="en-AU"/>
        </w:rPr>
      </w:pPr>
    </w:p>
    <w:p w14:paraId="52EFF0D0" w14:textId="77777777" w:rsidR="00B1793B" w:rsidRDefault="00B1793B" w:rsidP="008C3311">
      <w:pPr>
        <w:pStyle w:val="Heading3SS"/>
      </w:pPr>
      <w:r>
        <w:t>68</w:t>
      </w:r>
      <w:bookmarkStart w:id="0" w:name="np684"/>
      <w:bookmarkEnd w:id="0"/>
      <w:r>
        <w:t>4.01</w:t>
      </w:r>
      <w:r>
        <w:tab/>
        <w:t>GENERAL</w:t>
      </w:r>
    </w:p>
    <w:p w14:paraId="59F644C3" w14:textId="77777777" w:rsidR="006A71FD" w:rsidRDefault="006A71FD" w:rsidP="008C3311">
      <w:pPr>
        <w:spacing w:before="200"/>
        <w:rPr>
          <w:lang w:val="en-AU"/>
        </w:rPr>
      </w:pPr>
      <w:r w:rsidRPr="00D67E2D">
        <w:rPr>
          <w:lang w:val="en-AU"/>
        </w:rPr>
        <w:t>T</w:t>
      </w:r>
      <w:r w:rsidRPr="00223D33">
        <w:rPr>
          <w:lang w:val="en-AU"/>
        </w:rPr>
        <w:t xml:space="preserve">his </w:t>
      </w:r>
      <w:smartTag w:uri="schemas-praxa-com/sth" w:element="ST1">
        <w:smartTagPr>
          <w:attr w:name="anchor" w:val="CL_410"/>
          <w:attr w:name="id" w:val="ST1"/>
          <w:attr w:name="name" w:val="Specification Online Help"/>
          <w:attr w:name="url" w:val="R:\Online Help\Help Files\410NOTE.htm"/>
        </w:smartTagPr>
        <w:r w:rsidRPr="00223D33">
          <w:rPr>
            <w:lang w:val="en-AU"/>
          </w:rPr>
          <w:t xml:space="preserve">section </w:t>
        </w:r>
      </w:smartTag>
      <w:r w:rsidRPr="00223D33">
        <w:rPr>
          <w:lang w:val="en-AU"/>
        </w:rPr>
        <w:t>specifies the supply of materials, construction and testing of sprayed concrete</w:t>
      </w:r>
      <w:r>
        <w:rPr>
          <w:lang w:val="en-AU"/>
        </w:rPr>
        <w:t>, for both the wet and dry processes of application</w:t>
      </w:r>
      <w:r w:rsidRPr="00223D33">
        <w:rPr>
          <w:lang w:val="en-AU"/>
        </w:rPr>
        <w:t>.</w:t>
      </w:r>
    </w:p>
    <w:p w14:paraId="57B8C794" w14:textId="77777777" w:rsidR="006A71FD" w:rsidRDefault="006A71FD" w:rsidP="008C3311">
      <w:pPr>
        <w:spacing w:before="200"/>
        <w:rPr>
          <w:lang w:val="en-AU"/>
        </w:rPr>
      </w:pPr>
      <w:r>
        <w:rPr>
          <w:lang w:val="en-AU"/>
        </w:rPr>
        <w:t>Wet process sprayed concrete using pre-mixed concrete may be used for structural applications such as retaining walls, soil nail walls</w:t>
      </w:r>
      <w:r w:rsidR="00F863A1">
        <w:rPr>
          <w:lang w:val="en-AU"/>
        </w:rPr>
        <w:t>, tunnel linings, supporting in </w:t>
      </w:r>
      <w:r>
        <w:rPr>
          <w:lang w:val="en-AU"/>
        </w:rPr>
        <w:t xml:space="preserve">situ excavated material, surface improvement and short-term support.  Wet process sprayed concrete construction using pre-mixed concrete shall comply with the requirements of </w:t>
      </w:r>
      <w:smartTag w:uri="schemas-praxa-com/sth" w:element="ST1">
        <w:smartTagPr>
          <w:attr w:name="url" w:val="R:\Online Help\Help Files\410NOTE.htm"/>
          <w:attr w:name="name" w:val="Specification Online Help"/>
          <w:attr w:name="id" w:val="ST1"/>
          <w:attr w:name="anchor" w:val="CL_410"/>
        </w:smartTagPr>
        <w:r>
          <w:rPr>
            <w:lang w:val="en-AU"/>
          </w:rPr>
          <w:t>Section </w:t>
        </w:r>
      </w:smartTag>
      <w:r>
        <w:rPr>
          <w:lang w:val="en-AU"/>
        </w:rPr>
        <w:t>610.</w:t>
      </w:r>
    </w:p>
    <w:p w14:paraId="66CD5154" w14:textId="77777777" w:rsidR="00B1793B" w:rsidRDefault="006A71FD" w:rsidP="008C3311">
      <w:pPr>
        <w:spacing w:before="200"/>
        <w:rPr>
          <w:lang w:val="en-AU"/>
        </w:rPr>
      </w:pPr>
      <w:r>
        <w:rPr>
          <w:lang w:val="en-AU"/>
        </w:rPr>
        <w:t xml:space="preserve">Both the wet and dry processes of application </w:t>
      </w:r>
      <w:r w:rsidRPr="00D71A03">
        <w:rPr>
          <w:lang w:val="en-AU"/>
        </w:rPr>
        <w:t xml:space="preserve">may be used for concrete repair works and for the construction of </w:t>
      </w:r>
      <w:r>
        <w:t>o</w:t>
      </w:r>
      <w:r w:rsidRPr="00D71A03">
        <w:t>verlay</w:t>
      </w:r>
      <w:r>
        <w:t>s for cathodic protection (CP) of concrete structures, using proprietary s</w:t>
      </w:r>
      <w:r>
        <w:rPr>
          <w:lang w:val="en-AU"/>
        </w:rPr>
        <w:t xml:space="preserve">pray applied </w:t>
      </w:r>
      <w:r>
        <w:t>c</w:t>
      </w:r>
      <w:r w:rsidRPr="00D71A03">
        <w:t>ementitious</w:t>
      </w:r>
      <w:r>
        <w:rPr>
          <w:lang w:val="en-AU"/>
        </w:rPr>
        <w:t xml:space="preserve"> mortars.  C</w:t>
      </w:r>
      <w:r w:rsidRPr="00D71A03">
        <w:rPr>
          <w:lang w:val="en-AU"/>
        </w:rPr>
        <w:t xml:space="preserve">oncrete </w:t>
      </w:r>
      <w:r>
        <w:rPr>
          <w:lang w:val="en-AU"/>
        </w:rPr>
        <w:t>r</w:t>
      </w:r>
      <w:r w:rsidRPr="00D71A03">
        <w:rPr>
          <w:lang w:val="en-AU"/>
        </w:rPr>
        <w:t>epair</w:t>
      </w:r>
      <w:r>
        <w:rPr>
          <w:lang w:val="en-AU"/>
        </w:rPr>
        <w:t xml:space="preserve"> works using </w:t>
      </w:r>
      <w:r>
        <w:t>proprietary s</w:t>
      </w:r>
      <w:r>
        <w:rPr>
          <w:lang w:val="en-AU"/>
        </w:rPr>
        <w:t xml:space="preserve">pray applied </w:t>
      </w:r>
      <w:r>
        <w:t>c</w:t>
      </w:r>
      <w:r w:rsidRPr="00D71A03">
        <w:t>ementitious</w:t>
      </w:r>
      <w:r>
        <w:rPr>
          <w:lang w:val="en-AU"/>
        </w:rPr>
        <w:t xml:space="preserve"> mortars shall comply with the requirements of </w:t>
      </w:r>
      <w:smartTag w:uri="schemas-praxa-com/sth" w:element="ST1">
        <w:smartTagPr>
          <w:attr w:name="anchor" w:val="CL_410"/>
          <w:attr w:name="id" w:val="ST1"/>
          <w:attr w:name="name" w:val="Specification Online Help"/>
          <w:attr w:name="url" w:val="R:\Online Help\Help Files\410NOTE.htm"/>
        </w:smartTagPr>
        <w:r>
          <w:rPr>
            <w:lang w:val="en-AU"/>
          </w:rPr>
          <w:t>Section </w:t>
        </w:r>
      </w:smartTag>
      <w:r>
        <w:rPr>
          <w:lang w:val="en-AU"/>
        </w:rPr>
        <w:t>689.</w:t>
      </w:r>
    </w:p>
    <w:p w14:paraId="6DB5F82D" w14:textId="77777777" w:rsidR="006A71FD" w:rsidRDefault="006A71FD" w:rsidP="000765F0">
      <w:pPr>
        <w:spacing w:line="200" w:lineRule="exact"/>
        <w:rPr>
          <w:lang w:val="en-AU"/>
        </w:rPr>
      </w:pPr>
    </w:p>
    <w:p w14:paraId="78FECF6E" w14:textId="77777777" w:rsidR="00B1793B" w:rsidRDefault="00B1793B" w:rsidP="000765F0">
      <w:pPr>
        <w:spacing w:line="200" w:lineRule="exact"/>
        <w:rPr>
          <w:lang w:val="en-AU"/>
        </w:rPr>
      </w:pPr>
    </w:p>
    <w:p w14:paraId="62689D2E" w14:textId="77777777" w:rsidR="00B1793B" w:rsidRDefault="00B1793B" w:rsidP="008C3311">
      <w:pPr>
        <w:pStyle w:val="Heading3SS"/>
      </w:pPr>
      <w:smartTag w:uri="schemas-praxa-com/sth" w:element="ST1">
        <w:smartTagPr>
          <w:attr w:name="anchor" w:val="CL_684_02"/>
          <w:attr w:name="id" w:val="ST1"/>
          <w:attr w:name="name" w:val="Specification Online Help"/>
          <w:attr w:name="url" w:val="R:\Online Help\Help Files\684NOTE.htm"/>
        </w:smartTagPr>
        <w:r>
          <w:t>684.02</w:t>
        </w:r>
      </w:smartTag>
      <w:r>
        <w:tab/>
        <w:t>STANDARDS</w:t>
      </w:r>
    </w:p>
    <w:p w14:paraId="6262CF0A" w14:textId="77777777" w:rsidR="00CA40D5" w:rsidRDefault="00CA40D5" w:rsidP="008C3311">
      <w:pPr>
        <w:spacing w:before="200"/>
        <w:rPr>
          <w:lang w:val="en-AU"/>
        </w:rPr>
      </w:pPr>
      <w:r w:rsidRPr="0011013A">
        <w:rPr>
          <w:lang w:val="en-AU"/>
        </w:rPr>
        <w:t>Australian Standards are referenced in an abbreviated form (e.g. AS 1012).</w:t>
      </w:r>
    </w:p>
    <w:p w14:paraId="03ADB0F7" w14:textId="77777777" w:rsidR="00CA40D5" w:rsidRDefault="00CA40D5" w:rsidP="000765F0">
      <w:pPr>
        <w:spacing w:line="200" w:lineRule="exact"/>
        <w:rPr>
          <w:lang w:val="en-AU"/>
        </w:rPr>
      </w:pPr>
    </w:p>
    <w:p w14:paraId="396AB0A6" w14:textId="77777777" w:rsidR="00B1793B" w:rsidRDefault="00B1793B" w:rsidP="008C3311">
      <w:pPr>
        <w:pStyle w:val="Heading5SS"/>
      </w:pPr>
      <w:r>
        <w:t>(a)</w:t>
      </w:r>
      <w:r>
        <w:tab/>
      </w:r>
      <w:r w:rsidR="00CA40D5">
        <w:t>Australian Standards</w:t>
      </w:r>
    </w:p>
    <w:p w14:paraId="4D079DA1" w14:textId="77777777" w:rsidR="00CA40D5" w:rsidRPr="004A6E6A" w:rsidRDefault="00CA40D5" w:rsidP="00853A55">
      <w:pPr>
        <w:tabs>
          <w:tab w:val="left" w:pos="1985"/>
        </w:tabs>
        <w:autoSpaceDE w:val="0"/>
        <w:autoSpaceDN w:val="0"/>
        <w:adjustRightInd w:val="0"/>
        <w:spacing w:before="100"/>
        <w:ind w:left="1985" w:hanging="1531"/>
      </w:pPr>
      <w:r w:rsidRPr="004A6E6A">
        <w:t>AS 101</w:t>
      </w:r>
      <w:r>
        <w:t>2</w:t>
      </w:r>
      <w:r w:rsidRPr="004A6E6A">
        <w:tab/>
        <w:t>Methods of testing concrete</w:t>
      </w:r>
    </w:p>
    <w:p w14:paraId="383714B6" w14:textId="77777777" w:rsidR="00CA40D5" w:rsidRPr="004A6E6A" w:rsidRDefault="00CA40D5" w:rsidP="00853A55">
      <w:pPr>
        <w:tabs>
          <w:tab w:val="left" w:pos="1985"/>
        </w:tabs>
        <w:autoSpaceDE w:val="0"/>
        <w:autoSpaceDN w:val="0"/>
        <w:adjustRightInd w:val="0"/>
        <w:spacing w:before="100"/>
        <w:ind w:left="1985" w:hanging="1531"/>
      </w:pPr>
      <w:r w:rsidRPr="004A6E6A">
        <w:t>AS 1478</w:t>
      </w:r>
      <w:r>
        <w:t>.1</w:t>
      </w:r>
      <w:r>
        <w:tab/>
      </w:r>
      <w:r w:rsidRPr="004A6E6A">
        <w:t xml:space="preserve">Chemical </w:t>
      </w:r>
      <w:r>
        <w:t>a</w:t>
      </w:r>
      <w:r w:rsidRPr="004A6E6A">
        <w:t xml:space="preserve">dmixtures for </w:t>
      </w:r>
      <w:r>
        <w:t>c</w:t>
      </w:r>
      <w:r w:rsidRPr="004A6E6A">
        <w:t xml:space="preserve">oncrete, </w:t>
      </w:r>
      <w:r>
        <w:t>m</w:t>
      </w:r>
      <w:r w:rsidRPr="004A6E6A">
        <w:t xml:space="preserve">ortar and </w:t>
      </w:r>
      <w:r>
        <w:t>g</w:t>
      </w:r>
      <w:r w:rsidRPr="004A6E6A">
        <w:t>rout</w:t>
      </w:r>
      <w:r>
        <w:t xml:space="preserve"> – Admixtures for grout</w:t>
      </w:r>
    </w:p>
    <w:p w14:paraId="3422612F" w14:textId="77777777" w:rsidR="00CA40D5" w:rsidRPr="004A6E6A" w:rsidRDefault="00CA40D5" w:rsidP="00853A55">
      <w:pPr>
        <w:tabs>
          <w:tab w:val="left" w:pos="1985"/>
        </w:tabs>
        <w:autoSpaceDE w:val="0"/>
        <w:autoSpaceDN w:val="0"/>
        <w:adjustRightInd w:val="0"/>
        <w:spacing w:before="100"/>
        <w:ind w:left="1985" w:hanging="1531"/>
      </w:pPr>
      <w:r w:rsidRPr="004A6E6A">
        <w:t>AS/NZS 4680</w:t>
      </w:r>
      <w:r>
        <w:tab/>
        <w:t>Hot-dip galvanized (z</w:t>
      </w:r>
      <w:r w:rsidRPr="004A6E6A">
        <w:t xml:space="preserve">inc) </w:t>
      </w:r>
      <w:r>
        <w:t>coatings on fabricated f</w:t>
      </w:r>
      <w:r w:rsidRPr="004A6E6A">
        <w:t xml:space="preserve">errous </w:t>
      </w:r>
      <w:r>
        <w:t>a</w:t>
      </w:r>
      <w:r w:rsidRPr="004A6E6A">
        <w:t>rticles</w:t>
      </w:r>
    </w:p>
    <w:p w14:paraId="25F72476" w14:textId="77777777" w:rsidR="00CA40D5" w:rsidRDefault="00CA40D5" w:rsidP="000765F0">
      <w:pPr>
        <w:spacing w:line="200" w:lineRule="exact"/>
        <w:rPr>
          <w:lang w:val="en-AU"/>
        </w:rPr>
      </w:pPr>
    </w:p>
    <w:p w14:paraId="153E9B49" w14:textId="77777777" w:rsidR="00CA40D5" w:rsidRDefault="00CA40D5" w:rsidP="008C3311">
      <w:pPr>
        <w:pStyle w:val="Heading5SS"/>
      </w:pPr>
      <w:r>
        <w:t>(b)</w:t>
      </w:r>
      <w:r>
        <w:tab/>
        <w:t>Other Standards</w:t>
      </w:r>
    </w:p>
    <w:p w14:paraId="1DD7FFE3" w14:textId="77777777" w:rsidR="00CA40D5" w:rsidRPr="0011013A" w:rsidRDefault="00D04B7F" w:rsidP="00853A55">
      <w:pPr>
        <w:tabs>
          <w:tab w:val="left" w:pos="1985"/>
        </w:tabs>
        <w:autoSpaceDE w:val="0"/>
        <w:autoSpaceDN w:val="0"/>
        <w:adjustRightInd w:val="0"/>
        <w:spacing w:before="100"/>
        <w:ind w:left="1985" w:hanging="1531"/>
      </w:pPr>
      <w:r w:rsidRPr="0011013A">
        <w:t>ASTM A820</w:t>
      </w:r>
      <w:r w:rsidRPr="0011013A">
        <w:tab/>
        <w:t>Standard specification for seel fibres for fibre reinforced concrete</w:t>
      </w:r>
    </w:p>
    <w:p w14:paraId="02805C12" w14:textId="77777777" w:rsidR="00853A55" w:rsidRDefault="00853A55" w:rsidP="000765F0">
      <w:pPr>
        <w:spacing w:line="200" w:lineRule="exact"/>
        <w:rPr>
          <w:lang w:val="en-AU"/>
        </w:rPr>
      </w:pPr>
    </w:p>
    <w:p w14:paraId="1158BF49" w14:textId="77777777" w:rsidR="00853A55" w:rsidRDefault="00853A55" w:rsidP="00853A55">
      <w:pPr>
        <w:pStyle w:val="Heading5SS"/>
      </w:pPr>
      <w:r>
        <w:t>(c)</w:t>
      </w:r>
      <w:r>
        <w:tab/>
        <w:t>VicRoads Test Methods</w:t>
      </w:r>
    </w:p>
    <w:p w14:paraId="14AF1576" w14:textId="77777777" w:rsidR="00D04B7F" w:rsidRPr="00853A55" w:rsidRDefault="00853A55" w:rsidP="00853A55">
      <w:pPr>
        <w:tabs>
          <w:tab w:val="left" w:pos="1985"/>
        </w:tabs>
        <w:autoSpaceDE w:val="0"/>
        <w:autoSpaceDN w:val="0"/>
        <w:adjustRightInd w:val="0"/>
        <w:spacing w:before="100"/>
        <w:ind w:left="1985" w:hanging="1531"/>
      </w:pPr>
      <w:r w:rsidRPr="00853A55">
        <w:t>RC 377.01</w:t>
      </w:r>
      <w:r>
        <w:tab/>
      </w:r>
      <w:r w:rsidRPr="00853A55">
        <w:t xml:space="preserve">Determination of the </w:t>
      </w:r>
      <w:proofErr w:type="spellStart"/>
      <w:r w:rsidRPr="00853A55">
        <w:t>Fibre</w:t>
      </w:r>
      <w:proofErr w:type="spellEnd"/>
      <w:r w:rsidRPr="00853A55">
        <w:t xml:space="preserve"> Content of Fresh Concrete (Wash-out Method)</w:t>
      </w:r>
    </w:p>
    <w:p w14:paraId="1BD7145B" w14:textId="77777777" w:rsidR="00D04B7F" w:rsidRDefault="00D04B7F" w:rsidP="000765F0">
      <w:pPr>
        <w:spacing w:line="200" w:lineRule="exact"/>
        <w:rPr>
          <w:lang w:val="en-AU"/>
        </w:rPr>
      </w:pPr>
    </w:p>
    <w:p w14:paraId="25349B49" w14:textId="77777777" w:rsidR="00D04B7F" w:rsidRDefault="00D04B7F" w:rsidP="000765F0">
      <w:pPr>
        <w:spacing w:line="200" w:lineRule="exact"/>
        <w:rPr>
          <w:lang w:val="en-AU"/>
        </w:rPr>
      </w:pPr>
    </w:p>
    <w:p w14:paraId="6E360A25" w14:textId="77777777" w:rsidR="00B1793B" w:rsidRDefault="00B1793B" w:rsidP="008C3311">
      <w:pPr>
        <w:pStyle w:val="Heading3SS"/>
      </w:pPr>
      <w:r>
        <w:t>684.03</w:t>
      </w:r>
      <w:r>
        <w:tab/>
      </w:r>
      <w:r w:rsidR="008448D6">
        <w:t>DEFINITIONS</w:t>
      </w:r>
    </w:p>
    <w:p w14:paraId="2A302A59" w14:textId="77777777" w:rsidR="00AD1535" w:rsidRPr="00223D33" w:rsidRDefault="00AD1535" w:rsidP="000765F0">
      <w:pPr>
        <w:spacing w:before="180"/>
      </w:pPr>
      <w:r w:rsidRPr="00223D33">
        <w:rPr>
          <w:b/>
        </w:rPr>
        <w:t>Sprayed concrete:</w:t>
      </w:r>
      <w:r w:rsidRPr="00223D33">
        <w:t xml:space="preserve">  mortar or concrete </w:t>
      </w:r>
      <w:r w:rsidRPr="00223D33">
        <w:rPr>
          <w:lang w:val="en-GB"/>
        </w:rPr>
        <w:t xml:space="preserve">pneumatically projected from a nozzle (sprayed) at high velocity onto a receiving surface </w:t>
      </w:r>
      <w:r>
        <w:rPr>
          <w:lang w:val="en-GB"/>
        </w:rPr>
        <w:t>where the sprayed material</w:t>
      </w:r>
      <w:r w:rsidRPr="00223D33">
        <w:rPr>
          <w:lang w:val="en-GB"/>
        </w:rPr>
        <w:t xml:space="preserve"> </w:t>
      </w:r>
      <w:r w:rsidRPr="00223D33">
        <w:rPr>
          <w:lang w:val="en"/>
        </w:rPr>
        <w:t xml:space="preserve">undergoes </w:t>
      </w:r>
      <w:r>
        <w:rPr>
          <w:lang w:val="en"/>
        </w:rPr>
        <w:t xml:space="preserve">simultaneous </w:t>
      </w:r>
      <w:r w:rsidRPr="00223D33">
        <w:rPr>
          <w:lang w:val="en"/>
        </w:rPr>
        <w:t xml:space="preserve">placement and compaction </w:t>
      </w:r>
      <w:r w:rsidRPr="00223D33">
        <w:rPr>
          <w:lang w:val="en-GB"/>
        </w:rPr>
        <w:t>to produce a dense homogeneous mass.  As with conventional concrete the properties of spray</w:t>
      </w:r>
      <w:r>
        <w:rPr>
          <w:lang w:val="en-GB"/>
        </w:rPr>
        <w:t>ed</w:t>
      </w:r>
      <w:r w:rsidRPr="00223D33">
        <w:rPr>
          <w:lang w:val="en-GB"/>
        </w:rPr>
        <w:t xml:space="preserve"> concrete can be modified and further enhanced </w:t>
      </w:r>
      <w:r w:rsidRPr="00223D33">
        <w:t>through the addition of additives or admixtures, such as silica fume, air-entraining admixtures, fibers and accelerators.</w:t>
      </w:r>
    </w:p>
    <w:p w14:paraId="14D56A62" w14:textId="77777777" w:rsidR="00DA7DC5" w:rsidRPr="00223D33" w:rsidRDefault="00DA7DC5" w:rsidP="000765F0">
      <w:pPr>
        <w:spacing w:before="180"/>
        <w:rPr>
          <w:lang w:val="en-GB"/>
        </w:rPr>
      </w:pPr>
      <w:r w:rsidRPr="00223D33">
        <w:rPr>
          <w:b/>
          <w:lang w:val="en-GB"/>
        </w:rPr>
        <w:t>Wet process</w:t>
      </w:r>
      <w:r>
        <w:rPr>
          <w:b/>
          <w:lang w:val="en-GB"/>
        </w:rPr>
        <w:t xml:space="preserve"> application (i.e. shotcrete)</w:t>
      </w:r>
      <w:r w:rsidRPr="00223D33">
        <w:rPr>
          <w:b/>
          <w:lang w:val="en-GB"/>
        </w:rPr>
        <w:t>:</w:t>
      </w:r>
      <w:r w:rsidRPr="00223D33">
        <w:rPr>
          <w:lang w:val="en-GB"/>
        </w:rPr>
        <w:t xml:space="preserve">  the technique where the pre-mixed concrete </w:t>
      </w:r>
      <w:r>
        <w:rPr>
          <w:lang w:val="en-GB"/>
        </w:rPr>
        <w:t xml:space="preserve">or cementitious mortar </w:t>
      </w:r>
      <w:r w:rsidRPr="00223D33">
        <w:rPr>
          <w:lang w:val="en-GB"/>
        </w:rPr>
        <w:t xml:space="preserve">is pumped down a hose to the exit nozzle, where compressed air is introduced via a separate hose to </w:t>
      </w:r>
      <w:r w:rsidRPr="00223D33">
        <w:rPr>
          <w:lang w:val="en-AU"/>
        </w:rPr>
        <w:t>continuously</w:t>
      </w:r>
      <w:r w:rsidRPr="00223D33">
        <w:rPr>
          <w:lang w:val="en-GB"/>
        </w:rPr>
        <w:t xml:space="preserve"> propel the mix onto the prepared substrate.  Any conventional concrete mix which is designed as a pump mix can generally be placed with the wet process.</w:t>
      </w:r>
    </w:p>
    <w:p w14:paraId="5A5EE11B" w14:textId="77777777" w:rsidR="003A1CD9" w:rsidRPr="0099607B" w:rsidRDefault="003A1CD9" w:rsidP="000765F0">
      <w:pPr>
        <w:spacing w:before="180"/>
        <w:rPr>
          <w:lang w:val="en-GB"/>
        </w:rPr>
      </w:pPr>
      <w:r w:rsidRPr="00223D33">
        <w:rPr>
          <w:b/>
          <w:lang w:val="en-GB"/>
        </w:rPr>
        <w:t>Dry proces</w:t>
      </w:r>
      <w:r w:rsidRPr="0099607B">
        <w:rPr>
          <w:b/>
          <w:lang w:val="en-GB"/>
        </w:rPr>
        <w:t>s</w:t>
      </w:r>
      <w:r w:rsidRPr="000C133A">
        <w:rPr>
          <w:b/>
          <w:lang w:val="en-GB"/>
        </w:rPr>
        <w:t xml:space="preserve"> </w:t>
      </w:r>
      <w:r>
        <w:rPr>
          <w:b/>
          <w:lang w:val="en-GB"/>
        </w:rPr>
        <w:t xml:space="preserve">application (i.e. </w:t>
      </w:r>
      <w:proofErr w:type="spellStart"/>
      <w:r>
        <w:rPr>
          <w:b/>
          <w:lang w:val="en-GB"/>
        </w:rPr>
        <w:t>gunite</w:t>
      </w:r>
      <w:proofErr w:type="spellEnd"/>
      <w:r>
        <w:rPr>
          <w:b/>
          <w:lang w:val="en-GB"/>
        </w:rPr>
        <w:t>)</w:t>
      </w:r>
      <w:r w:rsidRPr="0099607B">
        <w:rPr>
          <w:b/>
          <w:lang w:val="en-GB"/>
        </w:rPr>
        <w:t>:</w:t>
      </w:r>
      <w:r w:rsidRPr="0099607B">
        <w:rPr>
          <w:lang w:val="en-GB"/>
        </w:rPr>
        <w:t xml:space="preserve">  the technique where a dry mixture of cement, additives and aggregates or bagged pre-mixed proprietary formulated mortar is conveyed to a nozzle, where mixing with pressurised water occurs </w:t>
      </w:r>
      <w:r>
        <w:rPr>
          <w:lang w:val="en-GB"/>
        </w:rPr>
        <w:t>to produce</w:t>
      </w:r>
      <w:r w:rsidRPr="0099607B">
        <w:rPr>
          <w:lang w:val="en-GB"/>
        </w:rPr>
        <w:t xml:space="preserve"> the </w:t>
      </w:r>
      <w:r>
        <w:rPr>
          <w:lang w:val="en-GB"/>
        </w:rPr>
        <w:t>sui</w:t>
      </w:r>
      <w:smartTag w:uri="schemas-praxa-com/sth" w:element="ST1">
        <w:smartTagPr>
          <w:attr w:name="anchor" w:val="T_180_A"/>
          <w:attr w:name="id" w:val="ST1"/>
          <w:attr w:name="name" w:val="Specification Online Help"/>
          <w:attr w:name="url" w:val="R:\Online Help\Help Files\180NOTE.htm"/>
        </w:smartTagPr>
        <w:r>
          <w:rPr>
            <w:lang w:val="en-GB"/>
          </w:rPr>
          <w:t>table</w:t>
        </w:r>
        <w:r w:rsidRPr="0099607B">
          <w:rPr>
            <w:lang w:val="en-GB"/>
          </w:rPr>
          <w:t xml:space="preserve"> </w:t>
        </w:r>
      </w:smartTag>
      <w:r w:rsidRPr="0099607B">
        <w:rPr>
          <w:lang w:val="en-GB"/>
        </w:rPr>
        <w:t>consistency for the concrete to stick to the sprayed surface without slumping or rebounding excessively.</w:t>
      </w:r>
    </w:p>
    <w:p w14:paraId="04EEA8CC" w14:textId="77777777" w:rsidR="003C29D4" w:rsidRPr="0099607B" w:rsidRDefault="003C29D4" w:rsidP="000765F0">
      <w:pPr>
        <w:spacing w:before="180"/>
        <w:rPr>
          <w:color w:val="121212"/>
          <w:lang w:val="en-AU"/>
        </w:rPr>
      </w:pPr>
      <w:r w:rsidRPr="0099607B">
        <w:rPr>
          <w:b/>
          <w:color w:val="121212"/>
          <w:lang w:val="en-AU"/>
        </w:rPr>
        <w:t>Rebound:</w:t>
      </w:r>
      <w:r w:rsidRPr="0099607B">
        <w:rPr>
          <w:color w:val="121212"/>
          <w:lang w:val="en-AU"/>
        </w:rPr>
        <w:t xml:space="preserve">  part of the sprayed concrete which having struck the receiving surface does not adhere and deposits onto the ground or adjacent surfaces</w:t>
      </w:r>
      <w:r w:rsidRPr="0099607B">
        <w:t xml:space="preserve"> </w:t>
      </w:r>
      <w:r>
        <w:t>as</w:t>
      </w:r>
      <w:r w:rsidRPr="0099607B">
        <w:t xml:space="preserve"> wastage</w:t>
      </w:r>
      <w:r w:rsidRPr="0099607B">
        <w:rPr>
          <w:color w:val="121212"/>
          <w:lang w:val="en-AU"/>
        </w:rPr>
        <w:t>.</w:t>
      </w:r>
    </w:p>
    <w:p w14:paraId="52CE415F" w14:textId="77777777" w:rsidR="003C29D4" w:rsidRDefault="003C29D4" w:rsidP="000765F0">
      <w:pPr>
        <w:spacing w:before="180"/>
        <w:rPr>
          <w:lang w:val="en-AU"/>
        </w:rPr>
      </w:pPr>
      <w:r w:rsidRPr="0099607B">
        <w:rPr>
          <w:b/>
        </w:rPr>
        <w:t>Overspray:</w:t>
      </w:r>
      <w:r w:rsidRPr="00ED68F4">
        <w:t xml:space="preserve">  </w:t>
      </w:r>
      <w:r>
        <w:t>m</w:t>
      </w:r>
      <w:r w:rsidRPr="0099607B">
        <w:t>aterial outside the intended receiving surface.</w:t>
      </w:r>
    </w:p>
    <w:p w14:paraId="4DAEBA3E" w14:textId="77777777" w:rsidR="008F5431" w:rsidRPr="0099607B" w:rsidRDefault="002A5029" w:rsidP="00A22D59">
      <w:pPr>
        <w:spacing w:line="80" w:lineRule="exact"/>
        <w:rPr>
          <w:color w:val="121212"/>
          <w:lang w:val="en-AU"/>
        </w:rPr>
      </w:pPr>
      <w:r>
        <w:rPr>
          <w:b/>
          <w:noProof/>
          <w:snapToGrid/>
          <w:color w:val="121212"/>
          <w:lang w:val="en-AU" w:eastAsia="en-AU"/>
        </w:rPr>
        <w:pict w14:anchorId="5AFF4960">
          <v:shapetype id="_x0000_t202" coordsize="21600,21600" o:spt="202" path="m,l,21600r21600,l21600,xe">
            <v:stroke joinstyle="miter"/>
            <v:path gradientshapeok="t" o:connecttype="rect"/>
          </v:shapetype>
          <v:shape id="_x0000_s1051" type="#_x0000_t202" style="position:absolute;margin-left:0;margin-top:779.65pt;width:481.9pt;height:36.85pt;z-index:-251663872;mso-wrap-distance-top:5.65pt;mso-position-horizontal:center;mso-position-horizontal-relative:page;mso-position-vertical-relative:page" stroked="f">
            <v:textbox style="mso-next-textbox:#_x0000_s1051" inset="0,,0">
              <w:txbxContent>
                <w:p w14:paraId="1B4FFF12" w14:textId="77777777" w:rsidR="003A4D06" w:rsidRDefault="003A4D06" w:rsidP="007E76AD">
                  <w:pPr>
                    <w:pBdr>
                      <w:top w:val="single" w:sz="6" w:space="1" w:color="000000"/>
                    </w:pBdr>
                    <w:spacing w:line="60" w:lineRule="exact"/>
                    <w:jc w:val="right"/>
                    <w:rPr>
                      <w:b/>
                    </w:rPr>
                  </w:pPr>
                </w:p>
                <w:p w14:paraId="66F91DD8" w14:textId="1AF3B024" w:rsidR="003A4D06" w:rsidRDefault="003A4D06" w:rsidP="007E76AD">
                  <w:pPr>
                    <w:pBdr>
                      <w:top w:val="single" w:sz="6" w:space="1" w:color="000000"/>
                    </w:pBdr>
                    <w:jc w:val="right"/>
                  </w:pPr>
                  <w:r>
                    <w:rPr>
                      <w:b/>
                    </w:rPr>
                    <w:t>©</w:t>
                  </w:r>
                  <w:r>
                    <w:t xml:space="preserve"> </w:t>
                  </w:r>
                  <w:r w:rsidR="002A5029">
                    <w:t xml:space="preserve">Department of </w:t>
                  </w:r>
                  <w:proofErr w:type="gramStart"/>
                  <w:r w:rsidR="002A5029">
                    <w:t>Transport</w:t>
                  </w:r>
                  <w:r>
                    <w:t xml:space="preserve">  </w:t>
                  </w:r>
                  <w:r w:rsidR="005F7575">
                    <w:t>April</w:t>
                  </w:r>
                  <w:proofErr w:type="gramEnd"/>
                  <w:r w:rsidR="005F7575">
                    <w:t xml:space="preserve"> 2019</w:t>
                  </w:r>
                </w:p>
                <w:p w14:paraId="7DFACC2B" w14:textId="77777777" w:rsidR="003A4D06" w:rsidRDefault="003A4D06" w:rsidP="007E76AD">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684 (Page 1 of 11)</w:t>
                  </w:r>
                </w:p>
                <w:p w14:paraId="1977929F" w14:textId="77777777" w:rsidR="003A4D06" w:rsidRDefault="003A4D06" w:rsidP="007E76AD">
                  <w:pPr>
                    <w:jc w:val="right"/>
                  </w:pPr>
                </w:p>
              </w:txbxContent>
            </v:textbox>
            <w10:wrap anchorx="page" anchory="page"/>
            <w10:anchorlock/>
          </v:shape>
        </w:pict>
      </w:r>
      <w:r w:rsidR="007E76AD">
        <w:rPr>
          <w:b/>
          <w:color w:val="121212"/>
          <w:lang w:val="en-AU"/>
        </w:rPr>
        <w:br w:type="page"/>
      </w:r>
    </w:p>
    <w:p w14:paraId="432BC978" w14:textId="77777777" w:rsidR="00D06A6F" w:rsidRDefault="00D06A6F" w:rsidP="003C29D4">
      <w:pPr>
        <w:widowControl/>
        <w:rPr>
          <w:color w:val="121212"/>
          <w:lang w:val="en-AU"/>
        </w:rPr>
      </w:pPr>
      <w:r w:rsidRPr="0099607B">
        <w:rPr>
          <w:b/>
          <w:color w:val="121212"/>
          <w:lang w:val="en-AU"/>
        </w:rPr>
        <w:t>Sloughin</w:t>
      </w:r>
      <w:r>
        <w:rPr>
          <w:b/>
          <w:color w:val="121212"/>
          <w:lang w:val="en-AU"/>
        </w:rPr>
        <w:t>g/s</w:t>
      </w:r>
      <w:r w:rsidRPr="0099607B">
        <w:rPr>
          <w:b/>
          <w:color w:val="121212"/>
          <w:lang w:val="en-AU"/>
        </w:rPr>
        <w:t>agging:</w:t>
      </w:r>
      <w:r w:rsidRPr="0099607B">
        <w:rPr>
          <w:color w:val="121212"/>
          <w:lang w:val="en-AU"/>
        </w:rPr>
        <w:t xml:space="preserve">  subsidence of the freshly applied sprayed co</w:t>
      </w:r>
      <w:r w:rsidRPr="0087690B">
        <w:rPr>
          <w:color w:val="121212"/>
          <w:lang w:val="en-AU"/>
        </w:rPr>
        <w:t>ncrete from it</w:t>
      </w:r>
      <w:r w:rsidRPr="00361B04">
        <w:rPr>
          <w:color w:val="121212"/>
          <w:lang w:val="en-AU"/>
        </w:rPr>
        <w:t>s initial point of projection on the</w:t>
      </w:r>
      <w:r>
        <w:rPr>
          <w:color w:val="121212"/>
          <w:lang w:val="en-AU"/>
        </w:rPr>
        <w:t xml:space="preserve"> </w:t>
      </w:r>
      <w:r w:rsidRPr="00361B04">
        <w:rPr>
          <w:color w:val="121212"/>
          <w:lang w:val="en-AU"/>
        </w:rPr>
        <w:t>receiving surface.</w:t>
      </w:r>
    </w:p>
    <w:p w14:paraId="01DCDE7C" w14:textId="77777777" w:rsidR="00D06A6F" w:rsidRDefault="00D06A6F" w:rsidP="00A22D59">
      <w:pPr>
        <w:widowControl/>
        <w:spacing w:before="180"/>
        <w:rPr>
          <w:lang w:val="en-AU"/>
        </w:rPr>
      </w:pPr>
      <w:r w:rsidRPr="00361B04">
        <w:rPr>
          <w:b/>
          <w:lang w:val="en-AU"/>
        </w:rPr>
        <w:t>Layer:</w:t>
      </w:r>
      <w:r w:rsidRPr="00361B04">
        <w:rPr>
          <w:lang w:val="en-AU"/>
        </w:rPr>
        <w:t xml:space="preserve">  the thickness of sprayed concrete built up from </w:t>
      </w:r>
      <w:proofErr w:type="gramStart"/>
      <w:r w:rsidRPr="00361B04">
        <w:rPr>
          <w:lang w:val="en-AU"/>
        </w:rPr>
        <w:t>a number of</w:t>
      </w:r>
      <w:proofErr w:type="gramEnd"/>
      <w:r w:rsidRPr="00361B04">
        <w:rPr>
          <w:lang w:val="en-AU"/>
        </w:rPr>
        <w:t xml:space="preserve"> passes of the nozzle over the working area</w:t>
      </w:r>
      <w:r>
        <w:rPr>
          <w:lang w:val="en-AU"/>
        </w:rPr>
        <w:t>.</w:t>
      </w:r>
    </w:p>
    <w:p w14:paraId="114FDF04" w14:textId="77777777" w:rsidR="00D06A6F" w:rsidRDefault="00D06A6F" w:rsidP="00A22D59">
      <w:pPr>
        <w:spacing w:before="180"/>
        <w:rPr>
          <w:color w:val="121212"/>
          <w:lang w:val="en-AU"/>
        </w:rPr>
      </w:pPr>
      <w:r w:rsidRPr="00F32A5F">
        <w:rPr>
          <w:b/>
          <w:color w:val="121212"/>
          <w:lang w:val="en-AU"/>
        </w:rPr>
        <w:t>Nozzle:</w:t>
      </w:r>
      <w:r w:rsidRPr="00F32A5F">
        <w:rPr>
          <w:color w:val="121212"/>
          <w:lang w:val="en-AU"/>
        </w:rPr>
        <w:t xml:space="preserve"> </w:t>
      </w:r>
      <w:r>
        <w:rPr>
          <w:color w:val="121212"/>
          <w:lang w:val="en-AU"/>
        </w:rPr>
        <w:t xml:space="preserve"> </w:t>
      </w:r>
      <w:r w:rsidRPr="00F32A5F">
        <w:rPr>
          <w:color w:val="121212"/>
          <w:lang w:val="en-AU"/>
        </w:rPr>
        <w:t xml:space="preserve">the equipment </w:t>
      </w:r>
      <w:r>
        <w:rPr>
          <w:color w:val="121212"/>
          <w:lang w:val="en-AU"/>
        </w:rPr>
        <w:t>consisting</w:t>
      </w:r>
      <w:r w:rsidRPr="00F32A5F">
        <w:rPr>
          <w:color w:val="121212"/>
          <w:lang w:val="en-AU"/>
        </w:rPr>
        <w:t xml:space="preserve"> of a pipe with a mixing unit </w:t>
      </w:r>
      <w:r w:rsidRPr="00F32A5F">
        <w:rPr>
          <w:lang w:val="en-AU"/>
        </w:rPr>
        <w:t xml:space="preserve">into which the various constituents are introduced </w:t>
      </w:r>
      <w:r w:rsidRPr="00F32A5F">
        <w:rPr>
          <w:color w:val="121212"/>
          <w:lang w:val="en-AU"/>
        </w:rPr>
        <w:t>and fitted at the end of the delivery hose</w:t>
      </w:r>
      <w:r w:rsidRPr="00F32A5F">
        <w:rPr>
          <w:lang w:val="en-AU"/>
        </w:rPr>
        <w:t xml:space="preserve"> from</w:t>
      </w:r>
      <w:r w:rsidRPr="00F32A5F">
        <w:rPr>
          <w:color w:val="121212"/>
          <w:lang w:val="en-AU"/>
        </w:rPr>
        <w:t xml:space="preserve"> which the sprayed concrete is projected onto the receiving surface.</w:t>
      </w:r>
    </w:p>
    <w:p w14:paraId="402B5720" w14:textId="77777777" w:rsidR="00D06A6F" w:rsidRDefault="00D06A6F" w:rsidP="00A22D59">
      <w:pPr>
        <w:spacing w:before="180"/>
        <w:rPr>
          <w:color w:val="121212"/>
          <w:lang w:val="en-AU"/>
        </w:rPr>
      </w:pPr>
      <w:r w:rsidRPr="00F32A5F">
        <w:rPr>
          <w:b/>
          <w:color w:val="121212"/>
          <w:lang w:val="en-AU"/>
        </w:rPr>
        <w:t>Nozzle</w:t>
      </w:r>
      <w:r>
        <w:rPr>
          <w:b/>
          <w:color w:val="121212"/>
          <w:lang w:val="en-AU"/>
        </w:rPr>
        <w:t xml:space="preserve"> </w:t>
      </w:r>
      <w:r w:rsidR="00C34127">
        <w:rPr>
          <w:b/>
          <w:color w:val="121212"/>
          <w:lang w:val="en-AU"/>
        </w:rPr>
        <w:t>o</w:t>
      </w:r>
      <w:r>
        <w:rPr>
          <w:b/>
          <w:color w:val="121212"/>
          <w:lang w:val="en-AU"/>
        </w:rPr>
        <w:t>perator</w:t>
      </w:r>
      <w:r w:rsidRPr="00F32A5F">
        <w:rPr>
          <w:b/>
          <w:color w:val="121212"/>
          <w:lang w:val="en-AU"/>
        </w:rPr>
        <w:t>:</w:t>
      </w:r>
      <w:r w:rsidRPr="00F32A5F">
        <w:rPr>
          <w:color w:val="121212"/>
          <w:lang w:val="en-AU"/>
        </w:rPr>
        <w:t xml:space="preserve"> </w:t>
      </w:r>
      <w:r>
        <w:rPr>
          <w:color w:val="121212"/>
          <w:lang w:val="en-AU"/>
        </w:rPr>
        <w:t xml:space="preserve"> </w:t>
      </w:r>
      <w:r w:rsidRPr="00DF6F8E">
        <w:rPr>
          <w:color w:val="121212"/>
          <w:lang w:val="en-AU"/>
        </w:rPr>
        <w:t>the person controlling the nozzle and the application of the sprayed concrete.</w:t>
      </w:r>
    </w:p>
    <w:p w14:paraId="59BA39B8" w14:textId="77777777" w:rsidR="00D06A6F" w:rsidRDefault="00C34127" w:rsidP="00A22D59">
      <w:pPr>
        <w:spacing w:before="180"/>
      </w:pPr>
      <w:r>
        <w:rPr>
          <w:b/>
        </w:rPr>
        <w:t>Aspect r</w:t>
      </w:r>
      <w:r w:rsidR="00D06A6F" w:rsidRPr="004A3C06">
        <w:rPr>
          <w:b/>
        </w:rPr>
        <w:t>atio:</w:t>
      </w:r>
      <w:r w:rsidR="00D06A6F">
        <w:t xml:space="preserve">  the length of a fibre divided by its diameter.</w:t>
      </w:r>
    </w:p>
    <w:p w14:paraId="5845328A" w14:textId="77777777" w:rsidR="0063699B" w:rsidRPr="0063699B" w:rsidRDefault="0063699B" w:rsidP="00A22D59">
      <w:pPr>
        <w:spacing w:before="180"/>
      </w:pPr>
      <w:r>
        <w:rPr>
          <w:b/>
        </w:rPr>
        <w:t xml:space="preserve">Concrete </w:t>
      </w:r>
      <w:r w:rsidR="00C34127">
        <w:rPr>
          <w:b/>
        </w:rPr>
        <w:t>c</w:t>
      </w:r>
      <w:r>
        <w:rPr>
          <w:b/>
        </w:rPr>
        <w:t>over:</w:t>
      </w:r>
      <w:r>
        <w:t xml:space="preserve">  distance between the outside of the reinforcing steel and the nearest permanent surface of the sprayed concrete, or between the outside of the reinforcement and the nearest point on the receiving surface.</w:t>
      </w:r>
    </w:p>
    <w:p w14:paraId="71B0CB25" w14:textId="77777777" w:rsidR="00B1793B" w:rsidRPr="008E401E" w:rsidRDefault="00B1793B" w:rsidP="008C3311">
      <w:pPr>
        <w:rPr>
          <w:lang w:val="en-AU"/>
        </w:rPr>
      </w:pPr>
    </w:p>
    <w:p w14:paraId="266E43AD" w14:textId="77777777" w:rsidR="008E401E" w:rsidRDefault="008E401E" w:rsidP="008C3311">
      <w:pPr>
        <w:rPr>
          <w:lang w:val="en-AU"/>
        </w:rPr>
      </w:pPr>
    </w:p>
    <w:p w14:paraId="6F2719CA" w14:textId="77777777" w:rsidR="00B1793B" w:rsidRDefault="00B1793B" w:rsidP="008C3311">
      <w:pPr>
        <w:pStyle w:val="Heading3SS"/>
      </w:pPr>
      <w:r>
        <w:t>684.04</w:t>
      </w:r>
      <w:r>
        <w:tab/>
      </w:r>
      <w:r w:rsidR="006E3B27">
        <w:t>MA</w:t>
      </w:r>
      <w:r>
        <w:t>T</w:t>
      </w:r>
      <w:r w:rsidR="006E3B27">
        <w:t>ER</w:t>
      </w:r>
      <w:r>
        <w:t>I</w:t>
      </w:r>
      <w:r w:rsidR="006E3B27">
        <w:t>A</w:t>
      </w:r>
      <w:r>
        <w:t>LS</w:t>
      </w:r>
    </w:p>
    <w:p w14:paraId="4A154156" w14:textId="77777777" w:rsidR="002661AE" w:rsidRDefault="002661AE" w:rsidP="008C3311">
      <w:pPr>
        <w:rPr>
          <w:lang w:val="en-AU"/>
        </w:rPr>
      </w:pPr>
    </w:p>
    <w:p w14:paraId="2C7849E6" w14:textId="77777777" w:rsidR="00B1793B" w:rsidRDefault="00B1793B" w:rsidP="008C3311">
      <w:pPr>
        <w:pStyle w:val="Heading5SS"/>
      </w:pPr>
      <w:r>
        <w:t>(a)</w:t>
      </w:r>
      <w:r>
        <w:tab/>
      </w:r>
      <w:r w:rsidR="006E3B27">
        <w:t>Wet Process Spray Applied Pre-</w:t>
      </w:r>
      <w:proofErr w:type="gramStart"/>
      <w:r w:rsidR="006E3B27">
        <w:t>mixed</w:t>
      </w:r>
      <w:proofErr w:type="gramEnd"/>
      <w:r w:rsidR="006E3B27">
        <w:t xml:space="preserve"> Concrete (wet-mixed shotcrete) - for structural application</w:t>
      </w:r>
    </w:p>
    <w:p w14:paraId="1DB7C53D" w14:textId="77777777" w:rsidR="006E3B27" w:rsidRDefault="00B269C8" w:rsidP="008C3311">
      <w:pPr>
        <w:tabs>
          <w:tab w:val="left" w:pos="454"/>
        </w:tabs>
        <w:spacing w:before="160"/>
        <w:ind w:left="454" w:hanging="454"/>
        <w:rPr>
          <w:lang w:val="en-AU"/>
        </w:rPr>
      </w:pPr>
      <w:r>
        <w:rPr>
          <w:lang w:val="en-AU"/>
        </w:rPr>
        <w:tab/>
      </w:r>
      <w:r w:rsidRPr="008D1352">
        <w:rPr>
          <w:lang w:val="en-AU"/>
        </w:rPr>
        <w:t>Materials, concrete mix design and tests for spray</w:t>
      </w:r>
      <w:r>
        <w:rPr>
          <w:lang w:val="en-AU"/>
        </w:rPr>
        <w:t xml:space="preserve"> applied pre-mixed</w:t>
      </w:r>
      <w:r w:rsidRPr="008D1352">
        <w:rPr>
          <w:lang w:val="en-AU"/>
        </w:rPr>
        <w:t xml:space="preserve"> con</w:t>
      </w:r>
      <w:r>
        <w:rPr>
          <w:lang w:val="en-AU"/>
        </w:rPr>
        <w:t xml:space="preserve">crete shall comply with the requirements of </w:t>
      </w:r>
      <w:smartTag w:uri="schemas-praxa-com/sth" w:element="ST1">
        <w:smartTagPr>
          <w:attr w:name="anchor" w:val="CL_410"/>
          <w:attr w:name="id" w:val="ST1"/>
          <w:attr w:name="name" w:val="Specification Online Help"/>
          <w:attr w:name="url" w:val="R:\Online Help\Help Files\410NOTE.htm"/>
        </w:smartTagPr>
        <w:r>
          <w:rPr>
            <w:lang w:val="en-AU"/>
          </w:rPr>
          <w:t>Section </w:t>
        </w:r>
      </w:smartTag>
      <w:r>
        <w:rPr>
          <w:lang w:val="en-AU"/>
        </w:rPr>
        <w:t>610.</w:t>
      </w:r>
    </w:p>
    <w:p w14:paraId="2E166FFB" w14:textId="77777777" w:rsidR="00672E6E" w:rsidRDefault="00672E6E" w:rsidP="008C3311">
      <w:pPr>
        <w:rPr>
          <w:lang w:val="en-AU"/>
        </w:rPr>
      </w:pPr>
    </w:p>
    <w:p w14:paraId="2DD2BA37" w14:textId="77777777" w:rsidR="00672E6E" w:rsidRDefault="00672E6E" w:rsidP="008C3311">
      <w:pPr>
        <w:pStyle w:val="Heading5SS"/>
      </w:pPr>
      <w:r>
        <w:t>(b)</w:t>
      </w:r>
      <w:r>
        <w:tab/>
        <w:t>Wet and Dry Process Spray Applied Cementitious Mortars - for patch repair and CP overlay</w:t>
      </w:r>
    </w:p>
    <w:p w14:paraId="083E9525" w14:textId="77777777" w:rsidR="006E3B27" w:rsidRDefault="00EE14B4" w:rsidP="008C3311">
      <w:pPr>
        <w:tabs>
          <w:tab w:val="left" w:pos="454"/>
        </w:tabs>
        <w:spacing w:before="160"/>
        <w:ind w:left="454" w:hanging="454"/>
        <w:rPr>
          <w:lang w:val="en-AU"/>
        </w:rPr>
      </w:pPr>
      <w:r w:rsidRPr="007E76AD">
        <w:rPr>
          <w:lang w:val="en-AU"/>
        </w:rPr>
        <w:tab/>
        <w:t xml:space="preserve">Proprietary spray applied cementitious mortars shall comply with the requirements of </w:t>
      </w:r>
      <w:smartTag w:uri="schemas-praxa-com/sth" w:element="ST1">
        <w:smartTagPr>
          <w:attr w:name="anchor" w:val="CL_410"/>
          <w:attr w:name="id" w:val="ST1"/>
          <w:attr w:name="name" w:val="Specification Online Help"/>
          <w:attr w:name="url" w:val="R:\Online Help\Help Files\410NOTE.htm"/>
        </w:smartTagPr>
        <w:r w:rsidRPr="007E76AD">
          <w:rPr>
            <w:lang w:val="en-AU"/>
          </w:rPr>
          <w:t>Section </w:t>
        </w:r>
      </w:smartTag>
      <w:r w:rsidRPr="007E76AD">
        <w:rPr>
          <w:lang w:val="en-AU"/>
        </w:rPr>
        <w:t>689.</w:t>
      </w:r>
    </w:p>
    <w:p w14:paraId="63EC52A7" w14:textId="77777777" w:rsidR="005E45CB" w:rsidRDefault="005E45CB" w:rsidP="008C3311">
      <w:pPr>
        <w:rPr>
          <w:lang w:val="en-AU"/>
        </w:rPr>
      </w:pPr>
    </w:p>
    <w:p w14:paraId="7C2BC2EE" w14:textId="77777777" w:rsidR="005E45CB" w:rsidRDefault="005E45CB" w:rsidP="008C3311">
      <w:pPr>
        <w:pStyle w:val="Heading5SS"/>
      </w:pPr>
      <w:r>
        <w:t>(c)</w:t>
      </w:r>
      <w:r>
        <w:tab/>
        <w:t>Reinforcement</w:t>
      </w:r>
    </w:p>
    <w:p w14:paraId="35E224BD" w14:textId="77777777" w:rsidR="009E438C" w:rsidRPr="003F49CB" w:rsidRDefault="009E438C" w:rsidP="008C3311">
      <w:pPr>
        <w:tabs>
          <w:tab w:val="left" w:pos="454"/>
        </w:tabs>
        <w:spacing w:before="160"/>
        <w:ind w:left="454" w:hanging="454"/>
        <w:rPr>
          <w:lang w:val="en-AU"/>
        </w:rPr>
      </w:pPr>
      <w:r>
        <w:rPr>
          <w:lang w:val="en-AU"/>
        </w:rPr>
        <w:tab/>
      </w:r>
      <w:r w:rsidRPr="003F49CB">
        <w:rPr>
          <w:lang w:val="en-AU"/>
        </w:rPr>
        <w:t xml:space="preserve">Steel reinforcement shall comply with the requirements of </w:t>
      </w:r>
      <w:smartTag w:uri="schemas-praxa-com/sth" w:element="ST1">
        <w:smartTagPr>
          <w:attr w:name="anchor" w:val="CL_410"/>
          <w:attr w:name="id" w:val="ST1"/>
          <w:attr w:name="name" w:val="Specification Online Help"/>
          <w:attr w:name="url" w:val="R:\Online Help\Help Files\410NOTE.htm"/>
        </w:smartTagPr>
        <w:r w:rsidRPr="003F49CB">
          <w:rPr>
            <w:lang w:val="en-AU"/>
          </w:rPr>
          <w:t>Section </w:t>
        </w:r>
      </w:smartTag>
      <w:r w:rsidRPr="003F49CB">
        <w:rPr>
          <w:lang w:val="en-AU"/>
        </w:rPr>
        <w:t>611.</w:t>
      </w:r>
    </w:p>
    <w:p w14:paraId="3FA83F4D" w14:textId="77777777" w:rsidR="009E438C" w:rsidRDefault="009E438C" w:rsidP="008C3311">
      <w:pPr>
        <w:tabs>
          <w:tab w:val="left" w:pos="454"/>
        </w:tabs>
        <w:spacing w:before="160"/>
        <w:ind w:left="454" w:hanging="454"/>
        <w:rPr>
          <w:lang w:val="en-AU"/>
        </w:rPr>
      </w:pPr>
      <w:r>
        <w:rPr>
          <w:lang w:val="en-AU"/>
        </w:rPr>
        <w:tab/>
        <w:t xml:space="preserve">Steel reinforcement </w:t>
      </w:r>
      <w:r w:rsidR="003A4D06">
        <w:rPr>
          <w:lang w:val="en-AU"/>
        </w:rPr>
        <w:t xml:space="preserve">and tie wire </w:t>
      </w:r>
      <w:r>
        <w:rPr>
          <w:lang w:val="en-AU"/>
        </w:rPr>
        <w:t>placed in sprayed applied concrete retaining walls, soil nail walls, tunnel linings, supporting in situ excavated material and surface improvement shall</w:t>
      </w:r>
      <w:r w:rsidRPr="003F49CB">
        <w:rPr>
          <w:lang w:val="en-AU"/>
        </w:rPr>
        <w:t xml:space="preserve"> be hot-dip </w:t>
      </w:r>
      <w:r w:rsidR="00560A9D">
        <w:rPr>
          <w:lang w:val="en-AU"/>
        </w:rPr>
        <w:t>galvanis</w:t>
      </w:r>
      <w:r>
        <w:rPr>
          <w:lang w:val="en-AU"/>
        </w:rPr>
        <w:t xml:space="preserve">ed </w:t>
      </w:r>
      <w:r w:rsidRPr="003F49CB">
        <w:rPr>
          <w:lang w:val="en-AU"/>
        </w:rPr>
        <w:t xml:space="preserve">in accordance with </w:t>
      </w:r>
      <w:r>
        <w:rPr>
          <w:lang w:val="en-AU"/>
        </w:rPr>
        <w:t xml:space="preserve">the requirements of </w:t>
      </w:r>
      <w:r w:rsidRPr="003F49CB">
        <w:rPr>
          <w:lang w:val="en-AU"/>
        </w:rPr>
        <w:t>AS</w:t>
      </w:r>
      <w:r>
        <w:rPr>
          <w:lang w:val="en-AU"/>
        </w:rPr>
        <w:t>/NZS</w:t>
      </w:r>
      <w:r w:rsidRPr="003F49CB">
        <w:rPr>
          <w:lang w:val="en-AU"/>
        </w:rPr>
        <w:t> 4680.</w:t>
      </w:r>
    </w:p>
    <w:p w14:paraId="3491423E" w14:textId="77777777" w:rsidR="009E438C" w:rsidRDefault="009E438C" w:rsidP="008C3311">
      <w:pPr>
        <w:tabs>
          <w:tab w:val="left" w:pos="454"/>
        </w:tabs>
        <w:spacing w:before="160"/>
        <w:ind w:left="454" w:hanging="454"/>
        <w:rPr>
          <w:lang w:val="en-AU"/>
        </w:rPr>
      </w:pPr>
      <w:r>
        <w:rPr>
          <w:lang w:val="en-AU"/>
        </w:rPr>
        <w:tab/>
        <w:t xml:space="preserve">Contact between </w:t>
      </w:r>
      <w:r w:rsidR="00560A9D">
        <w:rPr>
          <w:lang w:val="en-AU"/>
        </w:rPr>
        <w:t>galvanis</w:t>
      </w:r>
      <w:r>
        <w:rPr>
          <w:lang w:val="en-AU"/>
        </w:rPr>
        <w:t>ed steel reinforcement and black steel shall not be allowed.</w:t>
      </w:r>
    </w:p>
    <w:p w14:paraId="43A71320" w14:textId="77777777" w:rsidR="00DD5539" w:rsidRDefault="00DD5539" w:rsidP="008C3311">
      <w:pPr>
        <w:rPr>
          <w:lang w:val="en-AU"/>
        </w:rPr>
      </w:pPr>
    </w:p>
    <w:p w14:paraId="7B957ADA" w14:textId="77777777" w:rsidR="00DD5539" w:rsidRDefault="00DD5539" w:rsidP="008C3311">
      <w:pPr>
        <w:pStyle w:val="Heading5SS"/>
      </w:pPr>
      <w:r>
        <w:t>(d)</w:t>
      </w:r>
      <w:r>
        <w:tab/>
        <w:t>Fibres</w:t>
      </w:r>
    </w:p>
    <w:p w14:paraId="3097014C" w14:textId="77777777" w:rsidR="00234C1C" w:rsidRDefault="00234C1C" w:rsidP="008C3311">
      <w:pPr>
        <w:tabs>
          <w:tab w:val="left" w:pos="454"/>
        </w:tabs>
        <w:spacing w:before="160"/>
        <w:ind w:left="454" w:hanging="454"/>
        <w:rPr>
          <w:lang w:val="en-AU"/>
        </w:rPr>
      </w:pPr>
      <w:r>
        <w:rPr>
          <w:lang w:val="en-AU"/>
        </w:rPr>
        <w:tab/>
        <w:t>Where steel or other fibres are nominated to be incorporated in the sprayed concrete, the Contractor shall submit details of the quality and source of fibre for review by the Superintendent at least four weeks  prior to the commencement of work.  Fibres shall be supplied from one manufacturer and be of the same brand and type.</w:t>
      </w:r>
    </w:p>
    <w:p w14:paraId="2C197D14" w14:textId="77777777" w:rsidR="00234C1C" w:rsidRDefault="00234C1C" w:rsidP="008C3311">
      <w:pPr>
        <w:tabs>
          <w:tab w:val="left" w:pos="454"/>
        </w:tabs>
        <w:spacing w:before="160"/>
        <w:ind w:left="454" w:hanging="454"/>
        <w:rPr>
          <w:lang w:val="en-AU"/>
        </w:rPr>
      </w:pPr>
      <w:r>
        <w:rPr>
          <w:lang w:val="en-AU"/>
        </w:rPr>
        <w:tab/>
        <w:t>F</w:t>
      </w:r>
      <w:r w:rsidRPr="006B4AD9">
        <w:rPr>
          <w:lang w:val="en-AU"/>
        </w:rPr>
        <w:t xml:space="preserve">ibres shall be added to the concrete in such a manner to ensure that </w:t>
      </w:r>
      <w:r>
        <w:rPr>
          <w:lang w:val="en-AU"/>
        </w:rPr>
        <w:t xml:space="preserve">they are uniformly distributed, </w:t>
      </w:r>
      <w:r w:rsidRPr="006B4AD9">
        <w:rPr>
          <w:lang w:val="en-AU"/>
        </w:rPr>
        <w:t>balling does not occur</w:t>
      </w:r>
      <w:r>
        <w:rPr>
          <w:lang w:val="en-AU"/>
        </w:rPr>
        <w:t>,</w:t>
      </w:r>
      <w:r w:rsidRPr="006B4AD9">
        <w:rPr>
          <w:lang w:val="en-AU"/>
        </w:rPr>
        <w:t xml:space="preserve"> and the concrete mix remains workable</w:t>
      </w:r>
      <w:r w:rsidR="00560A9D">
        <w:rPr>
          <w:lang w:val="en-AU"/>
        </w:rPr>
        <w:t>, pumpable</w:t>
      </w:r>
      <w:r w:rsidRPr="006B4AD9">
        <w:rPr>
          <w:lang w:val="en-AU"/>
        </w:rPr>
        <w:t xml:space="preserve"> and sprayable.</w:t>
      </w:r>
    </w:p>
    <w:p w14:paraId="68E03225" w14:textId="77777777" w:rsidR="006E3B27" w:rsidRDefault="00074E26" w:rsidP="008C3311">
      <w:pPr>
        <w:tabs>
          <w:tab w:val="left" w:pos="454"/>
          <w:tab w:val="right" w:pos="851"/>
          <w:tab w:val="left" w:pos="992"/>
        </w:tabs>
        <w:spacing w:before="16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t>Steel Fibres</w:t>
      </w:r>
    </w:p>
    <w:p w14:paraId="7BF09306" w14:textId="77777777" w:rsidR="00403C7A" w:rsidRDefault="00403C7A" w:rsidP="008C3311">
      <w:pPr>
        <w:tabs>
          <w:tab w:val="left" w:pos="454"/>
          <w:tab w:val="right" w:pos="851"/>
          <w:tab w:val="left" w:pos="992"/>
        </w:tabs>
        <w:spacing w:before="120"/>
        <w:ind w:left="992" w:hanging="992"/>
        <w:rPr>
          <w:lang w:val="en-AU"/>
        </w:rPr>
      </w:pPr>
      <w:r>
        <w:rPr>
          <w:lang w:val="en-AU"/>
        </w:rPr>
        <w:tab/>
      </w:r>
      <w:r>
        <w:rPr>
          <w:lang w:val="en-AU"/>
        </w:rPr>
        <w:tab/>
      </w:r>
      <w:r>
        <w:rPr>
          <w:lang w:val="en-AU"/>
        </w:rPr>
        <w:tab/>
        <w:t>Steel fibres shall comply with the requirements of ASTM A820 for Type I, cold drawn wire, or Type II, cut sheet.</w:t>
      </w:r>
    </w:p>
    <w:p w14:paraId="5745485C" w14:textId="77777777" w:rsidR="000F255B" w:rsidRDefault="000F255B" w:rsidP="000F255B">
      <w:pPr>
        <w:tabs>
          <w:tab w:val="left" w:pos="454"/>
          <w:tab w:val="right" w:pos="851"/>
          <w:tab w:val="left" w:pos="992"/>
        </w:tabs>
        <w:spacing w:before="80"/>
        <w:ind w:left="992" w:hanging="992"/>
        <w:rPr>
          <w:lang w:val="en-AU"/>
        </w:rPr>
      </w:pPr>
      <w:r>
        <w:rPr>
          <w:lang w:val="en-AU"/>
        </w:rPr>
        <w:tab/>
      </w:r>
      <w:r>
        <w:rPr>
          <w:lang w:val="en-AU"/>
        </w:rPr>
        <w:tab/>
      </w:r>
      <w:r>
        <w:rPr>
          <w:lang w:val="en-AU"/>
        </w:rPr>
        <w:tab/>
        <w:t>All fibres shall be deformed and have a minimum tensile strength of 800 MPa and an aspect ratio between 40 and 70.</w:t>
      </w:r>
    </w:p>
    <w:p w14:paraId="17F5E2F1" w14:textId="77777777" w:rsidR="000F255B" w:rsidRDefault="000F255B" w:rsidP="000F255B">
      <w:pPr>
        <w:tabs>
          <w:tab w:val="left" w:pos="454"/>
          <w:tab w:val="right" w:pos="851"/>
          <w:tab w:val="left" w:pos="992"/>
        </w:tabs>
        <w:spacing w:before="80"/>
        <w:ind w:left="992" w:hanging="992"/>
        <w:rPr>
          <w:lang w:val="en-AU"/>
        </w:rPr>
      </w:pPr>
      <w:r>
        <w:rPr>
          <w:lang w:val="en-AU"/>
        </w:rPr>
        <w:tab/>
      </w:r>
      <w:r>
        <w:rPr>
          <w:lang w:val="en-AU"/>
        </w:rPr>
        <w:tab/>
      </w:r>
      <w:r>
        <w:rPr>
          <w:lang w:val="en-AU"/>
        </w:rPr>
        <w:tab/>
        <w:t>Fibres shall be stored in dry sealed containers until ready for use and shall be free from corrosion, oil, grease, chlorides and harmful materials which may reduce the efficiency of mixing or spray process, or which may reduce the bond between the fibres and the sprayed concrete.</w:t>
      </w:r>
    </w:p>
    <w:p w14:paraId="4F0FF225" w14:textId="77777777" w:rsidR="000F255B" w:rsidRPr="006B4AD9" w:rsidRDefault="000F255B" w:rsidP="000F255B">
      <w:pPr>
        <w:tabs>
          <w:tab w:val="left" w:pos="454"/>
          <w:tab w:val="right" w:pos="851"/>
          <w:tab w:val="left" w:pos="992"/>
        </w:tabs>
        <w:spacing w:before="80"/>
        <w:ind w:left="992" w:hanging="992"/>
        <w:rPr>
          <w:lang w:val="en-AU"/>
        </w:rPr>
      </w:pPr>
      <w:r>
        <w:rPr>
          <w:lang w:val="en-AU"/>
        </w:rPr>
        <w:tab/>
      </w:r>
      <w:r>
        <w:rPr>
          <w:lang w:val="en-AU"/>
        </w:rPr>
        <w:tab/>
      </w:r>
      <w:r w:rsidRPr="006B4AD9">
        <w:rPr>
          <w:lang w:val="en-AU"/>
        </w:rPr>
        <w:tab/>
        <w:t>Loose steel fibr</w:t>
      </w:r>
      <w:r>
        <w:rPr>
          <w:lang w:val="en-AU"/>
        </w:rPr>
        <w:t>es shall be added through a 100 </w:t>
      </w:r>
      <w:r w:rsidRPr="006B4AD9">
        <w:rPr>
          <w:lang w:val="en-AU"/>
        </w:rPr>
        <w:t xml:space="preserve">mm sieve onto a conveyor belt during the aggregate addition or to the mixer prior to the addition of </w:t>
      </w:r>
      <w:proofErr w:type="gramStart"/>
      <w:r w:rsidRPr="006B4AD9">
        <w:rPr>
          <w:lang w:val="en-AU"/>
        </w:rPr>
        <w:t>aggregate, and</w:t>
      </w:r>
      <w:proofErr w:type="gramEnd"/>
      <w:r w:rsidRPr="006B4AD9">
        <w:rPr>
          <w:lang w:val="en-AU"/>
        </w:rPr>
        <w:t xml:space="preserve"> mixed in the usual manner.</w:t>
      </w:r>
    </w:p>
    <w:p w14:paraId="31C950EE" w14:textId="77777777" w:rsidR="000F255B" w:rsidRDefault="000F255B" w:rsidP="000F255B">
      <w:pPr>
        <w:tabs>
          <w:tab w:val="left" w:pos="454"/>
          <w:tab w:val="right" w:pos="851"/>
          <w:tab w:val="left" w:pos="992"/>
        </w:tabs>
        <w:spacing w:before="80"/>
        <w:ind w:left="992" w:hanging="992"/>
        <w:rPr>
          <w:lang w:val="en-AU"/>
        </w:rPr>
      </w:pPr>
      <w:r>
        <w:rPr>
          <w:lang w:val="en-AU"/>
        </w:rPr>
        <w:tab/>
      </w:r>
      <w:r>
        <w:rPr>
          <w:lang w:val="en-AU"/>
        </w:rPr>
        <w:tab/>
      </w:r>
      <w:r>
        <w:rPr>
          <w:lang w:val="en-AU"/>
        </w:rPr>
        <w:tab/>
        <w:t>Glued steel fibres shall not be added through a sieve.</w:t>
      </w:r>
    </w:p>
    <w:p w14:paraId="13328BFC" w14:textId="77777777" w:rsidR="007E76AD" w:rsidRDefault="002A5029" w:rsidP="001F0B87">
      <w:pPr>
        <w:spacing w:line="80" w:lineRule="exact"/>
        <w:rPr>
          <w:lang w:val="en-AU"/>
        </w:rPr>
      </w:pPr>
      <w:r>
        <w:rPr>
          <w:noProof/>
          <w:snapToGrid/>
          <w:lang w:val="en-AU" w:eastAsia="en-AU"/>
        </w:rPr>
        <w:pict w14:anchorId="0EAEC324">
          <v:shape id="_x0000_s1061" type="#_x0000_t202" style="position:absolute;margin-left:0;margin-top:779.65pt;width:481.9pt;height:36.85pt;z-index:-251662848;mso-wrap-distance-top:5.65pt;mso-position-horizontal:center;mso-position-horizontal-relative:page;mso-position-vertical-relative:page" stroked="f">
            <v:textbox style="mso-next-textbox:#_x0000_s1061" inset="0,,0">
              <w:txbxContent>
                <w:p w14:paraId="1972076B" w14:textId="77777777" w:rsidR="003A4D06" w:rsidRDefault="003A4D06" w:rsidP="008C3311">
                  <w:pPr>
                    <w:pBdr>
                      <w:top w:val="single" w:sz="6" w:space="1" w:color="000000"/>
                    </w:pBdr>
                    <w:spacing w:line="60" w:lineRule="exact"/>
                    <w:jc w:val="right"/>
                    <w:rPr>
                      <w:b/>
                    </w:rPr>
                  </w:pPr>
                </w:p>
                <w:p w14:paraId="46934F97" w14:textId="10E0524C" w:rsidR="003A4D06" w:rsidRDefault="003A4D06" w:rsidP="008C3311">
                  <w:pPr>
                    <w:pBdr>
                      <w:top w:val="single" w:sz="6" w:space="1" w:color="000000"/>
                    </w:pBdr>
                    <w:jc w:val="right"/>
                  </w:pPr>
                  <w:r>
                    <w:rPr>
                      <w:b/>
                    </w:rPr>
                    <w:t>©</w:t>
                  </w:r>
                  <w:r>
                    <w:t xml:space="preserve"> </w:t>
                  </w:r>
                  <w:r w:rsidR="002A5029">
                    <w:t xml:space="preserve">Department of </w:t>
                  </w:r>
                  <w:proofErr w:type="gramStart"/>
                  <w:r w:rsidR="002A5029">
                    <w:t>Transport</w:t>
                  </w:r>
                  <w:r>
                    <w:t xml:space="preserve">  </w:t>
                  </w:r>
                  <w:r w:rsidR="005F7575">
                    <w:t>April</w:t>
                  </w:r>
                  <w:proofErr w:type="gramEnd"/>
                  <w:r w:rsidR="005F7575">
                    <w:t xml:space="preserve"> 2019</w:t>
                  </w:r>
                </w:p>
                <w:p w14:paraId="1C6124C8" w14:textId="77777777" w:rsidR="003A4D06" w:rsidRDefault="003A4D06" w:rsidP="008C3311">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684 (Page 2 of 11)</w:t>
                  </w:r>
                </w:p>
                <w:p w14:paraId="55CCC6BA" w14:textId="77777777" w:rsidR="003A4D06" w:rsidRDefault="003A4D06" w:rsidP="008C3311">
                  <w:pPr>
                    <w:jc w:val="right"/>
                  </w:pPr>
                </w:p>
              </w:txbxContent>
            </v:textbox>
            <w10:wrap anchorx="page" anchory="page"/>
            <w10:anchorlock/>
          </v:shape>
        </w:pict>
      </w:r>
      <w:r w:rsidR="007E76AD">
        <w:rPr>
          <w:lang w:val="en-AU"/>
        </w:rPr>
        <w:br w:type="page"/>
      </w:r>
    </w:p>
    <w:p w14:paraId="15310E01" w14:textId="77777777" w:rsidR="007E6777" w:rsidRPr="007E76AD" w:rsidRDefault="007E6777" w:rsidP="00717930">
      <w:pPr>
        <w:tabs>
          <w:tab w:val="left" w:pos="454"/>
          <w:tab w:val="right" w:pos="851"/>
          <w:tab w:val="left" w:pos="992"/>
        </w:tabs>
        <w:ind w:left="992" w:hanging="992"/>
        <w:rPr>
          <w:lang w:val="en-AU"/>
        </w:rPr>
      </w:pPr>
      <w:r w:rsidRPr="007E76AD">
        <w:rPr>
          <w:lang w:val="en-AU"/>
        </w:rPr>
        <w:tab/>
      </w:r>
      <w:r w:rsidRPr="007E76AD">
        <w:rPr>
          <w:lang w:val="en-AU"/>
        </w:rPr>
        <w:tab/>
        <w:t>(ii)</w:t>
      </w:r>
      <w:r w:rsidRPr="007E76AD">
        <w:rPr>
          <w:lang w:val="en-AU"/>
        </w:rPr>
        <w:tab/>
        <w:t>Synthetic Fibres</w:t>
      </w:r>
    </w:p>
    <w:p w14:paraId="15F2EC78" w14:textId="77777777" w:rsidR="007E6777" w:rsidRPr="007E6777" w:rsidRDefault="007E6777" w:rsidP="00717930">
      <w:pPr>
        <w:tabs>
          <w:tab w:val="left" w:pos="454"/>
          <w:tab w:val="right" w:pos="851"/>
          <w:tab w:val="left" w:pos="992"/>
        </w:tabs>
        <w:spacing w:before="100"/>
        <w:ind w:left="992" w:hanging="992"/>
        <w:rPr>
          <w:lang w:val="en-AU"/>
        </w:rPr>
      </w:pPr>
      <w:r w:rsidRPr="007E76AD">
        <w:rPr>
          <w:lang w:val="en-AU"/>
        </w:rPr>
        <w:tab/>
      </w:r>
      <w:r w:rsidRPr="007E76AD">
        <w:rPr>
          <w:lang w:val="en-AU"/>
        </w:rPr>
        <w:tab/>
      </w:r>
      <w:r w:rsidRPr="007E76AD">
        <w:rPr>
          <w:lang w:val="en-AU"/>
        </w:rPr>
        <w:tab/>
        <w:t>Synt</w:t>
      </w:r>
      <w:r w:rsidRPr="007E6777">
        <w:rPr>
          <w:lang w:val="en-AU"/>
        </w:rPr>
        <w:t>hetic fibres shall be in accordance with an accep</w:t>
      </w:r>
      <w:smartTag w:uri="schemas-praxa-com/sth" w:element="ST1">
        <w:smartTagPr>
          <w:attr w:name="anchor" w:val="T_180_A"/>
          <w:attr w:name="id" w:val="ST1"/>
          <w:attr w:name="name" w:val="Specification Online Help"/>
          <w:attr w:name="url" w:val="R:\Online Help\Help Files\180NOTE.htm"/>
        </w:smartTagPr>
        <w:r w:rsidRPr="007E6777">
          <w:rPr>
            <w:lang w:val="en-AU"/>
          </w:rPr>
          <w:t xml:space="preserve">table </w:t>
        </w:r>
      </w:smartTag>
      <w:r w:rsidRPr="007E6777">
        <w:rPr>
          <w:lang w:val="en-AU"/>
        </w:rPr>
        <w:t>national or international standard.</w:t>
      </w:r>
    </w:p>
    <w:p w14:paraId="23668299" w14:textId="77777777" w:rsidR="007E6777" w:rsidRPr="007E76AD" w:rsidRDefault="007E6777" w:rsidP="00717930">
      <w:pPr>
        <w:tabs>
          <w:tab w:val="left" w:pos="454"/>
          <w:tab w:val="right" w:pos="851"/>
          <w:tab w:val="left" w:pos="992"/>
        </w:tabs>
        <w:spacing w:before="100"/>
        <w:ind w:left="992" w:hanging="992"/>
        <w:rPr>
          <w:lang w:val="en-AU"/>
        </w:rPr>
      </w:pPr>
      <w:r>
        <w:rPr>
          <w:lang w:val="en-AU"/>
        </w:rPr>
        <w:tab/>
      </w:r>
      <w:r>
        <w:rPr>
          <w:lang w:val="en-AU"/>
        </w:rPr>
        <w:tab/>
      </w:r>
      <w:r>
        <w:rPr>
          <w:lang w:val="en-AU"/>
        </w:rPr>
        <w:tab/>
      </w:r>
      <w:r w:rsidRPr="007E6777">
        <w:rPr>
          <w:lang w:val="en-AU"/>
        </w:rPr>
        <w:t>Synthetic fibres in the form of fine micro polypropylene monofilament fibres shall be used in the sprayed concrete mix wher</w:t>
      </w:r>
      <w:r w:rsidRPr="007E76AD">
        <w:rPr>
          <w:lang w:val="en-AU"/>
        </w:rPr>
        <w:t>e mitigation of the effects of explosive spalling of sprayed concrete is required for fire protection.</w:t>
      </w:r>
    </w:p>
    <w:p w14:paraId="2EACFA9B" w14:textId="77777777" w:rsidR="007E6777" w:rsidRDefault="007E6777" w:rsidP="008C3311">
      <w:pPr>
        <w:rPr>
          <w:lang w:val="en-AU"/>
        </w:rPr>
      </w:pPr>
    </w:p>
    <w:p w14:paraId="3D16C9AD" w14:textId="77777777" w:rsidR="007E6777" w:rsidRDefault="007E6777" w:rsidP="008C3311">
      <w:pPr>
        <w:pStyle w:val="Heading5SS"/>
      </w:pPr>
      <w:r>
        <w:t>(e)</w:t>
      </w:r>
      <w:r>
        <w:tab/>
        <w:t>Admixtures</w:t>
      </w:r>
    </w:p>
    <w:p w14:paraId="2E43C29F" w14:textId="77777777" w:rsidR="00093418" w:rsidRPr="00F02A53" w:rsidRDefault="009E7B31" w:rsidP="008C3311">
      <w:pPr>
        <w:tabs>
          <w:tab w:val="left" w:pos="454"/>
        </w:tabs>
        <w:spacing w:before="140"/>
        <w:ind w:left="454" w:hanging="454"/>
        <w:rPr>
          <w:lang w:val="en-AU"/>
        </w:rPr>
      </w:pPr>
      <w:r>
        <w:rPr>
          <w:lang w:val="en-AU"/>
        </w:rPr>
        <w:tab/>
      </w:r>
      <w:r w:rsidR="00093418" w:rsidRPr="00093418">
        <w:rPr>
          <w:lang w:val="en-AU"/>
        </w:rPr>
        <w:t>Chemical admixtures shall comply with the requirements of AS 1478.1.</w:t>
      </w:r>
    </w:p>
    <w:p w14:paraId="788E2041" w14:textId="77777777" w:rsidR="00093418" w:rsidRPr="002A53C0" w:rsidRDefault="009E7B31" w:rsidP="008C3311">
      <w:pPr>
        <w:tabs>
          <w:tab w:val="left" w:pos="454"/>
        </w:tabs>
        <w:spacing w:before="140"/>
        <w:ind w:left="454" w:hanging="454"/>
        <w:rPr>
          <w:lang w:val="en-AU"/>
        </w:rPr>
      </w:pPr>
      <w:r>
        <w:rPr>
          <w:lang w:val="en-AU"/>
        </w:rPr>
        <w:tab/>
      </w:r>
      <w:r w:rsidR="00093418" w:rsidRPr="002A53C0">
        <w:rPr>
          <w:lang w:val="en-AU"/>
        </w:rPr>
        <w:t>The Contractor shall submit a detailed procedure for the addition and mixing of admixtures</w:t>
      </w:r>
      <w:r w:rsidR="00093418">
        <w:rPr>
          <w:lang w:val="en-AU"/>
        </w:rPr>
        <w:t xml:space="preserve"> into </w:t>
      </w:r>
      <w:r w:rsidR="00093418" w:rsidRPr="002A53C0">
        <w:rPr>
          <w:lang w:val="en-AU"/>
        </w:rPr>
        <w:t>both wet-mixed and dry-mixed sprayed concrete.</w:t>
      </w:r>
    </w:p>
    <w:p w14:paraId="7F785D4A" w14:textId="77777777" w:rsidR="00093418" w:rsidRPr="002A53C0" w:rsidRDefault="009E7B31" w:rsidP="008C3311">
      <w:pPr>
        <w:tabs>
          <w:tab w:val="left" w:pos="454"/>
        </w:tabs>
        <w:spacing w:before="140"/>
        <w:ind w:left="454" w:hanging="454"/>
        <w:rPr>
          <w:lang w:val="en-AU"/>
        </w:rPr>
      </w:pPr>
      <w:r>
        <w:rPr>
          <w:lang w:val="en-AU"/>
        </w:rPr>
        <w:tab/>
      </w:r>
      <w:r w:rsidR="00093418" w:rsidRPr="002A53C0">
        <w:rPr>
          <w:lang w:val="en-AU"/>
        </w:rPr>
        <w:t xml:space="preserve">Accelerators and other admixtures that are added to concrete at the nozzle or at the delivery hose shall be dispensed by calibrated mechanical means at dosage rates not exceeding the maximum recommended by the manufacturer.  All chemical admixtures added to </w:t>
      </w:r>
      <w:r w:rsidR="00093418">
        <w:rPr>
          <w:lang w:val="en-AU"/>
        </w:rPr>
        <w:t>wet process pre-mixed concrete</w:t>
      </w:r>
      <w:r w:rsidR="00093418" w:rsidRPr="002A53C0">
        <w:rPr>
          <w:lang w:val="en-AU"/>
        </w:rPr>
        <w:t xml:space="preserve"> at the nozzle or at the delivery hose shall be included as part of the concrete mix design reviewed in accordance with the requirements of </w:t>
      </w:r>
      <w:smartTag w:uri="schemas-praxa-com/sth" w:element="ST1">
        <w:smartTagPr>
          <w:attr w:name="anchor" w:val="CL_410"/>
          <w:attr w:name="id" w:val="ST1"/>
          <w:attr w:name="name" w:val="Specification Online Help"/>
          <w:attr w:name="url" w:val="R:\Online Help\Help Files\410NOTE.htm"/>
        </w:smartTagPr>
        <w:r w:rsidR="00093418" w:rsidRPr="002A53C0">
          <w:rPr>
            <w:lang w:val="en-AU"/>
          </w:rPr>
          <w:t>Section</w:t>
        </w:r>
        <w:r>
          <w:rPr>
            <w:lang w:val="en-AU"/>
          </w:rPr>
          <w:t> </w:t>
        </w:r>
      </w:smartTag>
      <w:r w:rsidR="00093418" w:rsidRPr="002A53C0">
        <w:rPr>
          <w:lang w:val="en-AU"/>
        </w:rPr>
        <w:t>610.</w:t>
      </w:r>
    </w:p>
    <w:p w14:paraId="479FCD81" w14:textId="77777777" w:rsidR="00093418" w:rsidRPr="006133CA" w:rsidRDefault="009E7B31" w:rsidP="008C3311">
      <w:pPr>
        <w:tabs>
          <w:tab w:val="left" w:pos="454"/>
        </w:tabs>
        <w:spacing w:before="140"/>
        <w:ind w:left="454" w:hanging="454"/>
        <w:rPr>
          <w:lang w:val="en-AU"/>
        </w:rPr>
      </w:pPr>
      <w:r>
        <w:rPr>
          <w:lang w:val="en-AU"/>
        </w:rPr>
        <w:tab/>
      </w:r>
      <w:r w:rsidR="00093418" w:rsidRPr="002A53C0">
        <w:rPr>
          <w:lang w:val="en-AU"/>
        </w:rPr>
        <w:t xml:space="preserve">Hydration control admixtures that suspend the hydration of sprayed concrete until the addition of the </w:t>
      </w:r>
      <w:r w:rsidR="00093418">
        <w:rPr>
          <w:lang w:val="en-AU"/>
        </w:rPr>
        <w:t xml:space="preserve">activator shall not </w:t>
      </w:r>
      <w:r w:rsidR="00093418" w:rsidRPr="006133CA">
        <w:rPr>
          <w:lang w:val="en-AU"/>
        </w:rPr>
        <w:t>cause a decrease in concrete strength with age.</w:t>
      </w:r>
    </w:p>
    <w:p w14:paraId="589B9DD0" w14:textId="77777777" w:rsidR="00DA60F4" w:rsidRDefault="00DA60F4" w:rsidP="008C3311">
      <w:pPr>
        <w:rPr>
          <w:lang w:val="en-AU"/>
        </w:rPr>
      </w:pPr>
    </w:p>
    <w:p w14:paraId="65020722" w14:textId="77777777" w:rsidR="00DA60F4" w:rsidRDefault="00DA60F4" w:rsidP="008C3311">
      <w:pPr>
        <w:pStyle w:val="Heading5SS"/>
      </w:pPr>
      <w:r>
        <w:t>(f)</w:t>
      </w:r>
      <w:r>
        <w:tab/>
        <w:t>Water</w:t>
      </w:r>
    </w:p>
    <w:p w14:paraId="19D883A3" w14:textId="77777777" w:rsidR="006E3B27" w:rsidRDefault="00AA3E58" w:rsidP="008C3311">
      <w:pPr>
        <w:tabs>
          <w:tab w:val="left" w:pos="454"/>
        </w:tabs>
        <w:spacing w:before="120"/>
        <w:ind w:left="454" w:hanging="454"/>
        <w:rPr>
          <w:lang w:val="en-AU"/>
        </w:rPr>
      </w:pPr>
      <w:r w:rsidRPr="00CE5FD2">
        <w:rPr>
          <w:lang w:val="en-AU"/>
        </w:rPr>
        <w:tab/>
        <w:t xml:space="preserve">Water shall comply with the requirements of </w:t>
      </w:r>
      <w:r w:rsidR="00522F78">
        <w:rPr>
          <w:lang w:val="en-AU"/>
        </w:rPr>
        <w:t>clause</w:t>
      </w:r>
      <w:r w:rsidRPr="00CE5FD2">
        <w:rPr>
          <w:lang w:val="en-AU"/>
        </w:rPr>
        <w:t> 610.09.</w:t>
      </w:r>
    </w:p>
    <w:p w14:paraId="223EC75A" w14:textId="77777777" w:rsidR="001E30AA" w:rsidRPr="008E401E" w:rsidRDefault="001E30AA" w:rsidP="00717930">
      <w:pPr>
        <w:rPr>
          <w:lang w:val="en-AU"/>
        </w:rPr>
      </w:pPr>
    </w:p>
    <w:p w14:paraId="5D7297F1" w14:textId="77777777" w:rsidR="001E30AA" w:rsidRDefault="001E30AA" w:rsidP="00717930">
      <w:pPr>
        <w:rPr>
          <w:lang w:val="en-AU"/>
        </w:rPr>
      </w:pPr>
    </w:p>
    <w:p w14:paraId="103BE700" w14:textId="77777777" w:rsidR="001E30AA" w:rsidRDefault="001E30AA" w:rsidP="008C3311">
      <w:pPr>
        <w:pStyle w:val="Heading3SS"/>
      </w:pPr>
      <w:r>
        <w:t>684.05</w:t>
      </w:r>
      <w:r>
        <w:tab/>
      </w:r>
      <w:r w:rsidR="00A2211C">
        <w:t xml:space="preserve">ADDITIONAL </w:t>
      </w:r>
      <w:r>
        <w:t xml:space="preserve">CONCRETE MIX DESIGN </w:t>
      </w:r>
      <w:r w:rsidR="00A2211C">
        <w:t xml:space="preserve">AND OPERATIONAL </w:t>
      </w:r>
      <w:r>
        <w:t>DETAILS</w:t>
      </w:r>
    </w:p>
    <w:p w14:paraId="6519946F" w14:textId="77777777" w:rsidR="008E1E07" w:rsidRDefault="008E1E07" w:rsidP="00717930">
      <w:pPr>
        <w:rPr>
          <w:lang w:val="en-AU"/>
        </w:rPr>
      </w:pPr>
    </w:p>
    <w:p w14:paraId="21605153" w14:textId="77777777" w:rsidR="008E1E07" w:rsidRDefault="008E1E07" w:rsidP="008C3311">
      <w:pPr>
        <w:pStyle w:val="Heading5SS"/>
      </w:pPr>
      <w:r>
        <w:t>(a)</w:t>
      </w:r>
      <w:r>
        <w:tab/>
        <w:t>Fibre Content</w:t>
      </w:r>
    </w:p>
    <w:p w14:paraId="071C9F51" w14:textId="77777777" w:rsidR="00074E26" w:rsidRDefault="00B934AF" w:rsidP="008C3311">
      <w:pPr>
        <w:tabs>
          <w:tab w:val="left" w:pos="454"/>
        </w:tabs>
        <w:spacing w:before="140"/>
        <w:ind w:left="454" w:hanging="454"/>
        <w:rPr>
          <w:lang w:val="en-AU"/>
        </w:rPr>
      </w:pPr>
      <w:r>
        <w:rPr>
          <w:lang w:val="en-AU"/>
        </w:rPr>
        <w:tab/>
      </w:r>
      <w:r w:rsidR="00705CB4" w:rsidRPr="00705CB4">
        <w:t xml:space="preserve">The </w:t>
      </w:r>
      <w:proofErr w:type="spellStart"/>
      <w:r w:rsidR="00705CB4" w:rsidRPr="00705CB4">
        <w:t>fibre</w:t>
      </w:r>
      <w:proofErr w:type="spellEnd"/>
      <w:r w:rsidR="00705CB4" w:rsidRPr="00705CB4">
        <w:t xml:space="preserve"> content of fresh concrete shall be determined in accordance with the VicRoads </w:t>
      </w:r>
      <w:proofErr w:type="spellStart"/>
      <w:r w:rsidR="00705CB4" w:rsidRPr="00705CB4">
        <w:t>fibre</w:t>
      </w:r>
      <w:proofErr w:type="spellEnd"/>
      <w:r w:rsidR="00705CB4" w:rsidRPr="00705CB4">
        <w:t xml:space="preserve"> wash-out test method RC 377.01 as described in the VicR</w:t>
      </w:r>
      <w:r w:rsidR="00705CB4">
        <w:t>oads Code of Practice RC 500.16</w:t>
      </w:r>
      <w:r w:rsidRPr="00CE5FD2">
        <w:rPr>
          <w:lang w:val="en-AU"/>
        </w:rPr>
        <w:t>.</w:t>
      </w:r>
    </w:p>
    <w:p w14:paraId="7018A8CF" w14:textId="77777777" w:rsidR="001F2C84" w:rsidRPr="00076297" w:rsidRDefault="001F2C84" w:rsidP="008C3311">
      <w:pPr>
        <w:tabs>
          <w:tab w:val="left" w:pos="454"/>
          <w:tab w:val="right" w:pos="851"/>
          <w:tab w:val="left" w:pos="992"/>
        </w:tabs>
        <w:spacing w:before="160"/>
        <w:ind w:left="992" w:hanging="992"/>
        <w:rPr>
          <w:lang w:val="en-AU"/>
        </w:rPr>
      </w:pPr>
      <w:r w:rsidRPr="00076297">
        <w:rPr>
          <w:lang w:val="en-AU"/>
        </w:rPr>
        <w:tab/>
      </w:r>
      <w:r w:rsidRPr="00076297">
        <w:rPr>
          <w:lang w:val="en-AU"/>
        </w:rPr>
        <w:tab/>
        <w:t>(</w:t>
      </w:r>
      <w:proofErr w:type="spellStart"/>
      <w:r w:rsidRPr="00076297">
        <w:rPr>
          <w:lang w:val="en-AU"/>
        </w:rPr>
        <w:t>i</w:t>
      </w:r>
      <w:proofErr w:type="spellEnd"/>
      <w:r w:rsidRPr="00076297">
        <w:rPr>
          <w:lang w:val="en-AU"/>
        </w:rPr>
        <w:t>)</w:t>
      </w:r>
      <w:r w:rsidRPr="00076297">
        <w:rPr>
          <w:lang w:val="en-AU"/>
        </w:rPr>
        <w:tab/>
        <w:t>Steel Fibre Content</w:t>
      </w:r>
    </w:p>
    <w:p w14:paraId="7D110ADA" w14:textId="77777777" w:rsidR="00E354FF" w:rsidRDefault="001F2C84" w:rsidP="00E354FF">
      <w:pPr>
        <w:tabs>
          <w:tab w:val="left" w:pos="454"/>
          <w:tab w:val="right" w:pos="851"/>
          <w:tab w:val="left" w:pos="992"/>
        </w:tabs>
        <w:spacing w:before="120"/>
        <w:ind w:left="992" w:hanging="992"/>
        <w:rPr>
          <w:lang w:val="en-AU"/>
        </w:rPr>
      </w:pPr>
      <w:r>
        <w:rPr>
          <w:lang w:val="en-AU"/>
        </w:rPr>
        <w:tab/>
      </w:r>
      <w:r>
        <w:rPr>
          <w:lang w:val="en-AU"/>
        </w:rPr>
        <w:tab/>
      </w:r>
      <w:r>
        <w:rPr>
          <w:lang w:val="en-AU"/>
        </w:rPr>
        <w:tab/>
      </w:r>
      <w:r w:rsidR="00E354FF" w:rsidRPr="004F1C61">
        <w:rPr>
          <w:rFonts w:cs="Arial"/>
        </w:rPr>
        <w:t xml:space="preserve">The steel </w:t>
      </w:r>
      <w:proofErr w:type="spellStart"/>
      <w:r w:rsidR="00E354FF" w:rsidRPr="004F1C61">
        <w:rPr>
          <w:rFonts w:cs="Arial"/>
        </w:rPr>
        <w:t>fibre</w:t>
      </w:r>
      <w:proofErr w:type="spellEnd"/>
      <w:r w:rsidR="00E354FF" w:rsidRPr="004F1C61">
        <w:rPr>
          <w:rFonts w:cs="Arial"/>
        </w:rPr>
        <w:t xml:space="preserve"> dosage incorporated in the concrete mix design shall comply with the nominal values stated in Table</w:t>
      </w:r>
      <w:r w:rsidR="00E354FF">
        <w:rPr>
          <w:rFonts w:cs="Arial"/>
        </w:rPr>
        <w:t> </w:t>
      </w:r>
      <w:r w:rsidR="00E354FF" w:rsidRPr="004F1C61">
        <w:rPr>
          <w:rFonts w:cs="Arial"/>
        </w:rPr>
        <w:t>684.051.</w:t>
      </w:r>
    </w:p>
    <w:p w14:paraId="11DA3E91" w14:textId="77777777" w:rsidR="001F2C84" w:rsidRDefault="00E354FF" w:rsidP="00E354FF">
      <w:pPr>
        <w:tabs>
          <w:tab w:val="left" w:pos="454"/>
          <w:tab w:val="right" w:pos="851"/>
          <w:tab w:val="left" w:pos="992"/>
        </w:tabs>
        <w:spacing w:before="120"/>
        <w:ind w:left="992" w:hanging="992"/>
        <w:rPr>
          <w:lang w:val="en-AU"/>
        </w:rPr>
      </w:pPr>
      <w:r>
        <w:rPr>
          <w:lang w:val="en-AU"/>
        </w:rPr>
        <w:tab/>
      </w:r>
      <w:r>
        <w:rPr>
          <w:lang w:val="en-AU"/>
        </w:rPr>
        <w:tab/>
      </w:r>
      <w:r>
        <w:rPr>
          <w:lang w:val="en-AU"/>
        </w:rPr>
        <w:tab/>
        <w:t xml:space="preserve">Steel fibre content determined from fresh concrete taken from the mixer shall comply with the amount of steel fibre stated in </w:t>
      </w:r>
      <w:r>
        <w:t>the sprayed concrete mix design</w:t>
      </w:r>
      <w:r>
        <w:rPr>
          <w:lang w:val="en-AU"/>
        </w:rPr>
        <w:t xml:space="preserve"> and the allowed variation as stated in </w:t>
      </w:r>
      <w:r w:rsidR="00522F78">
        <w:rPr>
          <w:lang w:val="en-AU"/>
        </w:rPr>
        <w:t>clause</w:t>
      </w:r>
      <w:r>
        <w:rPr>
          <w:lang w:val="en-AU"/>
        </w:rPr>
        <w:t> 684.08(c).</w:t>
      </w:r>
    </w:p>
    <w:p w14:paraId="7C9EED68" w14:textId="77777777" w:rsidR="00B1793B" w:rsidRPr="00254CDA" w:rsidRDefault="00B1793B" w:rsidP="00254CDA">
      <w:pPr>
        <w:spacing w:before="120" w:after="40"/>
        <w:ind w:left="1077"/>
        <w:rPr>
          <w:b/>
        </w:rPr>
      </w:pPr>
      <w:smartTag w:uri="schemas-praxa-com/sth" w:element="ST1">
        <w:smartTagPr>
          <w:attr w:name="anchor" w:val="T_180_A"/>
          <w:attr w:name="id" w:val="ST1"/>
          <w:attr w:name="name" w:val="Specification Online Help"/>
          <w:attr w:name="url" w:val="R:\Online Help\Help Files\180NOTE.htm"/>
        </w:smartTagPr>
        <w:r w:rsidRPr="00254CDA">
          <w:rPr>
            <w:b/>
          </w:rPr>
          <w:t xml:space="preserve">Table </w:t>
        </w:r>
      </w:smartTag>
      <w:proofErr w:type="gramStart"/>
      <w:r w:rsidRPr="00254CDA">
        <w:rPr>
          <w:b/>
        </w:rPr>
        <w:t>684.0</w:t>
      </w:r>
      <w:r w:rsidR="001F2C84" w:rsidRPr="00254CDA">
        <w:rPr>
          <w:b/>
        </w:rPr>
        <w:t>5</w:t>
      </w:r>
      <w:r w:rsidRPr="00254CDA">
        <w:rPr>
          <w:b/>
        </w:rPr>
        <w:t xml:space="preserve">1  </w:t>
      </w:r>
      <w:r w:rsidR="002E063F" w:rsidRPr="00254CDA">
        <w:rPr>
          <w:b/>
        </w:rPr>
        <w:t>Nominal</w:t>
      </w:r>
      <w:proofErr w:type="gramEnd"/>
      <w:r w:rsidR="002E063F" w:rsidRPr="00254CDA">
        <w:rPr>
          <w:b/>
        </w:rPr>
        <w:t xml:space="preserve"> </w:t>
      </w:r>
      <w:r w:rsidRPr="00254CDA">
        <w:rPr>
          <w:b/>
        </w:rPr>
        <w:t>Steel Fibre Dosage</w:t>
      </w:r>
    </w:p>
    <w:tbl>
      <w:tblPr>
        <w:tblW w:w="0" w:type="auto"/>
        <w:tblInd w:w="11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2517"/>
        <w:gridCol w:w="851"/>
        <w:gridCol w:w="850"/>
        <w:gridCol w:w="851"/>
        <w:gridCol w:w="850"/>
        <w:gridCol w:w="820"/>
        <w:gridCol w:w="881"/>
        <w:gridCol w:w="851"/>
      </w:tblGrid>
      <w:tr w:rsidR="00B1793B" w14:paraId="126E9117" w14:textId="77777777" w:rsidTr="00717930">
        <w:tc>
          <w:tcPr>
            <w:tcW w:w="2517" w:type="dxa"/>
          </w:tcPr>
          <w:p w14:paraId="7806997A" w14:textId="77777777" w:rsidR="00B1793B" w:rsidRPr="000A55AE" w:rsidRDefault="00B1793B">
            <w:pPr>
              <w:spacing w:before="120" w:after="30"/>
              <w:rPr>
                <w:b/>
              </w:rPr>
            </w:pPr>
            <w:r w:rsidRPr="000A55AE">
              <w:rPr>
                <w:b/>
              </w:rPr>
              <w:t>Aspect Ratio</w:t>
            </w:r>
          </w:p>
        </w:tc>
        <w:tc>
          <w:tcPr>
            <w:tcW w:w="851" w:type="dxa"/>
          </w:tcPr>
          <w:p w14:paraId="303AD056" w14:textId="77777777" w:rsidR="00B1793B" w:rsidRDefault="00B1793B">
            <w:pPr>
              <w:spacing w:before="120" w:after="30"/>
              <w:jc w:val="center"/>
            </w:pPr>
            <w:r>
              <w:t>40</w:t>
            </w:r>
          </w:p>
        </w:tc>
        <w:tc>
          <w:tcPr>
            <w:tcW w:w="850" w:type="dxa"/>
          </w:tcPr>
          <w:p w14:paraId="5B574630" w14:textId="77777777" w:rsidR="00B1793B" w:rsidRDefault="00B1793B">
            <w:pPr>
              <w:spacing w:before="120" w:after="30"/>
              <w:jc w:val="center"/>
            </w:pPr>
            <w:r>
              <w:t>45</w:t>
            </w:r>
          </w:p>
        </w:tc>
        <w:tc>
          <w:tcPr>
            <w:tcW w:w="851" w:type="dxa"/>
          </w:tcPr>
          <w:p w14:paraId="3E2C7C33" w14:textId="77777777" w:rsidR="00B1793B" w:rsidRDefault="00B1793B">
            <w:pPr>
              <w:spacing w:before="120" w:after="30"/>
              <w:jc w:val="center"/>
            </w:pPr>
            <w:r>
              <w:t>50</w:t>
            </w:r>
          </w:p>
        </w:tc>
        <w:tc>
          <w:tcPr>
            <w:tcW w:w="850" w:type="dxa"/>
          </w:tcPr>
          <w:p w14:paraId="4BA5856C" w14:textId="77777777" w:rsidR="00B1793B" w:rsidRDefault="00B1793B">
            <w:pPr>
              <w:spacing w:before="120" w:after="30"/>
              <w:jc w:val="center"/>
            </w:pPr>
            <w:r>
              <w:t>55</w:t>
            </w:r>
          </w:p>
        </w:tc>
        <w:tc>
          <w:tcPr>
            <w:tcW w:w="820" w:type="dxa"/>
          </w:tcPr>
          <w:p w14:paraId="27FC525C" w14:textId="77777777" w:rsidR="00B1793B" w:rsidRDefault="00B1793B">
            <w:pPr>
              <w:spacing w:before="120" w:after="30"/>
              <w:jc w:val="center"/>
            </w:pPr>
            <w:r>
              <w:t>60</w:t>
            </w:r>
          </w:p>
        </w:tc>
        <w:tc>
          <w:tcPr>
            <w:tcW w:w="881" w:type="dxa"/>
          </w:tcPr>
          <w:p w14:paraId="15F049E6" w14:textId="77777777" w:rsidR="00B1793B" w:rsidRDefault="00B1793B">
            <w:pPr>
              <w:spacing w:before="120" w:after="30"/>
              <w:jc w:val="center"/>
            </w:pPr>
            <w:r>
              <w:t>65</w:t>
            </w:r>
          </w:p>
        </w:tc>
        <w:tc>
          <w:tcPr>
            <w:tcW w:w="851" w:type="dxa"/>
          </w:tcPr>
          <w:p w14:paraId="3E4FB20E" w14:textId="77777777" w:rsidR="00B1793B" w:rsidRDefault="00B1793B">
            <w:pPr>
              <w:spacing w:before="120" w:after="30"/>
              <w:jc w:val="center"/>
            </w:pPr>
            <w:r>
              <w:t>70</w:t>
            </w:r>
          </w:p>
        </w:tc>
      </w:tr>
      <w:tr w:rsidR="00B1793B" w14:paraId="6E947948" w14:textId="77777777" w:rsidTr="00717930">
        <w:tc>
          <w:tcPr>
            <w:tcW w:w="2517" w:type="dxa"/>
          </w:tcPr>
          <w:p w14:paraId="36C0D634" w14:textId="77777777" w:rsidR="00B1793B" w:rsidRPr="000A55AE" w:rsidRDefault="002E063F" w:rsidP="002E063F">
            <w:pPr>
              <w:spacing w:before="120" w:after="30"/>
              <w:rPr>
                <w:b/>
              </w:rPr>
            </w:pPr>
            <w:r>
              <w:rPr>
                <w:b/>
              </w:rPr>
              <w:t>Nominal</w:t>
            </w:r>
            <w:r w:rsidR="00B1793B" w:rsidRPr="000A55AE">
              <w:rPr>
                <w:b/>
              </w:rPr>
              <w:t xml:space="preserve"> Dosage (kg/m</w:t>
            </w:r>
            <w:r w:rsidR="00B1793B" w:rsidRPr="000A55AE">
              <w:rPr>
                <w:b/>
                <w:vertAlign w:val="superscript"/>
              </w:rPr>
              <w:t>3</w:t>
            </w:r>
            <w:r w:rsidR="00B1793B" w:rsidRPr="000A55AE">
              <w:rPr>
                <w:b/>
              </w:rPr>
              <w:t>)</w:t>
            </w:r>
          </w:p>
        </w:tc>
        <w:tc>
          <w:tcPr>
            <w:tcW w:w="851" w:type="dxa"/>
          </w:tcPr>
          <w:p w14:paraId="1EE6613C" w14:textId="77777777" w:rsidR="00B1793B" w:rsidRDefault="00B1793B">
            <w:pPr>
              <w:spacing w:before="120" w:after="30"/>
              <w:jc w:val="center"/>
            </w:pPr>
            <w:r>
              <w:t>65</w:t>
            </w:r>
          </w:p>
        </w:tc>
        <w:tc>
          <w:tcPr>
            <w:tcW w:w="850" w:type="dxa"/>
          </w:tcPr>
          <w:p w14:paraId="072CF432" w14:textId="77777777" w:rsidR="00B1793B" w:rsidRDefault="00B1793B">
            <w:pPr>
              <w:spacing w:before="120" w:after="30"/>
              <w:jc w:val="center"/>
            </w:pPr>
            <w:r>
              <w:t>50</w:t>
            </w:r>
          </w:p>
        </w:tc>
        <w:tc>
          <w:tcPr>
            <w:tcW w:w="851" w:type="dxa"/>
          </w:tcPr>
          <w:p w14:paraId="62A0DAE2" w14:textId="77777777" w:rsidR="00B1793B" w:rsidRDefault="00B1793B">
            <w:pPr>
              <w:spacing w:before="120" w:after="30"/>
              <w:jc w:val="center"/>
            </w:pPr>
            <w:r>
              <w:t>40</w:t>
            </w:r>
          </w:p>
        </w:tc>
        <w:tc>
          <w:tcPr>
            <w:tcW w:w="850" w:type="dxa"/>
          </w:tcPr>
          <w:p w14:paraId="4FF9FD32" w14:textId="77777777" w:rsidR="00B1793B" w:rsidRDefault="00B1793B">
            <w:pPr>
              <w:spacing w:before="120" w:after="30"/>
              <w:jc w:val="center"/>
            </w:pPr>
            <w:r>
              <w:t>35</w:t>
            </w:r>
          </w:p>
        </w:tc>
        <w:tc>
          <w:tcPr>
            <w:tcW w:w="820" w:type="dxa"/>
          </w:tcPr>
          <w:p w14:paraId="447352FC" w14:textId="77777777" w:rsidR="00B1793B" w:rsidRDefault="00B1793B">
            <w:pPr>
              <w:spacing w:before="120" w:after="30"/>
              <w:jc w:val="center"/>
            </w:pPr>
            <w:r>
              <w:t>30</w:t>
            </w:r>
          </w:p>
        </w:tc>
        <w:tc>
          <w:tcPr>
            <w:tcW w:w="881" w:type="dxa"/>
          </w:tcPr>
          <w:p w14:paraId="17437600" w14:textId="77777777" w:rsidR="00B1793B" w:rsidRDefault="00B1793B">
            <w:pPr>
              <w:spacing w:before="120" w:after="30"/>
              <w:jc w:val="center"/>
            </w:pPr>
            <w:r>
              <w:t>25</w:t>
            </w:r>
          </w:p>
        </w:tc>
        <w:tc>
          <w:tcPr>
            <w:tcW w:w="851" w:type="dxa"/>
          </w:tcPr>
          <w:p w14:paraId="1212996C" w14:textId="77777777" w:rsidR="00B1793B" w:rsidRDefault="00B1793B">
            <w:pPr>
              <w:spacing w:before="120" w:after="30"/>
              <w:jc w:val="center"/>
            </w:pPr>
            <w:r>
              <w:t>25</w:t>
            </w:r>
          </w:p>
        </w:tc>
      </w:tr>
    </w:tbl>
    <w:p w14:paraId="50FDB013" w14:textId="77777777" w:rsidR="007B0E2F" w:rsidRDefault="007B0E2F" w:rsidP="001F0B87">
      <w:pPr>
        <w:spacing w:line="320" w:lineRule="exact"/>
        <w:rPr>
          <w:lang w:val="en-AU"/>
        </w:rPr>
      </w:pPr>
      <w:bookmarkStart w:id="1" w:name="_Toc477576237"/>
    </w:p>
    <w:p w14:paraId="2F58988D" w14:textId="77777777" w:rsidR="001F0B87" w:rsidRPr="00076297" w:rsidRDefault="001F0B87" w:rsidP="001F0B87">
      <w:pPr>
        <w:tabs>
          <w:tab w:val="left" w:pos="454"/>
          <w:tab w:val="right" w:pos="851"/>
          <w:tab w:val="left" w:pos="992"/>
        </w:tabs>
        <w:ind w:left="992" w:hanging="992"/>
        <w:rPr>
          <w:lang w:val="en-AU"/>
        </w:rPr>
      </w:pPr>
      <w:r w:rsidRPr="00076297">
        <w:rPr>
          <w:lang w:val="en-AU"/>
        </w:rPr>
        <w:tab/>
      </w:r>
      <w:r w:rsidRPr="00076297">
        <w:rPr>
          <w:lang w:val="en-AU"/>
        </w:rPr>
        <w:tab/>
        <w:t>(ii)</w:t>
      </w:r>
      <w:r w:rsidRPr="00076297">
        <w:rPr>
          <w:lang w:val="en-AU"/>
        </w:rPr>
        <w:tab/>
        <w:t>Synthetic Fibre Content</w:t>
      </w:r>
    </w:p>
    <w:p w14:paraId="74E13648" w14:textId="77777777" w:rsidR="001F0B87" w:rsidRDefault="001F0B87" w:rsidP="001F0B87">
      <w:pPr>
        <w:tabs>
          <w:tab w:val="left" w:pos="454"/>
          <w:tab w:val="right" w:pos="851"/>
          <w:tab w:val="left" w:pos="992"/>
        </w:tabs>
        <w:spacing w:before="120"/>
        <w:ind w:left="992" w:hanging="992"/>
        <w:rPr>
          <w:lang w:val="en-AU"/>
        </w:rPr>
      </w:pPr>
      <w:r w:rsidRPr="00076297">
        <w:rPr>
          <w:lang w:val="en-AU"/>
        </w:rPr>
        <w:tab/>
      </w:r>
      <w:r w:rsidRPr="00076297">
        <w:rPr>
          <w:lang w:val="en-AU"/>
        </w:rPr>
        <w:tab/>
      </w:r>
      <w:r w:rsidRPr="00076297">
        <w:rPr>
          <w:lang w:val="en-AU"/>
        </w:rPr>
        <w:tab/>
      </w:r>
      <w:r w:rsidR="00E354FF" w:rsidRPr="00E354FF">
        <w:rPr>
          <w:lang w:val="en-AU"/>
        </w:rPr>
        <w:t xml:space="preserve">Synthetic fibre content determined from fresh concrete taken from the mixer shall comply with the synthetic fibre dosage stated in the sprayed concrete mix design and the allowed variation as stated in </w:t>
      </w:r>
      <w:r w:rsidR="00522F78">
        <w:rPr>
          <w:lang w:val="en-AU"/>
        </w:rPr>
        <w:t>clause</w:t>
      </w:r>
      <w:r w:rsidR="00E354FF" w:rsidRPr="00E354FF">
        <w:rPr>
          <w:lang w:val="en-AU"/>
        </w:rPr>
        <w:t> 684.08(c)</w:t>
      </w:r>
      <w:r w:rsidRPr="00076297">
        <w:rPr>
          <w:lang w:val="en-AU"/>
        </w:rPr>
        <w:t>.</w:t>
      </w:r>
    </w:p>
    <w:p w14:paraId="7EEC58EB" w14:textId="77777777" w:rsidR="001F0B87" w:rsidRDefault="001F0B87" w:rsidP="001F0B87">
      <w:pPr>
        <w:rPr>
          <w:lang w:val="en-AU"/>
        </w:rPr>
      </w:pPr>
    </w:p>
    <w:p w14:paraId="4C1C3DCF" w14:textId="77777777" w:rsidR="001F0B87" w:rsidRDefault="001F0B87" w:rsidP="001F0B87">
      <w:pPr>
        <w:pStyle w:val="Heading5SS"/>
      </w:pPr>
      <w:r>
        <w:t>(b)</w:t>
      </w:r>
      <w:r>
        <w:tab/>
        <w:t>Drying Shrinkage</w:t>
      </w:r>
    </w:p>
    <w:p w14:paraId="727C1393" w14:textId="77777777" w:rsidR="001F0B87" w:rsidRDefault="001F0B87" w:rsidP="001F0B87">
      <w:pPr>
        <w:tabs>
          <w:tab w:val="left" w:pos="454"/>
        </w:tabs>
        <w:spacing w:before="160"/>
        <w:ind w:left="454" w:hanging="454"/>
        <w:rPr>
          <w:lang w:val="en-AU"/>
        </w:rPr>
      </w:pPr>
      <w:r>
        <w:rPr>
          <w:lang w:val="en-AU"/>
        </w:rPr>
        <w:tab/>
        <w:t xml:space="preserve">Further to </w:t>
      </w:r>
      <w:r w:rsidR="00522F78">
        <w:rPr>
          <w:lang w:val="en-AU"/>
        </w:rPr>
        <w:t>clause</w:t>
      </w:r>
      <w:r>
        <w:rPr>
          <w:lang w:val="en-AU"/>
        </w:rPr>
        <w:t xml:space="preserve"> 610.07(j), drying shrinkage of the concrete specimens made from the trial concrete mix after 8 weeks drying period, or in the interim after 3 weeks, shall comply with the requirements of </w:t>
      </w:r>
      <w:smartTag w:uri="schemas-praxa-com/sth" w:element="ST1">
        <w:smartTagPr>
          <w:attr w:name="anchor" w:val="T_180_A"/>
          <w:attr w:name="id" w:val="ST1"/>
          <w:attr w:name="name" w:val="Specification Online Help"/>
          <w:attr w:name="url" w:val="R:\Online Help\Help Files\180NOTE.htm"/>
        </w:smartTagPr>
        <w:r>
          <w:rPr>
            <w:lang w:val="en-AU"/>
          </w:rPr>
          <w:t>Table </w:t>
        </w:r>
      </w:smartTag>
      <w:r>
        <w:rPr>
          <w:lang w:val="en-AU"/>
        </w:rPr>
        <w:t>684.052.  Where no exposure classification is stated, requirements for exposure classification </w:t>
      </w:r>
      <w:r w:rsidR="00EE51C6">
        <w:rPr>
          <w:lang w:val="en-AU"/>
        </w:rPr>
        <w:t>B1</w:t>
      </w:r>
      <w:r>
        <w:rPr>
          <w:lang w:val="en-AU"/>
        </w:rPr>
        <w:t xml:space="preserve"> shall apply.</w:t>
      </w:r>
    </w:p>
    <w:p w14:paraId="1D07E564" w14:textId="77777777" w:rsidR="007B0E2F" w:rsidRDefault="002A5029" w:rsidP="008F0C4B">
      <w:pPr>
        <w:rPr>
          <w:lang w:val="en-AU"/>
        </w:rPr>
      </w:pPr>
      <w:r>
        <w:rPr>
          <w:noProof/>
          <w:snapToGrid/>
          <w:lang w:val="en-AU" w:eastAsia="en-AU"/>
        </w:rPr>
        <w:pict w14:anchorId="6180F8B2">
          <v:shape id="_x0000_s1062" type="#_x0000_t202" style="position:absolute;margin-left:0;margin-top:779.65pt;width:481.9pt;height:36.85pt;z-index:-251661824;mso-wrap-distance-top:5.65pt;mso-position-horizontal:center;mso-position-horizontal-relative:page;mso-position-vertical-relative:page" stroked="f">
            <v:textbox style="mso-next-textbox:#_x0000_s1062" inset="0,,0">
              <w:txbxContent>
                <w:p w14:paraId="4902E7F3" w14:textId="77777777" w:rsidR="003A4D06" w:rsidRDefault="003A4D06" w:rsidP="00952978">
                  <w:pPr>
                    <w:pBdr>
                      <w:top w:val="single" w:sz="6" w:space="1" w:color="000000"/>
                    </w:pBdr>
                    <w:spacing w:line="60" w:lineRule="exact"/>
                    <w:jc w:val="right"/>
                    <w:rPr>
                      <w:b/>
                    </w:rPr>
                  </w:pPr>
                </w:p>
                <w:p w14:paraId="0F891E1C" w14:textId="07C35653" w:rsidR="003A4D06" w:rsidRDefault="003A4D06" w:rsidP="00952978">
                  <w:pPr>
                    <w:pBdr>
                      <w:top w:val="single" w:sz="6" w:space="1" w:color="000000"/>
                    </w:pBdr>
                    <w:jc w:val="right"/>
                  </w:pPr>
                  <w:r>
                    <w:rPr>
                      <w:b/>
                    </w:rPr>
                    <w:t>©</w:t>
                  </w:r>
                  <w:r>
                    <w:t xml:space="preserve"> </w:t>
                  </w:r>
                  <w:r w:rsidR="002A5029">
                    <w:t xml:space="preserve">Department of </w:t>
                  </w:r>
                  <w:proofErr w:type="gramStart"/>
                  <w:r w:rsidR="002A5029">
                    <w:t>Transport</w:t>
                  </w:r>
                  <w:r>
                    <w:t xml:space="preserve">  </w:t>
                  </w:r>
                  <w:r w:rsidR="005F7575">
                    <w:t>April</w:t>
                  </w:r>
                  <w:proofErr w:type="gramEnd"/>
                  <w:r w:rsidR="005F7575">
                    <w:t xml:space="preserve"> 2019</w:t>
                  </w:r>
                </w:p>
                <w:p w14:paraId="1A54E0EE" w14:textId="77777777" w:rsidR="003A4D06" w:rsidRDefault="003A4D06" w:rsidP="00952978">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684 (Page 3 of 11)</w:t>
                  </w:r>
                </w:p>
                <w:p w14:paraId="4545CC3F" w14:textId="77777777" w:rsidR="003A4D06" w:rsidRDefault="003A4D06" w:rsidP="00952978">
                  <w:pPr>
                    <w:jc w:val="right"/>
                  </w:pPr>
                </w:p>
              </w:txbxContent>
            </v:textbox>
            <w10:wrap anchorx="page" anchory="page"/>
            <w10:anchorlock/>
          </v:shape>
        </w:pict>
      </w:r>
      <w:r w:rsidR="000C1944">
        <w:rPr>
          <w:lang w:val="en-AU"/>
        </w:rPr>
        <w:br w:type="page"/>
      </w:r>
    </w:p>
    <w:p w14:paraId="52F7F1E3" w14:textId="77777777" w:rsidR="00B1793B" w:rsidRPr="003C2D42" w:rsidRDefault="00B1793B" w:rsidP="003C2D42">
      <w:pPr>
        <w:tabs>
          <w:tab w:val="left" w:pos="454"/>
          <w:tab w:val="left" w:pos="2268"/>
        </w:tabs>
        <w:spacing w:after="40"/>
        <w:ind w:left="2268" w:hanging="2268"/>
        <w:jc w:val="center"/>
        <w:rPr>
          <w:b/>
        </w:rPr>
      </w:pPr>
      <w:bookmarkStart w:id="2" w:name="_Ref382185021"/>
      <w:bookmarkEnd w:id="1"/>
      <w:r w:rsidRPr="003C2D42">
        <w:rPr>
          <w:b/>
        </w:rPr>
        <w:t xml:space="preserve">Table </w:t>
      </w:r>
      <w:bookmarkEnd w:id="2"/>
      <w:proofErr w:type="gramStart"/>
      <w:r w:rsidRPr="003C2D42">
        <w:rPr>
          <w:b/>
        </w:rPr>
        <w:t>684.0</w:t>
      </w:r>
      <w:r w:rsidR="000D3D55" w:rsidRPr="003C2D42">
        <w:rPr>
          <w:b/>
        </w:rPr>
        <w:t>5</w:t>
      </w:r>
      <w:r w:rsidRPr="003C2D42">
        <w:rPr>
          <w:b/>
        </w:rPr>
        <w:t>2</w:t>
      </w:r>
      <w:r w:rsidR="003C2D42" w:rsidRPr="003C2D42">
        <w:rPr>
          <w:b/>
        </w:rPr>
        <w:t xml:space="preserve">  </w:t>
      </w:r>
      <w:r w:rsidRPr="003C2D42">
        <w:rPr>
          <w:b/>
        </w:rPr>
        <w:t>Maximum</w:t>
      </w:r>
      <w:proofErr w:type="gramEnd"/>
      <w:r w:rsidRPr="003C2D42">
        <w:rPr>
          <w:b/>
        </w:rPr>
        <w:t xml:space="preserve"> Shrinkage Strain of the Nominated Trial Concrete Mix Design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02" w:type="dxa"/>
          <w:left w:w="57" w:type="dxa"/>
          <w:bottom w:w="57" w:type="dxa"/>
          <w:right w:w="57" w:type="dxa"/>
        </w:tblCellMar>
        <w:tblLook w:val="0000" w:firstRow="0" w:lastRow="0" w:firstColumn="0" w:lastColumn="0" w:noHBand="0" w:noVBand="0"/>
      </w:tblPr>
      <w:tblGrid>
        <w:gridCol w:w="1589"/>
        <w:gridCol w:w="1506"/>
        <w:gridCol w:w="1572"/>
      </w:tblGrid>
      <w:tr w:rsidR="00B1793B" w14:paraId="50258902" w14:textId="77777777" w:rsidTr="003C2D42">
        <w:trPr>
          <w:cantSplit/>
          <w:jc w:val="center"/>
        </w:trPr>
        <w:tc>
          <w:tcPr>
            <w:tcW w:w="1589" w:type="dxa"/>
            <w:vMerge w:val="restart"/>
            <w:tcBorders>
              <w:top w:val="single" w:sz="12" w:space="0" w:color="auto"/>
              <w:left w:val="single" w:sz="12" w:space="0" w:color="auto"/>
              <w:bottom w:val="nil"/>
            </w:tcBorders>
            <w:vAlign w:val="center"/>
          </w:tcPr>
          <w:p w14:paraId="0D077306" w14:textId="77777777" w:rsidR="00B1793B" w:rsidRPr="000A55AE" w:rsidRDefault="00B1793B" w:rsidP="000A55AE">
            <w:pPr>
              <w:jc w:val="center"/>
              <w:rPr>
                <w:b/>
              </w:rPr>
            </w:pPr>
            <w:r w:rsidRPr="000A55AE">
              <w:rPr>
                <w:b/>
              </w:rPr>
              <w:t>Exposure Classification</w:t>
            </w:r>
          </w:p>
        </w:tc>
        <w:tc>
          <w:tcPr>
            <w:tcW w:w="3078" w:type="dxa"/>
            <w:gridSpan w:val="2"/>
            <w:tcBorders>
              <w:top w:val="single" w:sz="12" w:space="0" w:color="auto"/>
              <w:bottom w:val="single" w:sz="6" w:space="0" w:color="auto"/>
              <w:right w:val="single" w:sz="12" w:space="0" w:color="auto"/>
            </w:tcBorders>
            <w:vAlign w:val="center"/>
          </w:tcPr>
          <w:p w14:paraId="71D473AF" w14:textId="77777777" w:rsidR="00B1793B" w:rsidRPr="000A55AE" w:rsidRDefault="00B1793B" w:rsidP="000A55AE">
            <w:pPr>
              <w:jc w:val="center"/>
              <w:rPr>
                <w:b/>
              </w:rPr>
            </w:pPr>
            <w:r w:rsidRPr="000A55AE">
              <w:rPr>
                <w:b/>
              </w:rPr>
              <w:t xml:space="preserve">Maximum shrinkage strain, </w:t>
            </w:r>
            <w:proofErr w:type="spellStart"/>
            <w:r w:rsidRPr="000A55AE">
              <w:rPr>
                <w:b/>
              </w:rPr>
              <w:t>microstrain</w:t>
            </w:r>
            <w:proofErr w:type="spellEnd"/>
          </w:p>
          <w:p w14:paraId="7E66FDDA" w14:textId="77777777" w:rsidR="00B1793B" w:rsidRPr="000A55AE" w:rsidRDefault="00B1793B" w:rsidP="000A55AE">
            <w:pPr>
              <w:jc w:val="center"/>
              <w:rPr>
                <w:b/>
              </w:rPr>
            </w:pPr>
            <w:r w:rsidRPr="000A55AE">
              <w:rPr>
                <w:b/>
              </w:rPr>
              <w:t>Drying period</w:t>
            </w:r>
          </w:p>
        </w:tc>
      </w:tr>
      <w:tr w:rsidR="00B1793B" w14:paraId="1143F017" w14:textId="77777777" w:rsidTr="003C2D42">
        <w:trPr>
          <w:cantSplit/>
          <w:jc w:val="center"/>
        </w:trPr>
        <w:tc>
          <w:tcPr>
            <w:tcW w:w="1589" w:type="dxa"/>
            <w:vMerge/>
            <w:tcBorders>
              <w:top w:val="nil"/>
              <w:left w:val="single" w:sz="12" w:space="0" w:color="auto"/>
              <w:bottom w:val="single" w:sz="12" w:space="0" w:color="auto"/>
            </w:tcBorders>
            <w:vAlign w:val="center"/>
          </w:tcPr>
          <w:p w14:paraId="4B05F275" w14:textId="77777777" w:rsidR="00B1793B" w:rsidRPr="000A55AE" w:rsidRDefault="00B1793B" w:rsidP="000A55AE">
            <w:pPr>
              <w:jc w:val="center"/>
              <w:rPr>
                <w:b/>
              </w:rPr>
            </w:pPr>
          </w:p>
        </w:tc>
        <w:tc>
          <w:tcPr>
            <w:tcW w:w="1506" w:type="dxa"/>
            <w:tcBorders>
              <w:bottom w:val="single" w:sz="12" w:space="0" w:color="auto"/>
            </w:tcBorders>
            <w:vAlign w:val="center"/>
          </w:tcPr>
          <w:p w14:paraId="3E335F73" w14:textId="77777777" w:rsidR="00B1793B" w:rsidRPr="000A55AE" w:rsidRDefault="00B1793B" w:rsidP="000A55AE">
            <w:pPr>
              <w:jc w:val="center"/>
              <w:rPr>
                <w:b/>
              </w:rPr>
            </w:pPr>
            <w:r w:rsidRPr="000A55AE">
              <w:rPr>
                <w:b/>
              </w:rPr>
              <w:t>3 Weeks</w:t>
            </w:r>
          </w:p>
        </w:tc>
        <w:tc>
          <w:tcPr>
            <w:tcW w:w="1572" w:type="dxa"/>
            <w:tcBorders>
              <w:bottom w:val="single" w:sz="12" w:space="0" w:color="auto"/>
              <w:right w:val="single" w:sz="12" w:space="0" w:color="auto"/>
            </w:tcBorders>
            <w:vAlign w:val="center"/>
          </w:tcPr>
          <w:p w14:paraId="53E19CA9" w14:textId="77777777" w:rsidR="00B1793B" w:rsidRPr="000A55AE" w:rsidRDefault="00B1793B" w:rsidP="000A55AE">
            <w:pPr>
              <w:jc w:val="center"/>
              <w:rPr>
                <w:b/>
              </w:rPr>
            </w:pPr>
            <w:r w:rsidRPr="000A55AE">
              <w:rPr>
                <w:b/>
              </w:rPr>
              <w:t>8 Weeks</w:t>
            </w:r>
          </w:p>
        </w:tc>
      </w:tr>
      <w:tr w:rsidR="00B1793B" w14:paraId="504623F7" w14:textId="77777777" w:rsidTr="003C2D42">
        <w:trPr>
          <w:cantSplit/>
          <w:jc w:val="center"/>
        </w:trPr>
        <w:tc>
          <w:tcPr>
            <w:tcW w:w="1589" w:type="dxa"/>
            <w:tcBorders>
              <w:top w:val="single" w:sz="12" w:space="0" w:color="auto"/>
              <w:left w:val="single" w:sz="12" w:space="0" w:color="auto"/>
              <w:bottom w:val="single" w:sz="6" w:space="0" w:color="auto"/>
            </w:tcBorders>
            <w:shd w:val="clear" w:color="auto" w:fill="FFFFFF"/>
            <w:tcMar>
              <w:left w:w="113" w:type="dxa"/>
            </w:tcMar>
          </w:tcPr>
          <w:p w14:paraId="765E5D05" w14:textId="77777777" w:rsidR="00B1793B" w:rsidRDefault="00B1793B" w:rsidP="003A4D06">
            <w:pPr>
              <w:ind w:left="425"/>
            </w:pPr>
            <w:r>
              <w:t>A</w:t>
            </w:r>
          </w:p>
        </w:tc>
        <w:tc>
          <w:tcPr>
            <w:tcW w:w="1506" w:type="dxa"/>
            <w:tcBorders>
              <w:top w:val="single" w:sz="12" w:space="0" w:color="auto"/>
              <w:bottom w:val="single" w:sz="6" w:space="0" w:color="auto"/>
            </w:tcBorders>
            <w:shd w:val="clear" w:color="auto" w:fill="FFFFFF"/>
          </w:tcPr>
          <w:p w14:paraId="1D2391A3" w14:textId="77777777" w:rsidR="00B1793B" w:rsidRDefault="00B1793B" w:rsidP="000A55AE">
            <w:pPr>
              <w:jc w:val="center"/>
            </w:pPr>
            <w:r>
              <w:t>680</w:t>
            </w:r>
          </w:p>
        </w:tc>
        <w:tc>
          <w:tcPr>
            <w:tcW w:w="1572" w:type="dxa"/>
            <w:tcBorders>
              <w:top w:val="single" w:sz="12" w:space="0" w:color="auto"/>
              <w:bottom w:val="single" w:sz="6" w:space="0" w:color="auto"/>
              <w:right w:val="single" w:sz="12" w:space="0" w:color="auto"/>
            </w:tcBorders>
            <w:shd w:val="clear" w:color="auto" w:fill="FFFFFF"/>
          </w:tcPr>
          <w:p w14:paraId="7896E7C3" w14:textId="77777777" w:rsidR="00B1793B" w:rsidRDefault="00B1793B" w:rsidP="000A55AE">
            <w:pPr>
              <w:jc w:val="center"/>
            </w:pPr>
            <w:r>
              <w:t>900</w:t>
            </w:r>
          </w:p>
        </w:tc>
      </w:tr>
      <w:tr w:rsidR="00B1793B" w14:paraId="70EFF1B6" w14:textId="77777777" w:rsidTr="003C2D42">
        <w:trPr>
          <w:cantSplit/>
          <w:jc w:val="center"/>
        </w:trPr>
        <w:tc>
          <w:tcPr>
            <w:tcW w:w="1589" w:type="dxa"/>
            <w:tcBorders>
              <w:top w:val="single" w:sz="6" w:space="0" w:color="auto"/>
              <w:left w:val="single" w:sz="12" w:space="0" w:color="auto"/>
              <w:bottom w:val="single" w:sz="6" w:space="0" w:color="auto"/>
            </w:tcBorders>
            <w:shd w:val="clear" w:color="auto" w:fill="FFFFFF"/>
            <w:tcMar>
              <w:left w:w="113" w:type="dxa"/>
            </w:tcMar>
          </w:tcPr>
          <w:p w14:paraId="2DDEABF3" w14:textId="77777777" w:rsidR="00B1793B" w:rsidRDefault="00B1793B" w:rsidP="003A4D06">
            <w:pPr>
              <w:ind w:left="425"/>
            </w:pPr>
            <w:r>
              <w:t>B1, B2</w:t>
            </w:r>
          </w:p>
        </w:tc>
        <w:tc>
          <w:tcPr>
            <w:tcW w:w="1506" w:type="dxa"/>
            <w:tcBorders>
              <w:top w:val="single" w:sz="6" w:space="0" w:color="auto"/>
              <w:bottom w:val="single" w:sz="6" w:space="0" w:color="auto"/>
            </w:tcBorders>
            <w:shd w:val="clear" w:color="auto" w:fill="FFFFFF"/>
          </w:tcPr>
          <w:p w14:paraId="52774E5C" w14:textId="77777777" w:rsidR="00B1793B" w:rsidRDefault="00B1793B" w:rsidP="000A55AE">
            <w:pPr>
              <w:jc w:val="center"/>
            </w:pPr>
            <w:r>
              <w:t>560</w:t>
            </w:r>
          </w:p>
        </w:tc>
        <w:tc>
          <w:tcPr>
            <w:tcW w:w="1572" w:type="dxa"/>
            <w:tcBorders>
              <w:top w:val="single" w:sz="6" w:space="0" w:color="auto"/>
              <w:bottom w:val="single" w:sz="6" w:space="0" w:color="auto"/>
              <w:right w:val="single" w:sz="12" w:space="0" w:color="auto"/>
            </w:tcBorders>
            <w:shd w:val="clear" w:color="auto" w:fill="FFFFFF"/>
          </w:tcPr>
          <w:p w14:paraId="46060B65" w14:textId="77777777" w:rsidR="00B1793B" w:rsidRDefault="00B1793B" w:rsidP="000A55AE">
            <w:pPr>
              <w:jc w:val="center"/>
            </w:pPr>
            <w:r>
              <w:t>800</w:t>
            </w:r>
          </w:p>
        </w:tc>
      </w:tr>
      <w:tr w:rsidR="00B1793B" w14:paraId="616C9548" w14:textId="77777777" w:rsidTr="003C2D42">
        <w:trPr>
          <w:cantSplit/>
          <w:jc w:val="center"/>
        </w:trPr>
        <w:tc>
          <w:tcPr>
            <w:tcW w:w="1589" w:type="dxa"/>
            <w:tcBorders>
              <w:top w:val="single" w:sz="6" w:space="0" w:color="auto"/>
              <w:left w:val="single" w:sz="12" w:space="0" w:color="auto"/>
              <w:bottom w:val="single" w:sz="12" w:space="0" w:color="auto"/>
            </w:tcBorders>
            <w:shd w:val="clear" w:color="auto" w:fill="FFFFFF"/>
            <w:tcMar>
              <w:left w:w="113" w:type="dxa"/>
            </w:tcMar>
          </w:tcPr>
          <w:p w14:paraId="4018D305" w14:textId="77777777" w:rsidR="00B1793B" w:rsidRDefault="00B1793B" w:rsidP="003A4D06">
            <w:pPr>
              <w:ind w:left="425"/>
            </w:pPr>
            <w:r>
              <w:t>C</w:t>
            </w:r>
            <w:r w:rsidR="003A4D06">
              <w:t>1, C2</w:t>
            </w:r>
          </w:p>
        </w:tc>
        <w:tc>
          <w:tcPr>
            <w:tcW w:w="1506" w:type="dxa"/>
            <w:tcBorders>
              <w:top w:val="single" w:sz="6" w:space="0" w:color="auto"/>
              <w:bottom w:val="single" w:sz="12" w:space="0" w:color="auto"/>
            </w:tcBorders>
            <w:shd w:val="clear" w:color="auto" w:fill="FFFFFF"/>
          </w:tcPr>
          <w:p w14:paraId="1364430E" w14:textId="77777777" w:rsidR="00B1793B" w:rsidRDefault="00B1793B" w:rsidP="000A55AE">
            <w:pPr>
              <w:jc w:val="center"/>
            </w:pPr>
            <w:r>
              <w:t>550</w:t>
            </w:r>
          </w:p>
        </w:tc>
        <w:tc>
          <w:tcPr>
            <w:tcW w:w="1572" w:type="dxa"/>
            <w:tcBorders>
              <w:top w:val="single" w:sz="6" w:space="0" w:color="auto"/>
              <w:bottom w:val="single" w:sz="12" w:space="0" w:color="auto"/>
              <w:right w:val="single" w:sz="12" w:space="0" w:color="auto"/>
            </w:tcBorders>
            <w:shd w:val="clear" w:color="auto" w:fill="FFFFFF"/>
          </w:tcPr>
          <w:p w14:paraId="086D3A92" w14:textId="77777777" w:rsidR="00B1793B" w:rsidRDefault="00B1793B" w:rsidP="000A55AE">
            <w:pPr>
              <w:jc w:val="center"/>
            </w:pPr>
            <w:r>
              <w:t>750</w:t>
            </w:r>
          </w:p>
        </w:tc>
      </w:tr>
    </w:tbl>
    <w:p w14:paraId="1DA7C55F" w14:textId="77777777" w:rsidR="000D3D55" w:rsidRDefault="000D3D55" w:rsidP="008C3311">
      <w:pPr>
        <w:rPr>
          <w:lang w:val="en-AU"/>
        </w:rPr>
      </w:pPr>
    </w:p>
    <w:p w14:paraId="484B9BA9" w14:textId="77777777" w:rsidR="00B1793B" w:rsidRDefault="00B1793B" w:rsidP="008C3311">
      <w:pPr>
        <w:rPr>
          <w:lang w:val="en-AU"/>
        </w:rPr>
      </w:pPr>
    </w:p>
    <w:p w14:paraId="179F8D8B" w14:textId="77777777" w:rsidR="008D5EB0" w:rsidRPr="008D5EB0" w:rsidRDefault="008D5EB0" w:rsidP="008D5EB0">
      <w:pPr>
        <w:pStyle w:val="Heading5SS"/>
      </w:pPr>
      <w:r w:rsidRPr="009A6D77">
        <w:t>(c)</w:t>
      </w:r>
      <w:r w:rsidRPr="009A6D77">
        <w:tab/>
        <w:t xml:space="preserve">Maximum </w:t>
      </w:r>
      <w:r>
        <w:t>T</w:t>
      </w:r>
      <w:r w:rsidRPr="009A6D77">
        <w:t xml:space="preserve">ime for </w:t>
      </w:r>
      <w:r>
        <w:t>the Application of Sprayed Concrete</w:t>
      </w:r>
    </w:p>
    <w:p w14:paraId="5F05DD98" w14:textId="77777777" w:rsidR="008D5EB0" w:rsidRPr="008D5EB0" w:rsidRDefault="008D5EB0" w:rsidP="008D5EB0">
      <w:pPr>
        <w:tabs>
          <w:tab w:val="left" w:pos="454"/>
        </w:tabs>
        <w:spacing w:before="160"/>
        <w:ind w:left="454" w:hanging="454"/>
        <w:rPr>
          <w:lang w:val="en-AU"/>
        </w:rPr>
      </w:pPr>
      <w:r>
        <w:rPr>
          <w:lang w:val="en-AU"/>
        </w:rPr>
        <w:tab/>
      </w:r>
      <w:r w:rsidRPr="008D5EB0">
        <w:rPr>
          <w:lang w:val="en-AU"/>
        </w:rPr>
        <w:t xml:space="preserve">Further to the requirements of </w:t>
      </w:r>
      <w:r w:rsidR="00522F78">
        <w:rPr>
          <w:lang w:val="en-AU"/>
        </w:rPr>
        <w:t>clause</w:t>
      </w:r>
      <w:r>
        <w:rPr>
          <w:lang w:val="en-AU"/>
        </w:rPr>
        <w:t> </w:t>
      </w:r>
      <w:r w:rsidRPr="008D5EB0">
        <w:rPr>
          <w:lang w:val="en-AU"/>
        </w:rPr>
        <w:t>610.13(f) for completion of concrete discharge, where a hydration control admixture is added to the concrete mix to achieve the required time for the application of the sprayed concrete, the approved application time shall not be exceeded.</w:t>
      </w:r>
    </w:p>
    <w:p w14:paraId="7F12F0B9" w14:textId="77777777" w:rsidR="008D5EB0" w:rsidRDefault="008D5EB0" w:rsidP="008D5EB0"/>
    <w:p w14:paraId="14A9E79D" w14:textId="77777777" w:rsidR="008D5EB0" w:rsidRDefault="008D5EB0" w:rsidP="008D5EB0"/>
    <w:p w14:paraId="552735FF" w14:textId="77777777" w:rsidR="008D5EB0" w:rsidRPr="00102BCE" w:rsidRDefault="008D5EB0" w:rsidP="008D5EB0">
      <w:pPr>
        <w:pStyle w:val="Heading3SS"/>
        <w:jc w:val="both"/>
        <w:rPr>
          <w:rFonts w:cs="Times New Roman"/>
        </w:rPr>
      </w:pPr>
      <w:r w:rsidRPr="00666369">
        <w:rPr>
          <w:rFonts w:cs="Times New Roman"/>
        </w:rPr>
        <w:t>68</w:t>
      </w:r>
      <w:r>
        <w:rPr>
          <w:rFonts w:cs="Times New Roman"/>
        </w:rPr>
        <w:t>4.06</w:t>
      </w:r>
      <w:r w:rsidRPr="00102BCE">
        <w:rPr>
          <w:rFonts w:cs="Times New Roman"/>
        </w:rPr>
        <w:tab/>
        <w:t>COMPETENCY</w:t>
      </w:r>
      <w:r>
        <w:rPr>
          <w:rFonts w:cs="Times New Roman"/>
        </w:rPr>
        <w:t xml:space="preserve"> OF PERSONNEL INVOLVED IN SPRAYED CONCRETE</w:t>
      </w:r>
    </w:p>
    <w:p w14:paraId="5C4F47CF" w14:textId="77777777" w:rsidR="008D5EB0" w:rsidRPr="00102BCE" w:rsidRDefault="008D5EB0" w:rsidP="00A958A7">
      <w:pPr>
        <w:spacing w:before="200"/>
      </w:pPr>
      <w:r>
        <w:t>Personnel undertaking</w:t>
      </w:r>
      <w:r w:rsidRPr="00102BCE">
        <w:t xml:space="preserve"> the sprayed concrete works including the nozzle operator, supervisor and finisher</w:t>
      </w:r>
      <w:r>
        <w:t>,</w:t>
      </w:r>
      <w:r w:rsidRPr="00102BCE">
        <w:t xml:space="preserve"> shall have a minimum of 5 years experience in sprayed concrete </w:t>
      </w:r>
      <w:r>
        <w:t>applic</w:t>
      </w:r>
      <w:r w:rsidRPr="00102BCE">
        <w:t>ation and a demonstrated competency for substrate preparation, sprayed concrete placement</w:t>
      </w:r>
      <w:r>
        <w:t xml:space="preserve"> techniques </w:t>
      </w:r>
      <w:r w:rsidRPr="00102BCE">
        <w:t xml:space="preserve">and inspection, sprayed concrete material quality, equipment operation, </w:t>
      </w:r>
      <w:r w:rsidRPr="00666369">
        <w:rPr>
          <w:color w:val="231F20"/>
        </w:rPr>
        <w:t>encapsulation of steel reinforcement, finishing and curing</w:t>
      </w:r>
      <w:r w:rsidRPr="00102BCE">
        <w:t>.</w:t>
      </w:r>
    </w:p>
    <w:p w14:paraId="6882B7AC" w14:textId="77777777" w:rsidR="008D5EB0" w:rsidRPr="00102BCE" w:rsidRDefault="008D5EB0" w:rsidP="00A958A7">
      <w:pPr>
        <w:spacing w:before="200"/>
      </w:pPr>
      <w:r>
        <w:rPr>
          <w:lang w:val="en-AU"/>
        </w:rPr>
        <w:t xml:space="preserve">The nozzle operator shall have a </w:t>
      </w:r>
      <w:r w:rsidRPr="00102BCE">
        <w:rPr>
          <w:lang w:val="en-AU"/>
        </w:rPr>
        <w:t>demonstrated competence and ability to produce sprayed concrete complying with the specification</w:t>
      </w:r>
      <w:r w:rsidRPr="00102BCE">
        <w:t xml:space="preserve"> and </w:t>
      </w:r>
      <w:r>
        <w:t>have</w:t>
      </w:r>
      <w:r w:rsidRPr="00102BCE">
        <w:t xml:space="preserve"> prequalification to the </w:t>
      </w:r>
      <w:r w:rsidRPr="00102BCE">
        <w:rPr>
          <w:lang w:val="en-AU"/>
        </w:rPr>
        <w:t>sprayed concrete procedure</w:t>
      </w:r>
      <w:r w:rsidRPr="00102BCE">
        <w:t xml:space="preserve"> require</w:t>
      </w:r>
      <w:r>
        <w:t xml:space="preserve">ments as stated in </w:t>
      </w:r>
      <w:r w:rsidR="00522F78">
        <w:t>clause</w:t>
      </w:r>
      <w:r w:rsidR="00B762EB">
        <w:t> </w:t>
      </w:r>
      <w:r>
        <w:t>684.07</w:t>
      </w:r>
    </w:p>
    <w:p w14:paraId="79CD3BC4" w14:textId="77777777" w:rsidR="008D5EB0" w:rsidRPr="00102BCE" w:rsidRDefault="008D5EB0" w:rsidP="00A958A7">
      <w:pPr>
        <w:spacing w:before="200"/>
      </w:pPr>
      <w:r w:rsidRPr="00102BCE">
        <w:t xml:space="preserve">The sprayed concrete supervisor shall be trained and qualified on all aspects of sprayed concrete </w:t>
      </w:r>
      <w:r>
        <w:t>application</w:t>
      </w:r>
      <w:r w:rsidRPr="00102BCE">
        <w:t xml:space="preserve"> techniques and shall be present at each stage of the works.</w:t>
      </w:r>
      <w:r>
        <w:t xml:space="preserve"> </w:t>
      </w:r>
      <w:r w:rsidRPr="00102BCE">
        <w:t xml:space="preserve"> Installation personnel shall be trained and skilled in the application procedures to be </w:t>
      </w:r>
      <w:r>
        <w:t>used</w:t>
      </w:r>
      <w:r w:rsidRPr="00102BCE">
        <w:t>.</w:t>
      </w:r>
    </w:p>
    <w:p w14:paraId="517AB8D3" w14:textId="77777777" w:rsidR="008D5EB0" w:rsidRPr="00102BCE" w:rsidRDefault="008D5EB0" w:rsidP="00A958A7">
      <w:pPr>
        <w:spacing w:before="200"/>
      </w:pPr>
      <w:r>
        <w:t>Documented evidence shall be available to demonstrate experience, qualification, skills and training of personnel.</w:t>
      </w:r>
    </w:p>
    <w:p w14:paraId="6C1162C6" w14:textId="77777777" w:rsidR="008D5EB0" w:rsidRDefault="008D5EB0" w:rsidP="00A958A7">
      <w:pPr>
        <w:rPr>
          <w:lang w:val="en-AU"/>
        </w:rPr>
      </w:pPr>
    </w:p>
    <w:p w14:paraId="720723E3" w14:textId="77777777" w:rsidR="00E31B40" w:rsidRDefault="00E31B40" w:rsidP="00A958A7">
      <w:pPr>
        <w:rPr>
          <w:lang w:val="en-AU"/>
        </w:rPr>
      </w:pPr>
    </w:p>
    <w:p w14:paraId="16F8B347" w14:textId="77777777" w:rsidR="00E31B40" w:rsidRDefault="00E31B40" w:rsidP="00E31B40">
      <w:pPr>
        <w:pStyle w:val="Heading3SS"/>
      </w:pPr>
      <w:r>
        <w:t>684.07</w:t>
      </w:r>
      <w:r>
        <w:tab/>
        <w:t>PREQUALIFICATION OF SPRAYING PROCEDURE</w:t>
      </w:r>
    </w:p>
    <w:p w14:paraId="5E026F5A" w14:textId="77777777" w:rsidR="00E31B40" w:rsidRDefault="00E31B40" w:rsidP="00E31B40">
      <w:pPr>
        <w:rPr>
          <w:lang w:val="en-AU"/>
        </w:rPr>
      </w:pPr>
    </w:p>
    <w:p w14:paraId="1E76B141" w14:textId="77777777" w:rsidR="00E31B40" w:rsidRDefault="00E31B40" w:rsidP="00E31B40">
      <w:pPr>
        <w:pStyle w:val="Heading5SS"/>
      </w:pPr>
      <w:r>
        <w:t>(a)</w:t>
      </w:r>
      <w:r>
        <w:tab/>
        <w:t>General</w:t>
      </w:r>
    </w:p>
    <w:p w14:paraId="4A7AD11F" w14:textId="77777777" w:rsidR="00E31B40" w:rsidRDefault="00E31B40" w:rsidP="00E31B40">
      <w:pPr>
        <w:tabs>
          <w:tab w:val="left" w:pos="454"/>
        </w:tabs>
        <w:spacing w:before="160"/>
        <w:ind w:left="454" w:hanging="1021"/>
        <w:rPr>
          <w:lang w:val="en-AU"/>
        </w:rPr>
      </w:pPr>
      <w:r>
        <w:rPr>
          <w:b/>
          <w:lang w:val="en-AU"/>
        </w:rPr>
        <w:t>HP</w:t>
      </w:r>
      <w:r>
        <w:rPr>
          <w:b/>
          <w:lang w:val="en-AU"/>
        </w:rPr>
        <w:tab/>
        <w:t>The Contractor shall submit details of the proposed sprayed concrete operations, including the proposed type of sprayed concrete, mix design, substrate preparations, method of application, equipment and nozzle operators for review by the Superintendent not less than 4 weeks prior to commencement of the sprayed concrete Works.</w:t>
      </w:r>
    </w:p>
    <w:p w14:paraId="64B5692D" w14:textId="77777777" w:rsidR="00E31B40" w:rsidRDefault="00E31B40" w:rsidP="00E31B40">
      <w:pPr>
        <w:tabs>
          <w:tab w:val="left" w:pos="454"/>
        </w:tabs>
        <w:spacing w:before="160"/>
        <w:ind w:left="454" w:hanging="454"/>
        <w:rPr>
          <w:lang w:val="en-AU"/>
        </w:rPr>
      </w:pPr>
      <w:r>
        <w:rPr>
          <w:lang w:val="en-AU"/>
        </w:rPr>
        <w:tab/>
        <w:t>The Contractor shall produce evide</w:t>
      </w:r>
      <w:r w:rsidRPr="00D93F09">
        <w:rPr>
          <w:lang w:val="en-AU"/>
        </w:rPr>
        <w:t>nce of the nozzle operators previ</w:t>
      </w:r>
      <w:r>
        <w:rPr>
          <w:lang w:val="en-AU"/>
        </w:rPr>
        <w:t>ous experience in the application of sprayed concrete.  The nozzle operators shall have demonstrated their competence and ability to produce sprayed concrete complying with the specification.</w:t>
      </w:r>
    </w:p>
    <w:p w14:paraId="1E90D82A" w14:textId="77777777" w:rsidR="00E31B40" w:rsidRDefault="00E31B40" w:rsidP="00E31B40">
      <w:pPr>
        <w:rPr>
          <w:lang w:val="en-AU"/>
        </w:rPr>
      </w:pPr>
    </w:p>
    <w:p w14:paraId="35C17D8E" w14:textId="77777777" w:rsidR="008F0C4B" w:rsidRDefault="008F0C4B" w:rsidP="008F0C4B">
      <w:pPr>
        <w:pStyle w:val="Heading5SS"/>
      </w:pPr>
      <w:r>
        <w:t>(b)</w:t>
      </w:r>
      <w:r>
        <w:tab/>
        <w:t>Preparation of Test Panels</w:t>
      </w:r>
    </w:p>
    <w:p w14:paraId="5AFA7033" w14:textId="77777777" w:rsidR="008F0C4B" w:rsidRDefault="008F0C4B" w:rsidP="008F0C4B">
      <w:pPr>
        <w:tabs>
          <w:tab w:val="left" w:pos="454"/>
        </w:tabs>
        <w:spacing w:before="160"/>
        <w:ind w:left="454" w:hanging="454"/>
        <w:rPr>
          <w:lang w:val="en-AU"/>
        </w:rPr>
      </w:pPr>
      <w:r>
        <w:rPr>
          <w:lang w:val="en-AU"/>
        </w:rPr>
        <w:tab/>
        <w:t>Two test panels 750 mm x 750 mm and the greater of the specified thickness or 150 mm shall be constructed by the Contrac</w:t>
      </w:r>
      <w:r w:rsidRPr="00DA7E5E">
        <w:rPr>
          <w:lang w:val="en-AU"/>
        </w:rPr>
        <w:t xml:space="preserve">tor for each nominated nozzle operator </w:t>
      </w:r>
      <w:r>
        <w:rPr>
          <w:lang w:val="en-AU"/>
        </w:rPr>
        <w:t>prior to commencing full scale Works, for the purpose of checking the suitability of the proposed mix design, materials, plant and equipment, the method of working and the competence of the operator intended for the Works.</w:t>
      </w:r>
    </w:p>
    <w:p w14:paraId="54AF3688" w14:textId="77777777" w:rsidR="008D5EB0" w:rsidRDefault="002A5029" w:rsidP="00A958A7">
      <w:pPr>
        <w:rPr>
          <w:lang w:val="en-AU"/>
        </w:rPr>
      </w:pPr>
      <w:r>
        <w:rPr>
          <w:noProof/>
          <w:snapToGrid/>
          <w:lang w:val="en-AU" w:eastAsia="en-AU"/>
        </w:rPr>
        <w:pict w14:anchorId="2BD19C7B">
          <v:shape id="_x0000_s1063" type="#_x0000_t202" style="position:absolute;margin-left:0;margin-top:779.65pt;width:481.9pt;height:36.85pt;z-index:-251660800;mso-wrap-distance-top:5.65pt;mso-position-horizontal:center;mso-position-horizontal-relative:page;mso-position-vertical-relative:page" stroked="f">
            <v:textbox style="mso-next-textbox:#_x0000_s1063" inset="0,,0">
              <w:txbxContent>
                <w:p w14:paraId="6369DF6D" w14:textId="77777777" w:rsidR="003A4D06" w:rsidRDefault="003A4D06" w:rsidP="00D47CC7">
                  <w:pPr>
                    <w:pBdr>
                      <w:top w:val="single" w:sz="6" w:space="1" w:color="000000"/>
                    </w:pBdr>
                    <w:spacing w:line="60" w:lineRule="exact"/>
                    <w:jc w:val="right"/>
                    <w:rPr>
                      <w:b/>
                    </w:rPr>
                  </w:pPr>
                </w:p>
                <w:p w14:paraId="6FAD4803" w14:textId="149ADF9F" w:rsidR="003A4D06" w:rsidRDefault="003A4D06" w:rsidP="00D47CC7">
                  <w:pPr>
                    <w:pBdr>
                      <w:top w:val="single" w:sz="6" w:space="1" w:color="000000"/>
                    </w:pBdr>
                    <w:jc w:val="right"/>
                  </w:pPr>
                  <w:r>
                    <w:rPr>
                      <w:b/>
                    </w:rPr>
                    <w:t>©</w:t>
                  </w:r>
                  <w:r>
                    <w:t xml:space="preserve"> </w:t>
                  </w:r>
                  <w:r w:rsidR="002A5029">
                    <w:t xml:space="preserve">Department of </w:t>
                  </w:r>
                  <w:proofErr w:type="gramStart"/>
                  <w:r w:rsidR="002A5029">
                    <w:t>Transport</w:t>
                  </w:r>
                  <w:r>
                    <w:t xml:space="preserve">  </w:t>
                  </w:r>
                  <w:r w:rsidR="005F7575">
                    <w:t>April</w:t>
                  </w:r>
                  <w:proofErr w:type="gramEnd"/>
                  <w:r w:rsidR="005F7575">
                    <w:t xml:space="preserve"> 2019</w:t>
                  </w:r>
                </w:p>
                <w:p w14:paraId="65B09F1D" w14:textId="77777777" w:rsidR="003A4D06" w:rsidRDefault="003A4D06" w:rsidP="00D47CC7">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684 (Page 4 of 11)</w:t>
                  </w:r>
                </w:p>
                <w:p w14:paraId="43D4F779" w14:textId="77777777" w:rsidR="003A4D06" w:rsidRDefault="003A4D06" w:rsidP="00D47CC7">
                  <w:pPr>
                    <w:jc w:val="right"/>
                  </w:pPr>
                </w:p>
              </w:txbxContent>
            </v:textbox>
            <w10:wrap anchorx="page" anchory="page"/>
            <w10:anchorlock/>
          </v:shape>
        </w:pict>
      </w:r>
      <w:r w:rsidR="00D47CC7">
        <w:rPr>
          <w:lang w:val="en-AU"/>
        </w:rPr>
        <w:br w:type="page"/>
      </w:r>
    </w:p>
    <w:p w14:paraId="60CBEFB9" w14:textId="77777777" w:rsidR="00AF1085" w:rsidRDefault="00AF1085" w:rsidP="008F0C4B">
      <w:pPr>
        <w:tabs>
          <w:tab w:val="left" w:pos="454"/>
        </w:tabs>
        <w:ind w:left="454" w:hanging="454"/>
        <w:rPr>
          <w:lang w:val="en-AU"/>
        </w:rPr>
      </w:pPr>
      <w:r>
        <w:rPr>
          <w:lang w:val="en-AU"/>
        </w:rPr>
        <w:tab/>
        <w:t xml:space="preserve">The test panels shall be representative of the spraying operation(s) to be adopted, the </w:t>
      </w:r>
      <w:proofErr w:type="gramStart"/>
      <w:r>
        <w:rPr>
          <w:lang w:val="en-AU"/>
        </w:rPr>
        <w:t>in situ</w:t>
      </w:r>
      <w:proofErr w:type="gramEnd"/>
      <w:r>
        <w:rPr>
          <w:lang w:val="en-AU"/>
        </w:rPr>
        <w:t xml:space="preserve"> material(s), the location</w:t>
      </w:r>
      <w:r w:rsidRPr="00E83FD9">
        <w:rPr>
          <w:lang w:val="en-AU"/>
        </w:rPr>
        <w:t xml:space="preserve"> </w:t>
      </w:r>
      <w:r>
        <w:rPr>
          <w:lang w:val="en-AU"/>
        </w:rPr>
        <w:t>and the actual orientation (i.e. vertical, overhead etc.) of the sprayed concrete member at the Works.</w:t>
      </w:r>
    </w:p>
    <w:p w14:paraId="0AB870C4" w14:textId="77777777" w:rsidR="00AF1085" w:rsidRDefault="00AF1085" w:rsidP="00AF1085">
      <w:pPr>
        <w:tabs>
          <w:tab w:val="left" w:pos="454"/>
        </w:tabs>
        <w:spacing w:before="160"/>
        <w:ind w:left="454" w:hanging="454"/>
        <w:rPr>
          <w:lang w:val="en-AU"/>
        </w:rPr>
      </w:pPr>
      <w:r>
        <w:rPr>
          <w:lang w:val="en-AU"/>
        </w:rPr>
        <w:tab/>
        <w:t>Spraying of concrete into the test panels when placed horizontally on the ground shall not be allowed.</w:t>
      </w:r>
    </w:p>
    <w:p w14:paraId="60CAB989" w14:textId="77777777" w:rsidR="001A7E22" w:rsidRDefault="001A7E22" w:rsidP="008C3311">
      <w:pPr>
        <w:tabs>
          <w:tab w:val="left" w:pos="454"/>
        </w:tabs>
        <w:spacing w:before="160"/>
        <w:ind w:left="454" w:hanging="454"/>
        <w:rPr>
          <w:lang w:val="en-AU"/>
        </w:rPr>
      </w:pPr>
      <w:r>
        <w:rPr>
          <w:lang w:val="en-AU"/>
        </w:rPr>
        <w:tab/>
        <w:t xml:space="preserve">Additional panels will be required if the Contractor should change the mix design, plant and equipment or operator.  The test panels shall be stored and cured under similar conditions to the sprayed concrete placed in the </w:t>
      </w:r>
      <w:r w:rsidR="008210AD">
        <w:rPr>
          <w:lang w:val="en-AU"/>
        </w:rPr>
        <w:t>W</w:t>
      </w:r>
      <w:r>
        <w:rPr>
          <w:lang w:val="en-AU"/>
        </w:rPr>
        <w:t>orks and in accordance with the requirements of this specification.</w:t>
      </w:r>
    </w:p>
    <w:p w14:paraId="5C3CAEA9" w14:textId="77777777" w:rsidR="001A7E22" w:rsidRPr="001A7E22" w:rsidRDefault="001A7E22" w:rsidP="008C3311">
      <w:pPr>
        <w:tabs>
          <w:tab w:val="left" w:pos="454"/>
        </w:tabs>
        <w:spacing w:before="160"/>
        <w:ind w:left="454" w:hanging="454"/>
        <w:rPr>
          <w:lang w:val="en-AU"/>
        </w:rPr>
      </w:pPr>
      <w:r>
        <w:rPr>
          <w:lang w:val="en-AU"/>
        </w:rPr>
        <w:tab/>
      </w:r>
      <w:r w:rsidRPr="001A7E22">
        <w:rPr>
          <w:lang w:val="en-AU"/>
        </w:rPr>
        <w:t xml:space="preserve">Where reinforcement in the form of steel fabric, steel reinforcement or titanium anode mesh for CP is to be used in the permanent </w:t>
      </w:r>
      <w:r w:rsidR="000A626A">
        <w:rPr>
          <w:lang w:val="en-AU"/>
        </w:rPr>
        <w:t>W</w:t>
      </w:r>
      <w:r w:rsidRPr="001A7E22">
        <w:rPr>
          <w:lang w:val="en-AU"/>
        </w:rPr>
        <w:t>orks, the same reinforcement detailing and number of layers or titanium anode mesh shall be provided in the test panel.</w:t>
      </w:r>
    </w:p>
    <w:p w14:paraId="1F0566D5" w14:textId="77777777" w:rsidR="00E83540" w:rsidRDefault="00E83540" w:rsidP="008C3311">
      <w:pPr>
        <w:rPr>
          <w:lang w:val="en-AU"/>
        </w:rPr>
      </w:pPr>
    </w:p>
    <w:p w14:paraId="2D46C043" w14:textId="77777777" w:rsidR="00E83540" w:rsidRDefault="00E83540" w:rsidP="008C3311">
      <w:pPr>
        <w:pStyle w:val="Heading5SS"/>
      </w:pPr>
      <w:r>
        <w:t>(c)</w:t>
      </w:r>
      <w:r>
        <w:tab/>
        <w:t>Sampling and Testing of Panels</w:t>
      </w:r>
    </w:p>
    <w:p w14:paraId="0E4A9DBD" w14:textId="77777777" w:rsidR="006A575D" w:rsidRDefault="006A575D" w:rsidP="002B6C06">
      <w:pPr>
        <w:tabs>
          <w:tab w:val="left" w:pos="454"/>
        </w:tabs>
        <w:spacing w:before="160"/>
        <w:ind w:left="454" w:hanging="454"/>
        <w:rPr>
          <w:lang w:val="en-AU"/>
        </w:rPr>
      </w:pPr>
      <w:r>
        <w:rPr>
          <w:lang w:val="en-AU"/>
        </w:rPr>
        <w:tab/>
        <w:t>The Contractor shall cut a sample of 8 cores from each test panel, at right angles to the plane of the panel approximately 48 hours after the panel has been sprayed.  Cores shall not be taken within 125 mm of the edges of the panel.</w:t>
      </w:r>
    </w:p>
    <w:p w14:paraId="5F921581" w14:textId="77777777" w:rsidR="006A575D" w:rsidRDefault="006A575D" w:rsidP="008C3311">
      <w:pPr>
        <w:tabs>
          <w:tab w:val="left" w:pos="454"/>
        </w:tabs>
        <w:spacing w:before="160"/>
        <w:ind w:left="454" w:hanging="454"/>
        <w:rPr>
          <w:lang w:val="en-AU"/>
        </w:rPr>
      </w:pPr>
      <w:r>
        <w:rPr>
          <w:lang w:val="en-AU"/>
        </w:rPr>
        <w:tab/>
      </w:r>
      <w:r w:rsidRPr="002C52BD">
        <w:rPr>
          <w:lang w:val="en-AU"/>
        </w:rPr>
        <w:t xml:space="preserve">The Contractor shall </w:t>
      </w:r>
      <w:r>
        <w:rPr>
          <w:lang w:val="en-AU"/>
        </w:rPr>
        <w:t xml:space="preserve">ensure that 2 of the </w:t>
      </w:r>
      <w:r w:rsidRPr="002C52BD">
        <w:rPr>
          <w:lang w:val="en-AU"/>
        </w:rPr>
        <w:t xml:space="preserve">cores </w:t>
      </w:r>
      <w:r>
        <w:rPr>
          <w:lang w:val="en-AU"/>
        </w:rPr>
        <w:t xml:space="preserve">per sample are </w:t>
      </w:r>
      <w:r w:rsidRPr="002C52BD">
        <w:rPr>
          <w:lang w:val="en-AU"/>
        </w:rPr>
        <w:t>cut from concrete adjacent to steel reinforcement for the purpose of visual assessment of the quality of the sprayed concrete adjacent to steel reinforcement.</w:t>
      </w:r>
    </w:p>
    <w:p w14:paraId="024FD866" w14:textId="77777777" w:rsidR="006A575D" w:rsidRDefault="006A575D" w:rsidP="00AD45E3">
      <w:pPr>
        <w:tabs>
          <w:tab w:val="left" w:pos="454"/>
        </w:tabs>
        <w:spacing w:before="160"/>
        <w:ind w:left="454" w:hanging="454"/>
        <w:rPr>
          <w:lang w:val="en-AU"/>
        </w:rPr>
      </w:pPr>
      <w:r>
        <w:rPr>
          <w:lang w:val="en-AU"/>
        </w:rPr>
        <w:tab/>
      </w:r>
      <w:r w:rsidRPr="00CE0F69">
        <w:rPr>
          <w:lang w:val="en-AU"/>
        </w:rPr>
        <w:t>For compressi</w:t>
      </w:r>
      <w:r>
        <w:rPr>
          <w:lang w:val="en-AU"/>
        </w:rPr>
        <w:t>ve strength</w:t>
      </w:r>
      <w:r w:rsidRPr="00CE0F69">
        <w:rPr>
          <w:lang w:val="en-AU"/>
        </w:rPr>
        <w:t xml:space="preserve"> testing, one core per sample shall be tested at 3 days, one at 7 days and two at 28 days after application of the sprayed concrete.</w:t>
      </w:r>
      <w:r>
        <w:rPr>
          <w:lang w:val="en-AU"/>
        </w:rPr>
        <w:t xml:space="preserve">  The required compressive strength for each set of two </w:t>
      </w:r>
      <w:proofErr w:type="gramStart"/>
      <w:r>
        <w:rPr>
          <w:lang w:val="en-AU"/>
        </w:rPr>
        <w:t>28 day</w:t>
      </w:r>
      <w:proofErr w:type="gramEnd"/>
      <w:r>
        <w:rPr>
          <w:lang w:val="en-AU"/>
        </w:rPr>
        <w:t xml:space="preserve"> cores shall comply with the requirements of </w:t>
      </w:r>
      <w:r w:rsidR="00522F78">
        <w:rPr>
          <w:lang w:val="en-AU"/>
        </w:rPr>
        <w:t>clause</w:t>
      </w:r>
      <w:r>
        <w:rPr>
          <w:lang w:val="en-AU"/>
        </w:rPr>
        <w:t> 684.0</w:t>
      </w:r>
      <w:r w:rsidR="00AD45E3">
        <w:rPr>
          <w:lang w:val="en-AU"/>
        </w:rPr>
        <w:t>8</w:t>
      </w:r>
      <w:r>
        <w:rPr>
          <w:lang w:val="en-AU"/>
        </w:rPr>
        <w:t xml:space="preserve">(e)(ii).  The 3 day and </w:t>
      </w:r>
      <w:proofErr w:type="gramStart"/>
      <w:r>
        <w:rPr>
          <w:lang w:val="en-AU"/>
        </w:rPr>
        <w:t>7 day</w:t>
      </w:r>
      <w:proofErr w:type="gramEnd"/>
      <w:r>
        <w:rPr>
          <w:lang w:val="en-AU"/>
        </w:rPr>
        <w:t xml:space="preserve"> tests shall be used to confirm strength development over time.</w:t>
      </w:r>
    </w:p>
    <w:p w14:paraId="4C2D6F0F" w14:textId="77777777" w:rsidR="006A575D" w:rsidRPr="002C52BD" w:rsidRDefault="006A575D" w:rsidP="008C3311">
      <w:pPr>
        <w:tabs>
          <w:tab w:val="left" w:pos="454"/>
        </w:tabs>
        <w:spacing w:before="80"/>
        <w:ind w:left="454" w:hanging="454"/>
        <w:rPr>
          <w:lang w:val="en-AU"/>
        </w:rPr>
      </w:pPr>
      <w:r>
        <w:rPr>
          <w:lang w:val="en-AU"/>
        </w:rPr>
        <w:tab/>
        <w:t xml:space="preserve">Two cores per sample shall be tested for VPV values at 28 days in accordance with the requirements of </w:t>
      </w:r>
      <w:smartTag w:uri="schemas-praxa-com/sth" w:element="ST1">
        <w:smartTagPr>
          <w:attr w:name="anchor" w:val="CL_410"/>
          <w:attr w:name="id" w:val="ST1"/>
          <w:attr w:name="name" w:val="Specification Online Help"/>
          <w:attr w:name="url" w:val="R:\Online Help\Help Files\410NOTE.htm"/>
        </w:smartTagPr>
        <w:r>
          <w:rPr>
            <w:lang w:val="en-AU"/>
          </w:rPr>
          <w:t>Section </w:t>
        </w:r>
      </w:smartTag>
      <w:r>
        <w:rPr>
          <w:lang w:val="en-AU"/>
        </w:rPr>
        <w:t xml:space="preserve">610.  VPV test </w:t>
      </w:r>
      <w:r w:rsidRPr="002C52BD">
        <w:rPr>
          <w:lang w:val="en-AU"/>
        </w:rPr>
        <w:t xml:space="preserve">results shall comply with the acceptance criteria as set out in </w:t>
      </w:r>
      <w:smartTag w:uri="schemas-praxa-com/sth" w:element="ST1">
        <w:smartTagPr>
          <w:attr w:name="anchor" w:val="T_180_A"/>
          <w:attr w:name="id" w:val="ST1"/>
          <w:attr w:name="name" w:val="Specification Online Help"/>
          <w:attr w:name="url" w:val="R:\Online Help\Help Files\180NOTE.htm"/>
        </w:smartTagPr>
        <w:r w:rsidRPr="002C52BD">
          <w:rPr>
            <w:lang w:val="en-AU"/>
          </w:rPr>
          <w:t>Table</w:t>
        </w:r>
        <w:r>
          <w:rPr>
            <w:lang w:val="en-AU"/>
          </w:rPr>
          <w:t> </w:t>
        </w:r>
      </w:smartTag>
      <w:r w:rsidRPr="002C52BD">
        <w:rPr>
          <w:lang w:val="en-AU"/>
        </w:rPr>
        <w:t>610.061 for test cores.</w:t>
      </w:r>
    </w:p>
    <w:p w14:paraId="060A8086" w14:textId="77777777" w:rsidR="008F0C4B" w:rsidRDefault="008F0C4B" w:rsidP="008F0C4B">
      <w:pPr>
        <w:rPr>
          <w:lang w:val="en-AU"/>
        </w:rPr>
      </w:pPr>
    </w:p>
    <w:p w14:paraId="5BF158A3" w14:textId="77777777" w:rsidR="008F0C4B" w:rsidRDefault="008F0C4B" w:rsidP="008F0C4B">
      <w:pPr>
        <w:pStyle w:val="Heading5SS"/>
      </w:pPr>
      <w:r>
        <w:t>(d)</w:t>
      </w:r>
      <w:r>
        <w:tab/>
        <w:t>Prequalification</w:t>
      </w:r>
    </w:p>
    <w:p w14:paraId="54E25BC0" w14:textId="77777777" w:rsidR="008F0C4B" w:rsidRPr="00C217E6" w:rsidRDefault="008F0C4B" w:rsidP="008F0C4B">
      <w:pPr>
        <w:tabs>
          <w:tab w:val="left" w:pos="454"/>
        </w:tabs>
        <w:spacing w:before="160"/>
        <w:ind w:left="454" w:hanging="454"/>
        <w:rPr>
          <w:lang w:val="en-AU"/>
        </w:rPr>
      </w:pPr>
      <w:r w:rsidRPr="00C217E6">
        <w:rPr>
          <w:lang w:val="en-AU"/>
        </w:rPr>
        <w:tab/>
        <w:t xml:space="preserve">Where it is shown that the same materials, mix designs, equipment, procedures and personnel have given satisfactory results in similar works, the Superintendent may accept the construction of test panels concurrently with the first sprayed concrete placed in the </w:t>
      </w:r>
      <w:r>
        <w:rPr>
          <w:lang w:val="en-AU"/>
        </w:rPr>
        <w:t>W</w:t>
      </w:r>
      <w:r w:rsidRPr="00C217E6">
        <w:rPr>
          <w:lang w:val="en-AU"/>
        </w:rPr>
        <w:t>orks.</w:t>
      </w:r>
    </w:p>
    <w:p w14:paraId="0AE6BC3B" w14:textId="77777777" w:rsidR="003A4D06" w:rsidRDefault="008F0C4B" w:rsidP="008F0C4B">
      <w:pPr>
        <w:tabs>
          <w:tab w:val="left" w:pos="454"/>
        </w:tabs>
        <w:spacing w:before="160"/>
        <w:ind w:left="454" w:hanging="1021"/>
        <w:rPr>
          <w:b/>
          <w:lang w:val="en-AU"/>
        </w:rPr>
      </w:pPr>
      <w:r w:rsidRPr="003F33F5">
        <w:rPr>
          <w:b/>
          <w:lang w:val="en-AU"/>
        </w:rPr>
        <w:t>HP</w:t>
      </w:r>
      <w:r>
        <w:rPr>
          <w:b/>
          <w:lang w:val="en-AU"/>
        </w:rPr>
        <w:tab/>
      </w:r>
      <w:r w:rsidRPr="003F33F5">
        <w:rPr>
          <w:b/>
          <w:lang w:val="en-AU"/>
        </w:rPr>
        <w:t>S</w:t>
      </w:r>
      <w:r>
        <w:rPr>
          <w:b/>
          <w:lang w:val="en-AU"/>
        </w:rPr>
        <w:t>prayed concrete shall not be placed in the permanent Works until</w:t>
      </w:r>
      <w:r w:rsidR="003A4D06">
        <w:rPr>
          <w:b/>
          <w:lang w:val="en-AU"/>
        </w:rPr>
        <w:t>:</w:t>
      </w:r>
    </w:p>
    <w:p w14:paraId="50CFD0FD" w14:textId="77777777" w:rsidR="003A4D06" w:rsidRPr="00733CFA" w:rsidRDefault="00733CFA" w:rsidP="008416D0">
      <w:pPr>
        <w:tabs>
          <w:tab w:val="left" w:pos="454"/>
          <w:tab w:val="right" w:pos="851"/>
          <w:tab w:val="left" w:pos="992"/>
        </w:tabs>
        <w:spacing w:before="140"/>
        <w:ind w:left="992" w:hanging="992"/>
        <w:rPr>
          <w:b/>
          <w:lang w:val="en-AU"/>
        </w:rPr>
      </w:pPr>
      <w:r w:rsidRPr="00733CFA">
        <w:rPr>
          <w:b/>
          <w:lang w:val="en-AU"/>
        </w:rPr>
        <w:tab/>
      </w:r>
      <w:r w:rsidRPr="00733CFA">
        <w:rPr>
          <w:b/>
          <w:lang w:val="en-AU"/>
        </w:rPr>
        <w:tab/>
        <w:t>(</w:t>
      </w:r>
      <w:proofErr w:type="spellStart"/>
      <w:r w:rsidRPr="00733CFA">
        <w:rPr>
          <w:b/>
          <w:lang w:val="en-AU"/>
        </w:rPr>
        <w:t>i</w:t>
      </w:r>
      <w:proofErr w:type="spellEnd"/>
      <w:r w:rsidRPr="00733CFA">
        <w:rPr>
          <w:b/>
          <w:lang w:val="en-AU"/>
        </w:rPr>
        <w:t>)</w:t>
      </w:r>
      <w:r w:rsidRPr="00733CFA">
        <w:rPr>
          <w:b/>
          <w:lang w:val="en-AU"/>
        </w:rPr>
        <w:tab/>
      </w:r>
      <w:r w:rsidR="003A4D06" w:rsidRPr="00733CFA">
        <w:rPr>
          <w:b/>
          <w:lang w:val="en-AU"/>
        </w:rPr>
        <w:t xml:space="preserve">the Superintendent has reviewed all prequalification procedures, work method statement(s) (WMSs), inspection and test plan(s) (ITPs), the results of testing, and visual inspection of both the cores sampled and the test panels in accordance with the requirements of </w:t>
      </w:r>
      <w:r w:rsidR="00522F78">
        <w:rPr>
          <w:b/>
          <w:lang w:val="en-AU"/>
        </w:rPr>
        <w:t>clause</w:t>
      </w:r>
      <w:r w:rsidR="003A4D06" w:rsidRPr="00733CFA">
        <w:rPr>
          <w:b/>
          <w:lang w:val="en-AU"/>
        </w:rPr>
        <w:t> 684.08.  Concrete shall not be sprayed until the mix design has been reviewed by the Superintendent.</w:t>
      </w:r>
    </w:p>
    <w:p w14:paraId="4F916488" w14:textId="77777777" w:rsidR="003A4D06" w:rsidRPr="00733CFA" w:rsidRDefault="00733CFA" w:rsidP="008416D0">
      <w:pPr>
        <w:tabs>
          <w:tab w:val="left" w:pos="454"/>
          <w:tab w:val="right" w:pos="851"/>
          <w:tab w:val="left" w:pos="992"/>
        </w:tabs>
        <w:spacing w:before="140"/>
        <w:ind w:left="992" w:hanging="992"/>
        <w:rPr>
          <w:b/>
          <w:lang w:val="en-AU"/>
        </w:rPr>
      </w:pPr>
      <w:r w:rsidRPr="00733CFA">
        <w:rPr>
          <w:b/>
          <w:lang w:val="en-AU"/>
        </w:rPr>
        <w:tab/>
      </w:r>
      <w:r w:rsidRPr="00733CFA">
        <w:rPr>
          <w:b/>
          <w:lang w:val="en-AU"/>
        </w:rPr>
        <w:tab/>
        <w:t>(ii)</w:t>
      </w:r>
      <w:r w:rsidRPr="00733CFA">
        <w:rPr>
          <w:b/>
          <w:lang w:val="en-AU"/>
        </w:rPr>
        <w:tab/>
      </w:r>
      <w:r w:rsidR="003A4D06" w:rsidRPr="00733CFA">
        <w:rPr>
          <w:b/>
          <w:lang w:val="en-AU"/>
        </w:rPr>
        <w:t xml:space="preserve">the Contractor submits documented evidence of conducting </w:t>
      </w:r>
      <w:r w:rsidR="00B46C76">
        <w:rPr>
          <w:b/>
          <w:lang w:val="en-AU"/>
        </w:rPr>
        <w:t xml:space="preserve">quality </w:t>
      </w:r>
      <w:r w:rsidR="003A4D06" w:rsidRPr="00733CFA">
        <w:rPr>
          <w:b/>
          <w:lang w:val="en-AU"/>
        </w:rPr>
        <w:t>tool box meetings of all concrete construction personnel on all aspects of the prequalification procedure, WMS, the ITPs, quality control checklist(s) and all specification requirements.</w:t>
      </w:r>
    </w:p>
    <w:p w14:paraId="17CAA175" w14:textId="77777777" w:rsidR="008F0C4B" w:rsidRDefault="008F0C4B" w:rsidP="008416D0">
      <w:pPr>
        <w:tabs>
          <w:tab w:val="left" w:pos="454"/>
        </w:tabs>
        <w:spacing w:before="160"/>
        <w:ind w:left="454" w:hanging="1021"/>
        <w:rPr>
          <w:b/>
          <w:lang w:val="en-AU"/>
        </w:rPr>
      </w:pPr>
      <w:r>
        <w:rPr>
          <w:b/>
          <w:lang w:val="en-AU"/>
        </w:rPr>
        <w:t>HP</w:t>
      </w:r>
      <w:r>
        <w:rPr>
          <w:b/>
          <w:lang w:val="en-AU"/>
        </w:rPr>
        <w:tab/>
        <w:t>The prequalified</w:t>
      </w:r>
      <w:r w:rsidDel="00D414E0">
        <w:rPr>
          <w:b/>
          <w:lang w:val="en-AU"/>
        </w:rPr>
        <w:t xml:space="preserve"> </w:t>
      </w:r>
      <w:r>
        <w:rPr>
          <w:b/>
          <w:lang w:val="en-AU"/>
        </w:rPr>
        <w:t>sprayed concrete procedure shall be adhered to throughout the permanent sprayed concrete Works.  Permanent sprayed concrete works shall only be carried out by the same nozzle operator who performed the prequalified procedure and produced the conforming test panels.</w:t>
      </w:r>
    </w:p>
    <w:p w14:paraId="53A0B622" w14:textId="77777777" w:rsidR="008F0C4B" w:rsidRDefault="008F0C4B" w:rsidP="008F0C4B">
      <w:pPr>
        <w:tabs>
          <w:tab w:val="left" w:pos="454"/>
        </w:tabs>
        <w:spacing w:before="160"/>
        <w:ind w:left="454" w:hanging="1021"/>
        <w:rPr>
          <w:b/>
          <w:lang w:val="en-AU"/>
        </w:rPr>
      </w:pPr>
      <w:r>
        <w:rPr>
          <w:b/>
          <w:lang w:val="en-AU"/>
        </w:rPr>
        <w:t>HP</w:t>
      </w:r>
      <w:r>
        <w:rPr>
          <w:b/>
          <w:lang w:val="en-AU"/>
        </w:rPr>
        <w:tab/>
        <w:t>The prequalified nozzle operator and prequalified</w:t>
      </w:r>
      <w:r w:rsidDel="00D414E0">
        <w:rPr>
          <w:b/>
          <w:lang w:val="en-AU"/>
        </w:rPr>
        <w:t xml:space="preserve"> </w:t>
      </w:r>
      <w:r>
        <w:rPr>
          <w:b/>
          <w:lang w:val="en-AU"/>
        </w:rPr>
        <w:t>sprayed concrete procedure may only be changed after further prequalification and with the approval of the Superintendent.</w:t>
      </w:r>
    </w:p>
    <w:p w14:paraId="57780BC5" w14:textId="77777777" w:rsidR="0075632B" w:rsidRDefault="0075632B" w:rsidP="0075632B">
      <w:pPr>
        <w:rPr>
          <w:lang w:val="en-AU"/>
        </w:rPr>
      </w:pPr>
    </w:p>
    <w:p w14:paraId="3368611B" w14:textId="77777777" w:rsidR="007F1743" w:rsidRDefault="002A5029" w:rsidP="009F4D8E">
      <w:pPr>
        <w:spacing w:line="80" w:lineRule="exact"/>
        <w:rPr>
          <w:lang w:val="en-AU"/>
        </w:rPr>
      </w:pPr>
      <w:r>
        <w:rPr>
          <w:noProof/>
          <w:snapToGrid/>
          <w:lang w:val="en-AU" w:eastAsia="en-AU"/>
        </w:rPr>
        <w:pict w14:anchorId="236CF007">
          <v:shape id="_x0000_s1064" type="#_x0000_t202" style="position:absolute;margin-left:0;margin-top:779.65pt;width:481.9pt;height:36.85pt;z-index:-251659776;mso-wrap-distance-top:5.65pt;mso-position-horizontal:center;mso-position-horizontal-relative:page;mso-position-vertical-relative:page" stroked="f">
            <v:textbox style="mso-next-textbox:#_x0000_s1064" inset="0,,0">
              <w:txbxContent>
                <w:p w14:paraId="5384AA30" w14:textId="77777777" w:rsidR="003A4D06" w:rsidRDefault="003A4D06" w:rsidP="00BE2657">
                  <w:pPr>
                    <w:pBdr>
                      <w:top w:val="single" w:sz="6" w:space="1" w:color="000000"/>
                    </w:pBdr>
                    <w:spacing w:line="60" w:lineRule="exact"/>
                    <w:jc w:val="right"/>
                    <w:rPr>
                      <w:b/>
                    </w:rPr>
                  </w:pPr>
                </w:p>
                <w:p w14:paraId="2381CC28" w14:textId="61C1BD6A" w:rsidR="003A4D06" w:rsidRDefault="003A4D06" w:rsidP="00BE2657">
                  <w:pPr>
                    <w:pBdr>
                      <w:top w:val="single" w:sz="6" w:space="1" w:color="000000"/>
                    </w:pBdr>
                    <w:jc w:val="right"/>
                  </w:pPr>
                  <w:r>
                    <w:rPr>
                      <w:b/>
                    </w:rPr>
                    <w:t>©</w:t>
                  </w:r>
                  <w:r>
                    <w:t xml:space="preserve"> </w:t>
                  </w:r>
                  <w:r w:rsidR="002A5029">
                    <w:t xml:space="preserve">Department of </w:t>
                  </w:r>
                  <w:proofErr w:type="gramStart"/>
                  <w:r w:rsidR="002A5029">
                    <w:t>Transport</w:t>
                  </w:r>
                  <w:r>
                    <w:t xml:space="preserve">  </w:t>
                  </w:r>
                  <w:r w:rsidR="005F7575">
                    <w:t>April</w:t>
                  </w:r>
                  <w:proofErr w:type="gramEnd"/>
                  <w:r w:rsidR="005F7575">
                    <w:t xml:space="preserve"> 2019</w:t>
                  </w:r>
                </w:p>
                <w:p w14:paraId="4581D068" w14:textId="77777777" w:rsidR="003A4D06" w:rsidRDefault="003A4D06" w:rsidP="00BE2657">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684 (Page 5 of 11)</w:t>
                  </w:r>
                </w:p>
                <w:p w14:paraId="2024F043" w14:textId="77777777" w:rsidR="003A4D06" w:rsidRDefault="003A4D06" w:rsidP="00BE2657">
                  <w:pPr>
                    <w:jc w:val="right"/>
                  </w:pPr>
                </w:p>
              </w:txbxContent>
            </v:textbox>
            <w10:wrap anchorx="page" anchory="page"/>
            <w10:anchorlock/>
          </v:shape>
        </w:pict>
      </w:r>
      <w:r w:rsidR="00772430">
        <w:rPr>
          <w:lang w:val="en-AU"/>
        </w:rPr>
        <w:br w:type="page"/>
      </w:r>
    </w:p>
    <w:p w14:paraId="466208CC" w14:textId="77777777" w:rsidR="00733CFA" w:rsidRDefault="00733CFA" w:rsidP="00733CFA">
      <w:pPr>
        <w:pStyle w:val="Heading3SS"/>
      </w:pPr>
      <w:r>
        <w:t>684.08</w:t>
      </w:r>
      <w:r>
        <w:tab/>
        <w:t>TESTING AND ACCEPTANCE OF SPRAYED CONCRETE</w:t>
      </w:r>
    </w:p>
    <w:p w14:paraId="39F85898" w14:textId="77777777" w:rsidR="00733CFA" w:rsidRDefault="00733CFA" w:rsidP="00733CFA">
      <w:pPr>
        <w:rPr>
          <w:lang w:val="en-AU"/>
        </w:rPr>
      </w:pPr>
    </w:p>
    <w:p w14:paraId="076B9AEF" w14:textId="77777777" w:rsidR="00733CFA" w:rsidRDefault="00733CFA" w:rsidP="00733CFA">
      <w:pPr>
        <w:pStyle w:val="Heading5SS"/>
      </w:pPr>
      <w:r>
        <w:t>(a)</w:t>
      </w:r>
      <w:r>
        <w:tab/>
        <w:t>Sampling and Testing of Pre-Mixed Concrete</w:t>
      </w:r>
    </w:p>
    <w:p w14:paraId="462382E3" w14:textId="77777777" w:rsidR="00733CFA" w:rsidRDefault="00733CFA" w:rsidP="00733CFA">
      <w:pPr>
        <w:tabs>
          <w:tab w:val="left" w:pos="454"/>
        </w:tabs>
        <w:spacing w:before="160"/>
        <w:ind w:left="454" w:hanging="454"/>
        <w:rPr>
          <w:lang w:val="en-AU"/>
        </w:rPr>
      </w:pPr>
      <w:r>
        <w:rPr>
          <w:lang w:val="en-AU"/>
        </w:rPr>
        <w:tab/>
        <w:t xml:space="preserve">The concrete supplied for the Works shall be sampled at the worksite and tested for compliance with </w:t>
      </w:r>
      <w:smartTag w:uri="schemas-praxa-com/sth" w:element="ST1">
        <w:smartTagPr>
          <w:attr w:name="anchor" w:val="CL_410"/>
          <w:attr w:name="id" w:val="ST1"/>
          <w:attr w:name="name" w:val="Specification Online Help"/>
          <w:attr w:name="url" w:val="R:\Online Help\Help Files\410NOTE.htm"/>
        </w:smartTagPr>
        <w:r>
          <w:rPr>
            <w:lang w:val="en-AU"/>
          </w:rPr>
          <w:t>Section </w:t>
        </w:r>
      </w:smartTag>
      <w:r>
        <w:rPr>
          <w:lang w:val="en-AU"/>
        </w:rPr>
        <w:t xml:space="preserve">610.  In addition, sampling and testing to determine fibre content shall be as stated in </w:t>
      </w:r>
      <w:r w:rsidR="00522F78">
        <w:rPr>
          <w:lang w:val="en-AU"/>
        </w:rPr>
        <w:t>clause</w:t>
      </w:r>
      <w:r>
        <w:rPr>
          <w:lang w:val="en-AU"/>
        </w:rPr>
        <w:t> 684.08(c).</w:t>
      </w:r>
    </w:p>
    <w:p w14:paraId="5B6123EB" w14:textId="77777777" w:rsidR="00733CFA" w:rsidRDefault="00733CFA" w:rsidP="0075632B">
      <w:pPr>
        <w:rPr>
          <w:lang w:val="en-AU"/>
        </w:rPr>
      </w:pPr>
    </w:p>
    <w:p w14:paraId="38ABC5F7" w14:textId="77777777" w:rsidR="00B1793B" w:rsidRDefault="00B1793B" w:rsidP="008C3311">
      <w:pPr>
        <w:pStyle w:val="Heading5SS"/>
      </w:pPr>
      <w:r>
        <w:t>(b)</w:t>
      </w:r>
      <w:r>
        <w:tab/>
      </w:r>
      <w:r w:rsidR="00C0503B">
        <w:t>Sampling - General</w:t>
      </w:r>
    </w:p>
    <w:p w14:paraId="30D6552C" w14:textId="77777777" w:rsidR="008D0957" w:rsidRDefault="008D0957" w:rsidP="005C3DF7">
      <w:pPr>
        <w:tabs>
          <w:tab w:val="left" w:pos="454"/>
        </w:tabs>
        <w:spacing w:before="160"/>
        <w:ind w:left="454" w:hanging="454"/>
        <w:rPr>
          <w:lang w:val="en-AU"/>
        </w:rPr>
      </w:pPr>
      <w:r>
        <w:rPr>
          <w:lang w:val="en-AU"/>
        </w:rPr>
        <w:tab/>
        <w:t xml:space="preserve">Sprayed concrete from the test panels and the finished </w:t>
      </w:r>
      <w:r w:rsidR="0057564F">
        <w:rPr>
          <w:lang w:val="en-AU"/>
        </w:rPr>
        <w:t>W</w:t>
      </w:r>
      <w:r>
        <w:rPr>
          <w:lang w:val="en-AU"/>
        </w:rPr>
        <w:t>orks shall be sampled and tested by taking 75 mm diameter cores to confirm compliance with the required compressive strength, 28 day volume of permeable voids (VPV) values, thickness and visual verification of quality.  Cores shall not contain reinforcing bars.</w:t>
      </w:r>
    </w:p>
    <w:p w14:paraId="298E348E" w14:textId="77777777" w:rsidR="008D0957" w:rsidRDefault="008D0957" w:rsidP="005C3DF7">
      <w:pPr>
        <w:tabs>
          <w:tab w:val="left" w:pos="454"/>
        </w:tabs>
        <w:spacing w:before="160"/>
        <w:ind w:left="454" w:hanging="454"/>
        <w:rPr>
          <w:lang w:val="en-AU"/>
        </w:rPr>
      </w:pPr>
      <w:r>
        <w:rPr>
          <w:lang w:val="en-AU"/>
        </w:rPr>
        <w:tab/>
        <w:t>The cores shall be cored through the whole thickness of the sprayed concrete and visually inspected to verify that the sprayed concrete is dense and homogeneous without segregation of aggregate and/or fibre or other visible imperfectio</w:t>
      </w:r>
      <w:r w:rsidR="00760234">
        <w:rPr>
          <w:lang w:val="en-AU"/>
        </w:rPr>
        <w:t xml:space="preserve">ns as described in </w:t>
      </w:r>
      <w:r w:rsidR="00522F78">
        <w:rPr>
          <w:lang w:val="en-AU"/>
        </w:rPr>
        <w:t>clause</w:t>
      </w:r>
      <w:r w:rsidR="00760234">
        <w:rPr>
          <w:lang w:val="en-AU"/>
        </w:rPr>
        <w:t> 684.15</w:t>
      </w:r>
      <w:r>
        <w:rPr>
          <w:lang w:val="en-AU"/>
        </w:rPr>
        <w:t>.</w:t>
      </w:r>
    </w:p>
    <w:p w14:paraId="4F82EE92" w14:textId="77777777" w:rsidR="008D0957" w:rsidRDefault="008D0957" w:rsidP="005C3DF7">
      <w:pPr>
        <w:tabs>
          <w:tab w:val="left" w:pos="454"/>
        </w:tabs>
        <w:spacing w:before="160"/>
        <w:ind w:left="454" w:hanging="454"/>
        <w:rPr>
          <w:lang w:val="en-AU"/>
        </w:rPr>
      </w:pPr>
      <w:r>
        <w:rPr>
          <w:lang w:val="en-AU"/>
        </w:rPr>
        <w:tab/>
        <w:t>Should any of the cores reveal defects such as lack of compaction, dry patches, voids or sand pockets, the Superintendent may require further tests or cores from the sprayed concrete.</w:t>
      </w:r>
    </w:p>
    <w:p w14:paraId="6D073FB6" w14:textId="77777777" w:rsidR="008D0957" w:rsidRPr="000C4BE0" w:rsidRDefault="008D0957" w:rsidP="005C3DF7">
      <w:pPr>
        <w:tabs>
          <w:tab w:val="left" w:pos="454"/>
        </w:tabs>
        <w:spacing w:before="160"/>
        <w:ind w:left="454" w:hanging="454"/>
        <w:rPr>
          <w:lang w:val="en-AU"/>
        </w:rPr>
      </w:pPr>
      <w:r>
        <w:rPr>
          <w:lang w:val="en-AU"/>
        </w:rPr>
        <w:tab/>
        <w:t xml:space="preserve">Core holes in finished </w:t>
      </w:r>
      <w:r w:rsidR="00EC5C46">
        <w:rPr>
          <w:lang w:val="en-AU"/>
        </w:rPr>
        <w:t>W</w:t>
      </w:r>
      <w:r>
        <w:rPr>
          <w:lang w:val="en-AU"/>
        </w:rPr>
        <w:t>orks shall be cleaned and repaire</w:t>
      </w:r>
      <w:r w:rsidRPr="000C4BE0">
        <w:rPr>
          <w:lang w:val="en-AU"/>
        </w:rPr>
        <w:t xml:space="preserve">d with a </w:t>
      </w:r>
      <w:r w:rsidRPr="008D0957">
        <w:rPr>
          <w:lang w:val="en-AU"/>
        </w:rPr>
        <w:t xml:space="preserve">single component, </w:t>
      </w:r>
      <w:r w:rsidRPr="000C4BE0">
        <w:rPr>
          <w:lang w:val="en-AU"/>
        </w:rPr>
        <w:t xml:space="preserve">shrinkage compensating </w:t>
      </w:r>
      <w:r w:rsidRPr="008D0957">
        <w:rPr>
          <w:lang w:val="en-AU"/>
        </w:rPr>
        <w:t>proprietary</w:t>
      </w:r>
      <w:r w:rsidRPr="000C4BE0">
        <w:rPr>
          <w:lang w:val="en-AU"/>
        </w:rPr>
        <w:t xml:space="preserve"> cementitious material </w:t>
      </w:r>
      <w:r>
        <w:rPr>
          <w:lang w:val="en-AU"/>
        </w:rPr>
        <w:t xml:space="preserve">in accordance with </w:t>
      </w:r>
      <w:smartTag w:uri="schemas-praxa-com/sth" w:element="ST1">
        <w:smartTagPr>
          <w:attr w:name="anchor" w:val="CL_410"/>
          <w:attr w:name="id" w:val="ST1"/>
          <w:attr w:name="name" w:val="Specification Online Help"/>
          <w:attr w:name="url" w:val="R:\Online Help\Help Files\410NOTE.htm"/>
        </w:smartTagPr>
        <w:r>
          <w:rPr>
            <w:lang w:val="en-AU"/>
          </w:rPr>
          <w:t>Section </w:t>
        </w:r>
      </w:smartTag>
      <w:r w:rsidRPr="008D0957">
        <w:rPr>
          <w:lang w:val="en-AU"/>
        </w:rPr>
        <w:t>689</w:t>
      </w:r>
      <w:r w:rsidRPr="000C4BE0">
        <w:rPr>
          <w:lang w:val="en-AU"/>
        </w:rPr>
        <w:t>. The exposed surface of the repaired hole shall be identical in texture and colour to the surrounding finished work concrete.</w:t>
      </w:r>
    </w:p>
    <w:p w14:paraId="4A241FCE" w14:textId="77777777" w:rsidR="008D0957" w:rsidRDefault="008D0957" w:rsidP="005C3DF7">
      <w:pPr>
        <w:tabs>
          <w:tab w:val="left" w:pos="454"/>
        </w:tabs>
        <w:spacing w:before="160"/>
        <w:ind w:left="454" w:hanging="454"/>
        <w:rPr>
          <w:lang w:val="en-AU"/>
        </w:rPr>
      </w:pPr>
      <w:r>
        <w:rPr>
          <w:lang w:val="en-AU"/>
        </w:rPr>
        <w:tab/>
        <w:t xml:space="preserve">The cores shall be secured, stored, cured and tested in accordance with AS 1012.  All cores shall be clearly labelled to identify them with the location they represent.  The strength and VPV requirements shall be in accordance with </w:t>
      </w:r>
      <w:smartTag w:uri="schemas-praxa-com/sth" w:element="ST1">
        <w:smartTagPr>
          <w:attr w:name="anchor" w:val="CL_410"/>
          <w:attr w:name="id" w:val="ST1"/>
          <w:attr w:name="name" w:val="Specification Online Help"/>
          <w:attr w:name="url" w:val="R:\Online Help\Help Files\410NOTE.htm"/>
        </w:smartTagPr>
        <w:r>
          <w:rPr>
            <w:lang w:val="en-AU"/>
          </w:rPr>
          <w:t>Section </w:t>
        </w:r>
      </w:smartTag>
      <w:r>
        <w:rPr>
          <w:lang w:val="en-AU"/>
        </w:rPr>
        <w:t>610 and as detailed on the drawings.</w:t>
      </w:r>
    </w:p>
    <w:p w14:paraId="66E4F0E2" w14:textId="77777777" w:rsidR="008D0957" w:rsidRPr="00EE62F2" w:rsidRDefault="008D0957" w:rsidP="0075632B">
      <w:pPr>
        <w:tabs>
          <w:tab w:val="left" w:pos="454"/>
        </w:tabs>
        <w:spacing w:before="160"/>
        <w:ind w:left="454" w:hanging="454"/>
        <w:rPr>
          <w:lang w:val="en-AU"/>
        </w:rPr>
      </w:pPr>
      <w:r>
        <w:rPr>
          <w:lang w:val="en-AU"/>
        </w:rPr>
        <w:tab/>
        <w:t xml:space="preserve">Where the length of core from finished </w:t>
      </w:r>
      <w:r w:rsidR="00977E75">
        <w:rPr>
          <w:lang w:val="en-AU"/>
        </w:rPr>
        <w:t>W</w:t>
      </w:r>
      <w:r>
        <w:rPr>
          <w:lang w:val="en-AU"/>
        </w:rPr>
        <w:t>orks is less than 150 mm, core strengths shall be corrected in accordance with the co</w:t>
      </w:r>
      <w:r w:rsidRPr="00EE62F2">
        <w:rPr>
          <w:lang w:val="en-AU"/>
        </w:rPr>
        <w:t>rrection factors given in AS 1012.14.</w:t>
      </w:r>
    </w:p>
    <w:p w14:paraId="77FA0024" w14:textId="77777777" w:rsidR="0075632B" w:rsidRDefault="0075632B" w:rsidP="0075632B">
      <w:pPr>
        <w:tabs>
          <w:tab w:val="left" w:pos="454"/>
        </w:tabs>
        <w:spacing w:before="160"/>
        <w:ind w:left="454" w:hanging="454"/>
        <w:rPr>
          <w:lang w:val="en-AU"/>
        </w:rPr>
      </w:pPr>
      <w:r>
        <w:rPr>
          <w:lang w:val="en-AU"/>
        </w:rPr>
        <w:tab/>
      </w:r>
      <w:r w:rsidRPr="00EE62F2">
        <w:rPr>
          <w:lang w:val="en-AU"/>
        </w:rPr>
        <w:t xml:space="preserve">Coring from the </w:t>
      </w:r>
      <w:r>
        <w:rPr>
          <w:lang w:val="en-AU"/>
        </w:rPr>
        <w:t>W</w:t>
      </w:r>
      <w:r w:rsidRPr="00EE62F2">
        <w:rPr>
          <w:lang w:val="en-AU"/>
        </w:rPr>
        <w:t xml:space="preserve">orks shall not be undertaken unless steel reinforcement has been located either by prior knowledge of its exact location or by use of a </w:t>
      </w:r>
      <w:r>
        <w:rPr>
          <w:lang w:val="en-AU"/>
        </w:rPr>
        <w:t xml:space="preserve">calibrated </w:t>
      </w:r>
      <w:r w:rsidRPr="00EE62F2">
        <w:rPr>
          <w:lang w:val="en-AU"/>
        </w:rPr>
        <w:t>cover meter supplemented by reference to the drawings.  The location of the steel shall be clearly marked upon the surface of the concrete to ensure the accuracy of the coring activity.</w:t>
      </w:r>
    </w:p>
    <w:p w14:paraId="4CE45073" w14:textId="77777777" w:rsidR="0075632B" w:rsidRDefault="0075632B" w:rsidP="0075632B">
      <w:pPr>
        <w:tabs>
          <w:tab w:val="left" w:pos="454"/>
        </w:tabs>
        <w:spacing w:before="160"/>
        <w:ind w:left="454" w:hanging="454"/>
        <w:rPr>
          <w:lang w:val="en-AU"/>
        </w:rPr>
      </w:pPr>
      <w:r>
        <w:rPr>
          <w:lang w:val="en-AU"/>
        </w:rPr>
        <w:tab/>
        <w:t>For c</w:t>
      </w:r>
      <w:r w:rsidRPr="00EE62F2">
        <w:rPr>
          <w:lang w:val="en-AU"/>
        </w:rPr>
        <w:t>oncrete repair and CP overl</w:t>
      </w:r>
      <w:r>
        <w:rPr>
          <w:lang w:val="en-AU"/>
        </w:rPr>
        <w:t xml:space="preserve">ay Works completed with </w:t>
      </w:r>
      <w:r w:rsidRPr="008D0957">
        <w:rPr>
          <w:lang w:val="en-AU"/>
        </w:rPr>
        <w:t>proprietary s</w:t>
      </w:r>
      <w:r>
        <w:rPr>
          <w:lang w:val="en-AU"/>
        </w:rPr>
        <w:t xml:space="preserve">pray applied </w:t>
      </w:r>
      <w:r w:rsidRPr="008D0957">
        <w:rPr>
          <w:lang w:val="en-AU"/>
        </w:rPr>
        <w:t>cementitious</w:t>
      </w:r>
      <w:r>
        <w:rPr>
          <w:lang w:val="en-AU"/>
        </w:rPr>
        <w:t xml:space="preserve"> mortars, compliance with the required compressive strength and 28 day VPV values</w:t>
      </w:r>
      <w:r w:rsidRPr="007F1B2F">
        <w:rPr>
          <w:lang w:val="en-AU"/>
        </w:rPr>
        <w:t xml:space="preserve"> </w:t>
      </w:r>
      <w:r>
        <w:rPr>
          <w:lang w:val="en-AU"/>
        </w:rPr>
        <w:t xml:space="preserve">shall be confirmed by the sampling and testing of cores from production test panels as specified in </w:t>
      </w:r>
      <w:r w:rsidR="00522F78">
        <w:rPr>
          <w:lang w:val="en-AU"/>
        </w:rPr>
        <w:t>clause</w:t>
      </w:r>
      <w:r>
        <w:rPr>
          <w:lang w:val="en-AU"/>
        </w:rPr>
        <w:t> 684.07(c).  Sampling and testing of cores for compressive strength and  28 day VPV values from the finished c</w:t>
      </w:r>
      <w:r w:rsidRPr="00EE62F2">
        <w:rPr>
          <w:lang w:val="en-AU"/>
        </w:rPr>
        <w:t>oncrete repair and CP overl</w:t>
      </w:r>
      <w:r>
        <w:rPr>
          <w:lang w:val="en-AU"/>
        </w:rPr>
        <w:t>ay works is not required.</w:t>
      </w:r>
    </w:p>
    <w:p w14:paraId="6DEF30DA" w14:textId="77777777" w:rsidR="0075632B" w:rsidRDefault="0075632B" w:rsidP="0075632B">
      <w:pPr>
        <w:rPr>
          <w:lang w:val="en-AU"/>
        </w:rPr>
      </w:pPr>
    </w:p>
    <w:p w14:paraId="0C321CAD" w14:textId="77777777" w:rsidR="0075632B" w:rsidRDefault="0075632B" w:rsidP="0075632B">
      <w:pPr>
        <w:pStyle w:val="Heading5SS"/>
      </w:pPr>
      <w:r>
        <w:t>(c)</w:t>
      </w:r>
      <w:r>
        <w:tab/>
        <w:t>Sampling and Testing for Fibre Content</w:t>
      </w:r>
    </w:p>
    <w:p w14:paraId="7982C786" w14:textId="77777777" w:rsidR="0075632B" w:rsidRDefault="0075632B" w:rsidP="0075632B">
      <w:pPr>
        <w:tabs>
          <w:tab w:val="left" w:pos="454"/>
        </w:tabs>
        <w:spacing w:before="160"/>
        <w:ind w:left="454" w:hanging="454"/>
        <w:rPr>
          <w:lang w:val="en-AU"/>
        </w:rPr>
      </w:pPr>
      <w:r>
        <w:rPr>
          <w:lang w:val="en-AU"/>
        </w:rPr>
        <w:tab/>
        <w:t xml:space="preserve">Further to the requirements of </w:t>
      </w:r>
      <w:r w:rsidR="00522F78">
        <w:rPr>
          <w:lang w:val="en-AU"/>
        </w:rPr>
        <w:t>clause</w:t>
      </w:r>
      <w:r>
        <w:rPr>
          <w:lang w:val="en-AU"/>
        </w:rPr>
        <w:t xml:space="preserve"> 610.16(a) for sampling and testing of concrete, the fibre content shall be determined </w:t>
      </w:r>
      <w:r w:rsidR="002422C9" w:rsidRPr="002422C9">
        <w:rPr>
          <w:lang w:val="en-AU"/>
        </w:rPr>
        <w:t xml:space="preserve">in accordance with the </w:t>
      </w:r>
      <w:r w:rsidR="002422C9" w:rsidRPr="002422C9">
        <w:t xml:space="preserve">VicRoads </w:t>
      </w:r>
      <w:proofErr w:type="spellStart"/>
      <w:r w:rsidR="002422C9" w:rsidRPr="002422C9">
        <w:t>fibre</w:t>
      </w:r>
      <w:proofErr w:type="spellEnd"/>
      <w:r w:rsidR="002422C9" w:rsidRPr="002422C9">
        <w:t xml:space="preserve"> wash-out test method RC 377.01 </w:t>
      </w:r>
      <w:r>
        <w:rPr>
          <w:lang w:val="en-AU"/>
        </w:rPr>
        <w:t xml:space="preserve">and assessed for compliance in accordance with </w:t>
      </w:r>
      <w:r w:rsidR="00522F78">
        <w:rPr>
          <w:lang w:val="en-AU"/>
        </w:rPr>
        <w:t>clause</w:t>
      </w:r>
      <w:r>
        <w:rPr>
          <w:lang w:val="en-AU"/>
        </w:rPr>
        <w:t xml:space="preserve"> 684.05 by sampling at a frequency of one test per five batch loads of concrete.  </w:t>
      </w:r>
      <w:r>
        <w:t xml:space="preserve">The concrete represented by the sample shall be deemed to comply if the fibre content as determined is within </w:t>
      </w:r>
      <w:r w:rsidR="002422C9">
        <w:t>1</w:t>
      </w:r>
      <w:r>
        <w:t xml:space="preserve">% of the </w:t>
      </w:r>
      <w:proofErr w:type="spellStart"/>
      <w:r>
        <w:t>fibre</w:t>
      </w:r>
      <w:proofErr w:type="spellEnd"/>
      <w:r>
        <w:t xml:space="preserve"> content in the approved mix design</w:t>
      </w:r>
      <w:r>
        <w:rPr>
          <w:lang w:val="en-AU"/>
        </w:rPr>
        <w:t>.</w:t>
      </w:r>
    </w:p>
    <w:p w14:paraId="292D661A" w14:textId="77777777" w:rsidR="00CA1B6C" w:rsidRDefault="00CA1B6C" w:rsidP="0075632B">
      <w:pPr>
        <w:tabs>
          <w:tab w:val="left" w:pos="454"/>
        </w:tabs>
        <w:spacing w:before="160"/>
        <w:ind w:left="454" w:hanging="454"/>
        <w:rPr>
          <w:lang w:val="en-AU"/>
        </w:rPr>
      </w:pPr>
      <w:r>
        <w:rPr>
          <w:lang w:val="en-AU"/>
        </w:rPr>
        <w:tab/>
      </w:r>
      <w:r w:rsidR="00A3456A" w:rsidRPr="004C685F">
        <w:rPr>
          <w:rFonts w:cs="TT316o00"/>
          <w:b/>
        </w:rPr>
        <w:t xml:space="preserve">The worksheet and/or report for determination of </w:t>
      </w:r>
      <w:proofErr w:type="spellStart"/>
      <w:r w:rsidR="00A3456A" w:rsidRPr="004C685F">
        <w:rPr>
          <w:rFonts w:cs="TT316o00"/>
          <w:b/>
        </w:rPr>
        <w:t>fibre</w:t>
      </w:r>
      <w:proofErr w:type="spellEnd"/>
      <w:r w:rsidR="00A3456A" w:rsidRPr="004C685F">
        <w:rPr>
          <w:rFonts w:cs="TT316o00"/>
          <w:b/>
        </w:rPr>
        <w:t xml:space="preserve"> content shall be submitted for review by the Superintendent</w:t>
      </w:r>
      <w:r w:rsidR="00A3456A">
        <w:rPr>
          <w:rFonts w:cs="TT316o00"/>
          <w:b/>
        </w:rPr>
        <w:t>.</w:t>
      </w:r>
    </w:p>
    <w:p w14:paraId="4DB2C830" w14:textId="77777777" w:rsidR="0075632B" w:rsidRDefault="0075632B" w:rsidP="0075632B">
      <w:pPr>
        <w:rPr>
          <w:lang w:val="en-AU"/>
        </w:rPr>
      </w:pPr>
    </w:p>
    <w:p w14:paraId="5EB6C3FC" w14:textId="77777777" w:rsidR="0075632B" w:rsidRDefault="0075632B" w:rsidP="0075632B">
      <w:pPr>
        <w:pStyle w:val="Heading5SS"/>
      </w:pPr>
      <w:r>
        <w:t>(d)</w:t>
      </w:r>
      <w:r>
        <w:tab/>
        <w:t>Sampling Frequency of Completed Structural Work</w:t>
      </w:r>
    </w:p>
    <w:p w14:paraId="24897FA1" w14:textId="77777777" w:rsidR="0075632B" w:rsidRDefault="0075632B" w:rsidP="0075632B">
      <w:pPr>
        <w:tabs>
          <w:tab w:val="left" w:pos="454"/>
        </w:tabs>
        <w:spacing w:before="160"/>
        <w:ind w:left="454" w:hanging="454"/>
        <w:rPr>
          <w:lang w:val="en-AU"/>
        </w:rPr>
      </w:pPr>
      <w:r>
        <w:rPr>
          <w:lang w:val="en-AU"/>
        </w:rPr>
        <w:tab/>
        <w:t>The Contractor shall sample</w:t>
      </w:r>
      <w:r w:rsidRPr="007940B7">
        <w:rPr>
          <w:lang w:val="en-AU"/>
        </w:rPr>
        <w:t xml:space="preserve"> </w:t>
      </w:r>
      <w:r>
        <w:rPr>
          <w:lang w:val="en-AU"/>
        </w:rPr>
        <w:t xml:space="preserve">each day’s production, from production lots established to meet the requirements of </w:t>
      </w:r>
      <w:smartTag w:uri="schemas-praxa-com/sth" w:element="ST1">
        <w:smartTagPr>
          <w:attr w:name="url" w:val="R:\Online Help\Help Files\180NOTE.htm"/>
          <w:attr w:name="name" w:val="Specification Online Help"/>
          <w:attr w:name="id" w:val="ST1"/>
          <w:attr w:name="anchor" w:val="T_180_A"/>
        </w:smartTagPr>
        <w:r>
          <w:rPr>
            <w:lang w:val="en-AU"/>
          </w:rPr>
          <w:t>Table </w:t>
        </w:r>
      </w:smartTag>
      <w:r>
        <w:rPr>
          <w:lang w:val="en-AU"/>
        </w:rPr>
        <w:t>684.081.  Each production lot shall consist of 6 cores, taken at locations which shall be representative of the work completed in a day's spraying operation.  The actual core sites shall be selected in accordance with VicRoads Test Method RC 316.10, except that areas within 200 </w:t>
      </w:r>
      <w:r w:rsidRPr="00AF4016">
        <w:rPr>
          <w:lang w:val="en-AU"/>
        </w:rPr>
        <w:t>mm of the edges of</w:t>
      </w:r>
      <w:r>
        <w:rPr>
          <w:lang w:val="en-AU"/>
        </w:rPr>
        <w:t xml:space="preserve"> </w:t>
      </w:r>
      <w:r w:rsidRPr="00AF4016">
        <w:rPr>
          <w:lang w:val="en-AU"/>
        </w:rPr>
        <w:t xml:space="preserve">construction and within </w:t>
      </w:r>
      <w:r>
        <w:rPr>
          <w:lang w:val="en-AU"/>
        </w:rPr>
        <w:t>one (1)</w:t>
      </w:r>
      <w:r w:rsidRPr="00AF4016">
        <w:rPr>
          <w:lang w:val="en-AU"/>
        </w:rPr>
        <w:t xml:space="preserve"> m</w:t>
      </w:r>
      <w:r>
        <w:rPr>
          <w:lang w:val="en-AU"/>
        </w:rPr>
        <w:t>etre</w:t>
      </w:r>
      <w:r w:rsidRPr="00AF4016">
        <w:rPr>
          <w:lang w:val="en-AU"/>
        </w:rPr>
        <w:t xml:space="preserve"> of a lateral construction</w:t>
      </w:r>
      <w:r>
        <w:rPr>
          <w:lang w:val="en-AU"/>
        </w:rPr>
        <w:t xml:space="preserve"> </w:t>
      </w:r>
      <w:r w:rsidRPr="00AF4016">
        <w:rPr>
          <w:lang w:val="en-AU"/>
        </w:rPr>
        <w:t>joint shall be excluded from the lot.</w:t>
      </w:r>
    </w:p>
    <w:p w14:paraId="49F1F83D" w14:textId="77777777" w:rsidR="00500322" w:rsidRDefault="002A5029" w:rsidP="00E73A2E">
      <w:pPr>
        <w:spacing w:line="80" w:lineRule="exact"/>
        <w:rPr>
          <w:lang w:val="en-AU"/>
        </w:rPr>
      </w:pPr>
      <w:r>
        <w:rPr>
          <w:noProof/>
          <w:snapToGrid/>
          <w:lang w:val="en-AU" w:eastAsia="en-AU"/>
        </w:rPr>
        <w:pict w14:anchorId="2541121D">
          <v:shape id="_x0000_s1065" type="#_x0000_t202" style="position:absolute;margin-left:0;margin-top:779.65pt;width:481.9pt;height:36.85pt;z-index:-251658752;mso-wrap-distance-top:5.65pt;mso-position-horizontal:center;mso-position-horizontal-relative:page;mso-position-vertical-relative:page" stroked="f">
            <v:textbox style="mso-next-textbox:#_x0000_s1065" inset="0,,0">
              <w:txbxContent>
                <w:p w14:paraId="67D7D820" w14:textId="77777777" w:rsidR="003A4D06" w:rsidRDefault="003A4D06" w:rsidP="005C3DF7">
                  <w:pPr>
                    <w:pBdr>
                      <w:top w:val="single" w:sz="6" w:space="1" w:color="000000"/>
                    </w:pBdr>
                    <w:spacing w:line="60" w:lineRule="exact"/>
                    <w:jc w:val="right"/>
                    <w:rPr>
                      <w:b/>
                    </w:rPr>
                  </w:pPr>
                </w:p>
                <w:p w14:paraId="5E8B3823" w14:textId="11C665F8" w:rsidR="003A4D06" w:rsidRDefault="003A4D06" w:rsidP="005C3DF7">
                  <w:pPr>
                    <w:pBdr>
                      <w:top w:val="single" w:sz="6" w:space="1" w:color="000000"/>
                    </w:pBdr>
                    <w:jc w:val="right"/>
                  </w:pPr>
                  <w:r>
                    <w:rPr>
                      <w:b/>
                    </w:rPr>
                    <w:t>©</w:t>
                  </w:r>
                  <w:r>
                    <w:t xml:space="preserve"> </w:t>
                  </w:r>
                  <w:r w:rsidR="002A5029">
                    <w:t xml:space="preserve">Department of </w:t>
                  </w:r>
                  <w:proofErr w:type="gramStart"/>
                  <w:r w:rsidR="002A5029">
                    <w:t>Transport</w:t>
                  </w:r>
                  <w:r>
                    <w:t xml:space="preserve">  </w:t>
                  </w:r>
                  <w:r w:rsidR="005F7575">
                    <w:t>April</w:t>
                  </w:r>
                  <w:proofErr w:type="gramEnd"/>
                  <w:r w:rsidR="005F7575">
                    <w:t xml:space="preserve"> 2019</w:t>
                  </w:r>
                </w:p>
                <w:p w14:paraId="1DF581DD" w14:textId="77777777" w:rsidR="003A4D06" w:rsidRDefault="003A4D06" w:rsidP="005C3DF7">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684 (Page 6 of 11)</w:t>
                  </w:r>
                </w:p>
                <w:p w14:paraId="6E83CB62" w14:textId="77777777" w:rsidR="003A4D06" w:rsidRDefault="003A4D06" w:rsidP="005C3DF7">
                  <w:pPr>
                    <w:jc w:val="right"/>
                  </w:pPr>
                </w:p>
              </w:txbxContent>
            </v:textbox>
            <w10:wrap anchorx="page" anchory="page"/>
            <w10:anchorlock/>
          </v:shape>
        </w:pict>
      </w:r>
      <w:r w:rsidR="005C3DF7">
        <w:rPr>
          <w:lang w:val="en-AU"/>
        </w:rPr>
        <w:br w:type="page"/>
      </w:r>
    </w:p>
    <w:p w14:paraId="62CD1134" w14:textId="77777777" w:rsidR="00DF4995" w:rsidRDefault="00DF4995" w:rsidP="004E71F9">
      <w:pPr>
        <w:tabs>
          <w:tab w:val="left" w:pos="454"/>
        </w:tabs>
        <w:ind w:left="454" w:hanging="454"/>
        <w:rPr>
          <w:lang w:val="en-AU"/>
        </w:rPr>
      </w:pPr>
      <w:r>
        <w:rPr>
          <w:lang w:val="en-AU"/>
        </w:rPr>
        <w:tab/>
        <w:t xml:space="preserve">The minimum number of samples shall be in accordance with </w:t>
      </w:r>
      <w:smartTag w:uri="schemas-praxa-com/sth" w:element="ST1">
        <w:smartTagPr>
          <w:attr w:name="url" w:val="R:\Online Help\Help Files\180NOTE.htm"/>
          <w:attr w:name="name" w:val="Specification Online Help"/>
          <w:attr w:name="id" w:val="ST1"/>
          <w:attr w:name="anchor" w:val="T_180_A"/>
        </w:smartTagPr>
        <w:r>
          <w:rPr>
            <w:lang w:val="en-AU"/>
          </w:rPr>
          <w:t>Table </w:t>
        </w:r>
      </w:smartTag>
      <w:r>
        <w:rPr>
          <w:lang w:val="en-AU"/>
        </w:rPr>
        <w:t>684.0</w:t>
      </w:r>
      <w:r w:rsidR="00EA7949">
        <w:rPr>
          <w:lang w:val="en-AU"/>
        </w:rPr>
        <w:t>8</w:t>
      </w:r>
      <w:r>
        <w:rPr>
          <w:lang w:val="en-AU"/>
        </w:rPr>
        <w:t>1.</w:t>
      </w:r>
    </w:p>
    <w:p w14:paraId="7019D7F2" w14:textId="77777777" w:rsidR="00B1793B" w:rsidRPr="004E71F9" w:rsidRDefault="00B1793B" w:rsidP="008C3311">
      <w:pPr>
        <w:tabs>
          <w:tab w:val="left" w:pos="454"/>
        </w:tabs>
        <w:spacing w:before="160" w:after="40"/>
        <w:rPr>
          <w:b/>
        </w:rPr>
      </w:pPr>
      <w:r>
        <w:tab/>
      </w:r>
      <w:smartTag w:uri="schemas-praxa-com/sth" w:element="ST1">
        <w:smartTagPr>
          <w:attr w:name="url" w:val="R:\Online Help\Help Files\180NOTE.htm"/>
          <w:attr w:name="name" w:val="Specification Online Help"/>
          <w:attr w:name="id" w:val="ST1"/>
          <w:attr w:name="anchor" w:val="T_180_A"/>
        </w:smartTagPr>
        <w:r w:rsidRPr="004E71F9">
          <w:rPr>
            <w:b/>
          </w:rPr>
          <w:t xml:space="preserve">Table </w:t>
        </w:r>
      </w:smartTag>
      <w:r w:rsidRPr="004E71F9">
        <w:rPr>
          <w:b/>
        </w:rPr>
        <w:t>684.0</w:t>
      </w:r>
      <w:r w:rsidR="00A469A9" w:rsidRPr="004E71F9">
        <w:rPr>
          <w:b/>
        </w:rPr>
        <w:t>8</w:t>
      </w:r>
      <w:r w:rsidRPr="004E71F9">
        <w:rPr>
          <w:b/>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501"/>
        <w:gridCol w:w="2677"/>
      </w:tblGrid>
      <w:tr w:rsidR="00B1793B" w14:paraId="656A4CF3" w14:textId="77777777" w:rsidTr="004E71F9">
        <w:trPr>
          <w:cantSplit/>
          <w:jc w:val="center"/>
        </w:trPr>
        <w:tc>
          <w:tcPr>
            <w:tcW w:w="2501" w:type="dxa"/>
            <w:tcBorders>
              <w:top w:val="single" w:sz="12" w:space="0" w:color="auto"/>
              <w:left w:val="single" w:sz="12" w:space="0" w:color="auto"/>
              <w:bottom w:val="single" w:sz="12" w:space="0" w:color="auto"/>
            </w:tcBorders>
            <w:vAlign w:val="center"/>
          </w:tcPr>
          <w:p w14:paraId="2A7E59DF" w14:textId="77777777" w:rsidR="00B1793B" w:rsidRPr="000A55AE" w:rsidRDefault="00833578" w:rsidP="000A55AE">
            <w:pPr>
              <w:jc w:val="center"/>
              <w:rPr>
                <w:b/>
                <w:lang w:val="en-AU"/>
              </w:rPr>
            </w:pPr>
            <w:r>
              <w:rPr>
                <w:b/>
                <w:lang w:val="en-AU"/>
              </w:rPr>
              <w:t>Volume</w:t>
            </w:r>
            <w:r w:rsidR="00B1793B" w:rsidRPr="000A55AE">
              <w:rPr>
                <w:b/>
                <w:lang w:val="en-AU"/>
              </w:rPr>
              <w:t xml:space="preserve"> of Sprayed Concrete per</w:t>
            </w:r>
            <w:r>
              <w:rPr>
                <w:b/>
                <w:lang w:val="en-AU"/>
              </w:rPr>
              <w:t> </w:t>
            </w:r>
            <w:r w:rsidR="00B1793B" w:rsidRPr="000A55AE">
              <w:rPr>
                <w:b/>
                <w:lang w:val="en-AU"/>
              </w:rPr>
              <w:t>Day (m</w:t>
            </w:r>
            <w:r w:rsidRPr="00833578">
              <w:rPr>
                <w:b/>
                <w:vertAlign w:val="superscript"/>
                <w:lang w:val="en-AU"/>
              </w:rPr>
              <w:t>3</w:t>
            </w:r>
            <w:r w:rsidR="00B1793B" w:rsidRPr="000A55AE">
              <w:rPr>
                <w:b/>
                <w:lang w:val="en-AU"/>
              </w:rPr>
              <w:t>)</w:t>
            </w:r>
          </w:p>
        </w:tc>
        <w:tc>
          <w:tcPr>
            <w:tcW w:w="2677" w:type="dxa"/>
            <w:tcBorders>
              <w:top w:val="single" w:sz="12" w:space="0" w:color="auto"/>
              <w:bottom w:val="single" w:sz="12" w:space="0" w:color="auto"/>
              <w:right w:val="single" w:sz="12" w:space="0" w:color="auto"/>
            </w:tcBorders>
            <w:vAlign w:val="center"/>
          </w:tcPr>
          <w:p w14:paraId="4C4A9CB3" w14:textId="77777777" w:rsidR="00B1793B" w:rsidRPr="000A55AE" w:rsidRDefault="00B1793B" w:rsidP="000A55AE">
            <w:pPr>
              <w:jc w:val="center"/>
              <w:rPr>
                <w:b/>
                <w:lang w:val="en-AU"/>
              </w:rPr>
            </w:pPr>
            <w:r w:rsidRPr="000A55AE">
              <w:rPr>
                <w:b/>
                <w:lang w:val="en-AU"/>
              </w:rPr>
              <w:t xml:space="preserve">Minimum Number of </w:t>
            </w:r>
            <w:r w:rsidR="00833578">
              <w:rPr>
                <w:b/>
                <w:lang w:val="en-AU"/>
              </w:rPr>
              <w:t>Production Test Lots of Six Cores</w:t>
            </w:r>
          </w:p>
        </w:tc>
      </w:tr>
      <w:tr w:rsidR="00833578" w14:paraId="014297B3" w14:textId="77777777" w:rsidTr="004E71F9">
        <w:trPr>
          <w:cantSplit/>
          <w:jc w:val="center"/>
        </w:trPr>
        <w:tc>
          <w:tcPr>
            <w:tcW w:w="2501" w:type="dxa"/>
            <w:tcBorders>
              <w:top w:val="single" w:sz="12" w:space="0" w:color="auto"/>
              <w:left w:val="single" w:sz="12" w:space="0" w:color="auto"/>
              <w:bottom w:val="single" w:sz="4" w:space="0" w:color="auto"/>
            </w:tcBorders>
            <w:vAlign w:val="center"/>
          </w:tcPr>
          <w:p w14:paraId="3A1702E2" w14:textId="77777777" w:rsidR="00833578" w:rsidRDefault="00833578" w:rsidP="00C0732E">
            <w:pPr>
              <w:jc w:val="center"/>
              <w:rPr>
                <w:lang w:val="en-AU"/>
              </w:rPr>
            </w:pPr>
            <w:r>
              <w:rPr>
                <w:lang w:val="en-AU"/>
              </w:rPr>
              <w:t xml:space="preserve">0 to </w:t>
            </w:r>
            <w:r w:rsidR="00120A78">
              <w:rPr>
                <w:lang w:val="en-AU"/>
              </w:rPr>
              <w:t>25</w:t>
            </w:r>
          </w:p>
        </w:tc>
        <w:tc>
          <w:tcPr>
            <w:tcW w:w="2677" w:type="dxa"/>
            <w:tcBorders>
              <w:top w:val="single" w:sz="12" w:space="0" w:color="auto"/>
              <w:bottom w:val="single" w:sz="4" w:space="0" w:color="auto"/>
              <w:right w:val="single" w:sz="12" w:space="0" w:color="auto"/>
            </w:tcBorders>
            <w:vAlign w:val="center"/>
          </w:tcPr>
          <w:p w14:paraId="1FD67491" w14:textId="77777777" w:rsidR="00833578" w:rsidRDefault="00833578" w:rsidP="00C0732E">
            <w:pPr>
              <w:jc w:val="center"/>
              <w:rPr>
                <w:lang w:val="en-AU"/>
              </w:rPr>
            </w:pPr>
            <w:r>
              <w:rPr>
                <w:lang w:val="en-AU"/>
              </w:rPr>
              <w:t>1</w:t>
            </w:r>
          </w:p>
        </w:tc>
      </w:tr>
      <w:tr w:rsidR="00B1793B" w14:paraId="1CDCC8FC" w14:textId="77777777" w:rsidTr="004E71F9">
        <w:trPr>
          <w:cantSplit/>
          <w:jc w:val="center"/>
        </w:trPr>
        <w:tc>
          <w:tcPr>
            <w:tcW w:w="2501" w:type="dxa"/>
            <w:tcBorders>
              <w:top w:val="single" w:sz="4" w:space="0" w:color="auto"/>
              <w:left w:val="single" w:sz="12" w:space="0" w:color="auto"/>
            </w:tcBorders>
            <w:vAlign w:val="center"/>
          </w:tcPr>
          <w:p w14:paraId="72C26A44" w14:textId="77777777" w:rsidR="00B1793B" w:rsidRDefault="00120A78" w:rsidP="000A55AE">
            <w:pPr>
              <w:jc w:val="center"/>
              <w:rPr>
                <w:lang w:val="en-AU"/>
              </w:rPr>
            </w:pPr>
            <w:r>
              <w:rPr>
                <w:lang w:val="en-AU"/>
              </w:rPr>
              <w:t>25</w:t>
            </w:r>
            <w:r w:rsidR="00B1793B">
              <w:rPr>
                <w:lang w:val="en-AU"/>
              </w:rPr>
              <w:t xml:space="preserve"> to </w:t>
            </w:r>
            <w:r>
              <w:rPr>
                <w:lang w:val="en-AU"/>
              </w:rPr>
              <w:t>5</w:t>
            </w:r>
            <w:r w:rsidR="00B1793B">
              <w:rPr>
                <w:lang w:val="en-AU"/>
              </w:rPr>
              <w:t>0</w:t>
            </w:r>
          </w:p>
        </w:tc>
        <w:tc>
          <w:tcPr>
            <w:tcW w:w="2677" w:type="dxa"/>
            <w:tcBorders>
              <w:top w:val="single" w:sz="4" w:space="0" w:color="auto"/>
              <w:right w:val="single" w:sz="12" w:space="0" w:color="auto"/>
            </w:tcBorders>
            <w:vAlign w:val="center"/>
          </w:tcPr>
          <w:p w14:paraId="2773B468" w14:textId="77777777" w:rsidR="00B1793B" w:rsidRDefault="00120A78" w:rsidP="000A55AE">
            <w:pPr>
              <w:jc w:val="center"/>
              <w:rPr>
                <w:lang w:val="en-AU"/>
              </w:rPr>
            </w:pPr>
            <w:r>
              <w:rPr>
                <w:lang w:val="en-AU"/>
              </w:rPr>
              <w:t>2</w:t>
            </w:r>
          </w:p>
        </w:tc>
      </w:tr>
      <w:tr w:rsidR="00B1793B" w14:paraId="778A18E9" w14:textId="77777777" w:rsidTr="004E71F9">
        <w:trPr>
          <w:cantSplit/>
          <w:jc w:val="center"/>
        </w:trPr>
        <w:tc>
          <w:tcPr>
            <w:tcW w:w="2501" w:type="dxa"/>
            <w:tcBorders>
              <w:left w:val="single" w:sz="12" w:space="0" w:color="auto"/>
              <w:bottom w:val="single" w:sz="12" w:space="0" w:color="auto"/>
            </w:tcBorders>
            <w:vAlign w:val="center"/>
          </w:tcPr>
          <w:p w14:paraId="5D171ECC" w14:textId="77777777" w:rsidR="00B1793B" w:rsidRDefault="00120A78" w:rsidP="000A55AE">
            <w:pPr>
              <w:jc w:val="center"/>
              <w:rPr>
                <w:lang w:val="en-AU"/>
              </w:rPr>
            </w:pPr>
            <w:r>
              <w:rPr>
                <w:lang w:val="en-AU"/>
              </w:rPr>
              <w:t>For each additional 50 m</w:t>
            </w:r>
            <w:r w:rsidRPr="00120A78">
              <w:rPr>
                <w:vertAlign w:val="superscript"/>
                <w:lang w:val="en-AU"/>
              </w:rPr>
              <w:t>3</w:t>
            </w:r>
            <w:r>
              <w:rPr>
                <w:lang w:val="en-AU"/>
              </w:rPr>
              <w:t xml:space="preserve"> of sprayed concrete constructed</w:t>
            </w:r>
          </w:p>
        </w:tc>
        <w:tc>
          <w:tcPr>
            <w:tcW w:w="2677" w:type="dxa"/>
            <w:tcBorders>
              <w:bottom w:val="single" w:sz="12" w:space="0" w:color="auto"/>
              <w:right w:val="single" w:sz="12" w:space="0" w:color="auto"/>
            </w:tcBorders>
            <w:vAlign w:val="center"/>
          </w:tcPr>
          <w:p w14:paraId="5B055B3D" w14:textId="77777777" w:rsidR="00B1793B" w:rsidRDefault="00120A78" w:rsidP="000A55AE">
            <w:pPr>
              <w:jc w:val="center"/>
              <w:rPr>
                <w:lang w:val="en-AU"/>
              </w:rPr>
            </w:pPr>
            <w:r>
              <w:rPr>
                <w:lang w:val="en-AU"/>
              </w:rPr>
              <w:t>One additional sample of six cores shall be taken</w:t>
            </w:r>
          </w:p>
        </w:tc>
      </w:tr>
    </w:tbl>
    <w:p w14:paraId="07EA961D" w14:textId="77777777" w:rsidR="00B1793B" w:rsidRDefault="00B1793B" w:rsidP="004E71F9">
      <w:pPr>
        <w:spacing w:before="160"/>
        <w:rPr>
          <w:lang w:val="en-AU"/>
        </w:rPr>
      </w:pPr>
    </w:p>
    <w:p w14:paraId="4D8D8690" w14:textId="77777777" w:rsidR="00B1793B" w:rsidRDefault="00B1793B" w:rsidP="008C3311">
      <w:pPr>
        <w:tabs>
          <w:tab w:val="left" w:pos="454"/>
        </w:tabs>
        <w:ind w:left="425" w:hanging="425"/>
        <w:rPr>
          <w:lang w:val="en-AU"/>
        </w:rPr>
      </w:pPr>
      <w:r>
        <w:rPr>
          <w:lang w:val="en-AU"/>
        </w:rPr>
        <w:tab/>
        <w:t>Each sample of cores shall be tested as follows:</w:t>
      </w:r>
    </w:p>
    <w:p w14:paraId="49702CB6" w14:textId="77777777" w:rsidR="00B1793B" w:rsidRDefault="00B1793B" w:rsidP="008C3311">
      <w:pPr>
        <w:tabs>
          <w:tab w:val="left" w:pos="454"/>
          <w:tab w:val="right" w:pos="851"/>
          <w:tab w:val="left" w:pos="992"/>
        </w:tabs>
        <w:spacing w:before="16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r>
      <w:r w:rsidR="0018224D">
        <w:rPr>
          <w:lang w:val="en-AU"/>
        </w:rPr>
        <w:t>Visual Inspection</w:t>
      </w:r>
    </w:p>
    <w:p w14:paraId="6F701942" w14:textId="77777777" w:rsidR="00B1793B" w:rsidRDefault="00B1793B" w:rsidP="008C3311">
      <w:pPr>
        <w:tabs>
          <w:tab w:val="left" w:pos="454"/>
          <w:tab w:val="right" w:pos="851"/>
          <w:tab w:val="left" w:pos="992"/>
        </w:tabs>
        <w:spacing w:before="120"/>
        <w:ind w:left="992" w:hanging="992"/>
        <w:rPr>
          <w:lang w:val="en-AU"/>
        </w:rPr>
      </w:pPr>
      <w:r>
        <w:rPr>
          <w:lang w:val="en-AU"/>
        </w:rPr>
        <w:tab/>
      </w:r>
      <w:r>
        <w:rPr>
          <w:lang w:val="en-AU"/>
        </w:rPr>
        <w:tab/>
      </w:r>
      <w:r>
        <w:rPr>
          <w:lang w:val="en-AU"/>
        </w:rPr>
        <w:tab/>
      </w:r>
      <w:r w:rsidR="0018224D">
        <w:rPr>
          <w:lang w:val="en-AU"/>
        </w:rPr>
        <w:t>For each core the following shall be reported -</w:t>
      </w:r>
    </w:p>
    <w:p w14:paraId="3A85DC55" w14:textId="77777777" w:rsidR="00B1793B" w:rsidRDefault="00B1793B" w:rsidP="008C3311">
      <w:pPr>
        <w:tabs>
          <w:tab w:val="left" w:pos="454"/>
          <w:tab w:val="right" w:pos="851"/>
          <w:tab w:val="left" w:pos="992"/>
          <w:tab w:val="left" w:pos="1191"/>
        </w:tabs>
        <w:spacing w:before="80"/>
        <w:ind w:left="1191" w:hanging="1191"/>
        <w:rPr>
          <w:lang w:val="en-AU"/>
        </w:rPr>
      </w:pPr>
      <w:r>
        <w:rPr>
          <w:lang w:val="en-AU"/>
        </w:rPr>
        <w:tab/>
      </w:r>
      <w:r>
        <w:rPr>
          <w:lang w:val="en-AU"/>
        </w:rPr>
        <w:tab/>
      </w:r>
      <w:r>
        <w:rPr>
          <w:lang w:val="en-AU"/>
        </w:rPr>
        <w:tab/>
      </w:r>
      <w:r w:rsidR="0018224D">
        <w:rPr>
          <w:lang w:val="en-AU"/>
        </w:rPr>
        <w:t>•</w:t>
      </w:r>
      <w:r w:rsidR="0018224D">
        <w:rPr>
          <w:lang w:val="en-AU"/>
        </w:rPr>
        <w:tab/>
      </w:r>
      <w:r w:rsidR="00086E11">
        <w:rPr>
          <w:lang w:val="en-AU"/>
        </w:rPr>
        <w:t>the heigh</w:t>
      </w:r>
      <w:r w:rsidR="00481B9F">
        <w:rPr>
          <w:lang w:val="en-AU"/>
        </w:rPr>
        <w:t>t (layer thickness) of the core</w:t>
      </w:r>
    </w:p>
    <w:p w14:paraId="3C627D53" w14:textId="77777777" w:rsidR="0018224D" w:rsidRDefault="0018224D" w:rsidP="008C3311">
      <w:pPr>
        <w:tabs>
          <w:tab w:val="left" w:pos="454"/>
          <w:tab w:val="right" w:pos="851"/>
          <w:tab w:val="left" w:pos="992"/>
          <w:tab w:val="left" w:pos="1191"/>
        </w:tabs>
        <w:spacing w:before="80"/>
        <w:ind w:left="1191" w:hanging="1191"/>
        <w:rPr>
          <w:lang w:val="en-AU"/>
        </w:rPr>
      </w:pPr>
      <w:r>
        <w:rPr>
          <w:lang w:val="en-AU"/>
        </w:rPr>
        <w:tab/>
      </w:r>
      <w:r>
        <w:rPr>
          <w:lang w:val="en-AU"/>
        </w:rPr>
        <w:tab/>
      </w:r>
      <w:r>
        <w:rPr>
          <w:lang w:val="en-AU"/>
        </w:rPr>
        <w:tab/>
        <w:t>•</w:t>
      </w:r>
      <w:r>
        <w:rPr>
          <w:lang w:val="en-AU"/>
        </w:rPr>
        <w:tab/>
      </w:r>
      <w:r w:rsidR="006A2C67">
        <w:rPr>
          <w:lang w:val="en-AU"/>
        </w:rPr>
        <w:t xml:space="preserve">the visual appearance and presence of </w:t>
      </w:r>
      <w:r w:rsidR="006A2C67" w:rsidRPr="00107468">
        <w:rPr>
          <w:lang w:val="en-AU"/>
        </w:rPr>
        <w:t>defects such as lack of compaction, dry patches, voids or sand pockets</w:t>
      </w:r>
      <w:r w:rsidR="006A2C67">
        <w:rPr>
          <w:lang w:val="en-AU"/>
        </w:rPr>
        <w:t>.</w:t>
      </w:r>
    </w:p>
    <w:p w14:paraId="296EA7D4" w14:textId="77777777" w:rsidR="00E46ECD" w:rsidRDefault="00E46ECD" w:rsidP="008C3311">
      <w:pPr>
        <w:tabs>
          <w:tab w:val="left" w:pos="454"/>
          <w:tab w:val="right" w:pos="851"/>
          <w:tab w:val="left" w:pos="992"/>
        </w:tabs>
        <w:spacing w:before="160"/>
        <w:ind w:left="992" w:hanging="992"/>
        <w:rPr>
          <w:lang w:val="en-AU"/>
        </w:rPr>
      </w:pPr>
      <w:r>
        <w:rPr>
          <w:lang w:val="en-AU"/>
        </w:rPr>
        <w:tab/>
      </w:r>
      <w:r>
        <w:rPr>
          <w:lang w:val="en-AU"/>
        </w:rPr>
        <w:tab/>
        <w:t>(ii)</w:t>
      </w:r>
      <w:r>
        <w:rPr>
          <w:lang w:val="en-AU"/>
        </w:rPr>
        <w:tab/>
        <w:t>Compressive Strength - Test and Report</w:t>
      </w:r>
    </w:p>
    <w:p w14:paraId="15293F38" w14:textId="77777777" w:rsidR="00E46ECD" w:rsidRDefault="00481B9F" w:rsidP="008C3311">
      <w:pPr>
        <w:tabs>
          <w:tab w:val="left" w:pos="454"/>
          <w:tab w:val="right" w:pos="851"/>
          <w:tab w:val="left" w:pos="992"/>
          <w:tab w:val="left" w:pos="1191"/>
        </w:tabs>
        <w:spacing w:before="80"/>
        <w:ind w:left="1191" w:hanging="1191"/>
        <w:rPr>
          <w:lang w:val="en-AU"/>
        </w:rPr>
      </w:pPr>
      <w:r>
        <w:rPr>
          <w:lang w:val="en-AU"/>
        </w:rPr>
        <w:tab/>
      </w:r>
      <w:r>
        <w:rPr>
          <w:lang w:val="en-AU"/>
        </w:rPr>
        <w:tab/>
      </w:r>
      <w:r>
        <w:rPr>
          <w:lang w:val="en-AU"/>
        </w:rPr>
        <w:tab/>
        <w:t>•</w:t>
      </w:r>
      <w:r>
        <w:rPr>
          <w:lang w:val="en-AU"/>
        </w:rPr>
        <w:tab/>
        <w:t>1 core at 3 days</w:t>
      </w:r>
    </w:p>
    <w:p w14:paraId="6A6AFA98" w14:textId="77777777" w:rsidR="00E46ECD" w:rsidRDefault="00481B9F" w:rsidP="008C3311">
      <w:pPr>
        <w:tabs>
          <w:tab w:val="left" w:pos="454"/>
          <w:tab w:val="right" w:pos="851"/>
          <w:tab w:val="left" w:pos="992"/>
          <w:tab w:val="left" w:pos="1191"/>
        </w:tabs>
        <w:spacing w:before="80"/>
        <w:ind w:left="1191" w:hanging="1191"/>
        <w:rPr>
          <w:lang w:val="en-AU"/>
        </w:rPr>
      </w:pPr>
      <w:r>
        <w:rPr>
          <w:lang w:val="en-AU"/>
        </w:rPr>
        <w:tab/>
      </w:r>
      <w:r>
        <w:rPr>
          <w:lang w:val="en-AU"/>
        </w:rPr>
        <w:tab/>
      </w:r>
      <w:r>
        <w:rPr>
          <w:lang w:val="en-AU"/>
        </w:rPr>
        <w:tab/>
        <w:t>•</w:t>
      </w:r>
      <w:r>
        <w:rPr>
          <w:lang w:val="en-AU"/>
        </w:rPr>
        <w:tab/>
        <w:t>1 core at 7 days</w:t>
      </w:r>
    </w:p>
    <w:p w14:paraId="251C7C5A" w14:textId="77777777" w:rsidR="00E46ECD" w:rsidRDefault="00E46ECD" w:rsidP="008C3311">
      <w:pPr>
        <w:tabs>
          <w:tab w:val="left" w:pos="454"/>
          <w:tab w:val="right" w:pos="851"/>
          <w:tab w:val="left" w:pos="992"/>
          <w:tab w:val="left" w:pos="1191"/>
        </w:tabs>
        <w:spacing w:before="80"/>
        <w:ind w:left="1191" w:hanging="1191"/>
        <w:rPr>
          <w:lang w:val="en-AU"/>
        </w:rPr>
      </w:pPr>
      <w:r>
        <w:rPr>
          <w:lang w:val="en-AU"/>
        </w:rPr>
        <w:tab/>
      </w:r>
      <w:r>
        <w:rPr>
          <w:lang w:val="en-AU"/>
        </w:rPr>
        <w:tab/>
      </w:r>
      <w:r>
        <w:rPr>
          <w:lang w:val="en-AU"/>
        </w:rPr>
        <w:tab/>
        <w:t>•</w:t>
      </w:r>
      <w:r>
        <w:rPr>
          <w:lang w:val="en-AU"/>
        </w:rPr>
        <w:tab/>
        <w:t>2 cores at 28 days.</w:t>
      </w:r>
    </w:p>
    <w:p w14:paraId="50DB4815" w14:textId="77777777" w:rsidR="00606EDD" w:rsidRDefault="00606EDD" w:rsidP="008C3311">
      <w:pPr>
        <w:tabs>
          <w:tab w:val="left" w:pos="454"/>
          <w:tab w:val="right" w:pos="851"/>
          <w:tab w:val="left" w:pos="992"/>
        </w:tabs>
        <w:spacing w:before="120"/>
        <w:ind w:left="992" w:hanging="992"/>
        <w:rPr>
          <w:lang w:val="en-AU"/>
        </w:rPr>
      </w:pPr>
      <w:r>
        <w:rPr>
          <w:lang w:val="en-AU"/>
        </w:rPr>
        <w:tab/>
      </w:r>
      <w:r>
        <w:rPr>
          <w:lang w:val="en-AU"/>
        </w:rPr>
        <w:tab/>
      </w:r>
      <w:r>
        <w:rPr>
          <w:lang w:val="en-AU"/>
        </w:rPr>
        <w:tab/>
        <w:t>The 3 day and 7 day tests shall be used to confirm strength development over time.</w:t>
      </w:r>
    </w:p>
    <w:p w14:paraId="07694119" w14:textId="77777777" w:rsidR="006A5977" w:rsidRDefault="006A5977" w:rsidP="006A5977">
      <w:pPr>
        <w:tabs>
          <w:tab w:val="left" w:pos="454"/>
          <w:tab w:val="right" w:pos="851"/>
          <w:tab w:val="left" w:pos="992"/>
        </w:tabs>
        <w:spacing w:before="120"/>
        <w:ind w:left="992" w:hanging="992"/>
        <w:rPr>
          <w:lang w:val="en-AU"/>
        </w:rPr>
      </w:pPr>
      <w:r>
        <w:rPr>
          <w:lang w:val="en-AU"/>
        </w:rPr>
        <w:tab/>
      </w:r>
      <w:r>
        <w:rPr>
          <w:lang w:val="en-AU"/>
        </w:rPr>
        <w:tab/>
      </w:r>
      <w:r>
        <w:rPr>
          <w:lang w:val="en-AU"/>
        </w:rPr>
        <w:tab/>
        <w:t>Where soil nails are to be inserted through the sprayed concrete, the allocated core for the 3 day test shall be tested for compressive strength and the results assessed for compliance with the requirements prior to drilling proceeding.</w:t>
      </w:r>
    </w:p>
    <w:p w14:paraId="6BF30C09" w14:textId="77777777" w:rsidR="006A5977" w:rsidRDefault="006A5977" w:rsidP="006A5977">
      <w:pPr>
        <w:tabs>
          <w:tab w:val="left" w:pos="454"/>
          <w:tab w:val="right" w:pos="851"/>
          <w:tab w:val="left" w:pos="992"/>
        </w:tabs>
        <w:spacing w:before="160"/>
        <w:ind w:left="992" w:hanging="992"/>
        <w:rPr>
          <w:lang w:val="en-AU"/>
        </w:rPr>
      </w:pPr>
      <w:r>
        <w:rPr>
          <w:lang w:val="en-AU"/>
        </w:rPr>
        <w:tab/>
      </w:r>
      <w:r>
        <w:rPr>
          <w:lang w:val="en-AU"/>
        </w:rPr>
        <w:tab/>
        <w:t>(iii)</w:t>
      </w:r>
      <w:r>
        <w:rPr>
          <w:lang w:val="en-AU"/>
        </w:rPr>
        <w:tab/>
        <w:t>28 Day Volume of Permeable Voids (VPV) Values</w:t>
      </w:r>
    </w:p>
    <w:p w14:paraId="662198B3" w14:textId="77777777" w:rsidR="006A5977" w:rsidRDefault="006A5977" w:rsidP="006A5977">
      <w:pPr>
        <w:tabs>
          <w:tab w:val="left" w:pos="454"/>
          <w:tab w:val="right" w:pos="851"/>
          <w:tab w:val="left" w:pos="992"/>
          <w:tab w:val="left" w:pos="1191"/>
        </w:tabs>
        <w:spacing w:before="60"/>
        <w:ind w:left="1191" w:hanging="1191"/>
        <w:rPr>
          <w:lang w:val="en-AU"/>
        </w:rPr>
      </w:pPr>
      <w:r>
        <w:rPr>
          <w:lang w:val="en-AU"/>
        </w:rPr>
        <w:tab/>
      </w:r>
      <w:r>
        <w:rPr>
          <w:lang w:val="en-AU"/>
        </w:rPr>
        <w:tab/>
      </w:r>
      <w:r>
        <w:rPr>
          <w:lang w:val="en-AU"/>
        </w:rPr>
        <w:tab/>
        <w:t>•</w:t>
      </w:r>
      <w:r>
        <w:rPr>
          <w:lang w:val="en-AU"/>
        </w:rPr>
        <w:tab/>
        <w:t>2 cores at 28 days.</w:t>
      </w:r>
    </w:p>
    <w:p w14:paraId="31EBE65E" w14:textId="77777777" w:rsidR="006A5977" w:rsidRDefault="006A5977" w:rsidP="006A5977">
      <w:pPr>
        <w:spacing w:line="180" w:lineRule="exact"/>
        <w:rPr>
          <w:lang w:val="en-AU"/>
        </w:rPr>
      </w:pPr>
    </w:p>
    <w:p w14:paraId="41F167BC" w14:textId="77777777" w:rsidR="006A5977" w:rsidRDefault="006A5977" w:rsidP="006A5977">
      <w:pPr>
        <w:pStyle w:val="Heading5SS"/>
      </w:pPr>
      <w:r>
        <w:t>(e)</w:t>
      </w:r>
      <w:r>
        <w:tab/>
        <w:t>Acceptance of Testing</w:t>
      </w:r>
    </w:p>
    <w:p w14:paraId="65256AFD" w14:textId="77777777" w:rsidR="006A5977" w:rsidRDefault="006A5977" w:rsidP="006A5977">
      <w:pPr>
        <w:tabs>
          <w:tab w:val="left" w:pos="454"/>
        </w:tabs>
        <w:spacing w:before="140"/>
        <w:ind w:left="454" w:hanging="454"/>
        <w:rPr>
          <w:lang w:val="en-AU"/>
        </w:rPr>
      </w:pPr>
      <w:r>
        <w:rPr>
          <w:lang w:val="en-AU"/>
        </w:rPr>
        <w:tab/>
      </w:r>
      <w:r w:rsidRPr="00D30B67">
        <w:rPr>
          <w:lang w:val="en-AU"/>
        </w:rPr>
        <w:t>The work shall be assessed for compliance with the requirements for testing as follows:</w:t>
      </w:r>
    </w:p>
    <w:p w14:paraId="678667FD" w14:textId="77777777" w:rsidR="006A5977" w:rsidRDefault="006A5977" w:rsidP="006A5977">
      <w:pPr>
        <w:tabs>
          <w:tab w:val="left" w:pos="454"/>
          <w:tab w:val="right" w:pos="851"/>
          <w:tab w:val="left" w:pos="992"/>
        </w:tabs>
        <w:spacing w:before="12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t>Visual Inspection</w:t>
      </w:r>
    </w:p>
    <w:p w14:paraId="2A504D52" w14:textId="77777777" w:rsidR="006A5977" w:rsidRDefault="006A5977" w:rsidP="006A5977">
      <w:pPr>
        <w:tabs>
          <w:tab w:val="left" w:pos="454"/>
          <w:tab w:val="right" w:pos="851"/>
          <w:tab w:val="left" w:pos="992"/>
        </w:tabs>
        <w:spacing w:before="80"/>
        <w:ind w:left="992" w:hanging="992"/>
        <w:rPr>
          <w:lang w:val="en-AU"/>
        </w:rPr>
      </w:pPr>
      <w:r>
        <w:rPr>
          <w:lang w:val="en-AU"/>
        </w:rPr>
        <w:tab/>
      </w:r>
      <w:r>
        <w:rPr>
          <w:lang w:val="en-AU"/>
        </w:rPr>
        <w:tab/>
      </w:r>
      <w:r>
        <w:rPr>
          <w:lang w:val="en-AU"/>
        </w:rPr>
        <w:tab/>
        <w:t>The average layer thickness shall not be less than that specified, and no individual layer thickness measurement shall be less than 0.85 times the minimum requirement.</w:t>
      </w:r>
    </w:p>
    <w:p w14:paraId="65B318A8" w14:textId="77777777" w:rsidR="006A5977" w:rsidRDefault="006A5977" w:rsidP="006A5977">
      <w:pPr>
        <w:tabs>
          <w:tab w:val="left" w:pos="454"/>
          <w:tab w:val="right" w:pos="851"/>
          <w:tab w:val="left" w:pos="992"/>
        </w:tabs>
        <w:spacing w:before="80"/>
        <w:ind w:left="992" w:hanging="992"/>
        <w:rPr>
          <w:lang w:val="en-AU"/>
        </w:rPr>
      </w:pPr>
      <w:r>
        <w:rPr>
          <w:lang w:val="en-AU"/>
        </w:rPr>
        <w:tab/>
      </w:r>
      <w:r>
        <w:rPr>
          <w:lang w:val="en-AU"/>
        </w:rPr>
        <w:tab/>
      </w:r>
      <w:r>
        <w:rPr>
          <w:lang w:val="en-AU"/>
        </w:rPr>
        <w:tab/>
        <w:t xml:space="preserve">Areas where the visual appearance and presence of </w:t>
      </w:r>
      <w:r w:rsidRPr="00107468">
        <w:rPr>
          <w:lang w:val="en-AU"/>
        </w:rPr>
        <w:t xml:space="preserve">defects </w:t>
      </w:r>
      <w:r>
        <w:rPr>
          <w:lang w:val="en-AU"/>
        </w:rPr>
        <w:t>on core surfaces is unaccep</w:t>
      </w:r>
      <w:smartTag w:uri="schemas-praxa-com/sth" w:element="ST1">
        <w:smartTagPr>
          <w:attr w:name="url" w:val="R:\Online Help\Help Files\180NOTE.htm"/>
          <w:attr w:name="name" w:val="Specification Online Help"/>
          <w:attr w:name="id" w:val="ST1"/>
          <w:attr w:name="anchor" w:val="T_180_A"/>
        </w:smartTagPr>
        <w:r>
          <w:rPr>
            <w:lang w:val="en-AU"/>
          </w:rPr>
          <w:t xml:space="preserve">table </w:t>
        </w:r>
      </w:smartTag>
      <w:r>
        <w:rPr>
          <w:lang w:val="en-AU"/>
        </w:rPr>
        <w:t>shall be inspected and assessed in detail to define portions requiring repair.</w:t>
      </w:r>
    </w:p>
    <w:p w14:paraId="22C5C504" w14:textId="77777777" w:rsidR="00E26B15" w:rsidRDefault="00E26B15" w:rsidP="00E26B15">
      <w:pPr>
        <w:tabs>
          <w:tab w:val="left" w:pos="454"/>
          <w:tab w:val="right" w:pos="851"/>
          <w:tab w:val="left" w:pos="992"/>
        </w:tabs>
        <w:spacing w:before="120"/>
        <w:ind w:left="992" w:hanging="992"/>
        <w:rPr>
          <w:lang w:val="en-AU"/>
        </w:rPr>
      </w:pPr>
      <w:r>
        <w:rPr>
          <w:lang w:val="en-AU"/>
        </w:rPr>
        <w:tab/>
      </w:r>
      <w:r>
        <w:rPr>
          <w:lang w:val="en-AU"/>
        </w:rPr>
        <w:tab/>
        <w:t>(ii)</w:t>
      </w:r>
      <w:r>
        <w:rPr>
          <w:lang w:val="en-AU"/>
        </w:rPr>
        <w:tab/>
        <w:t>Compressive Strength</w:t>
      </w:r>
    </w:p>
    <w:p w14:paraId="1823F815" w14:textId="77777777" w:rsidR="00E26B15" w:rsidRDefault="00E26B15" w:rsidP="00E26B15">
      <w:pPr>
        <w:tabs>
          <w:tab w:val="left" w:pos="454"/>
          <w:tab w:val="right" w:pos="851"/>
          <w:tab w:val="left" w:pos="992"/>
        </w:tabs>
        <w:spacing w:before="100"/>
        <w:ind w:left="992" w:hanging="992"/>
        <w:rPr>
          <w:lang w:val="en-AU"/>
        </w:rPr>
      </w:pPr>
      <w:r>
        <w:rPr>
          <w:lang w:val="en-AU"/>
        </w:rPr>
        <w:tab/>
      </w:r>
      <w:r>
        <w:rPr>
          <w:lang w:val="en-AU"/>
        </w:rPr>
        <w:tab/>
      </w:r>
      <w:r>
        <w:rPr>
          <w:lang w:val="en-AU"/>
        </w:rPr>
        <w:tab/>
        <w:t>The required compressive strength for each set of two 28 day cores shall be satisfied if:</w:t>
      </w:r>
    </w:p>
    <w:p w14:paraId="36F0F800" w14:textId="77777777" w:rsidR="00E26B15" w:rsidRDefault="00E26B15" w:rsidP="00E26B15">
      <w:pPr>
        <w:tabs>
          <w:tab w:val="left" w:pos="454"/>
          <w:tab w:val="right" w:pos="851"/>
          <w:tab w:val="left" w:pos="992"/>
          <w:tab w:val="left" w:pos="1418"/>
        </w:tabs>
        <w:spacing w:before="60"/>
        <w:ind w:left="1418" w:hanging="1418"/>
        <w:rPr>
          <w:lang w:val="en-AU"/>
        </w:rPr>
      </w:pPr>
      <w:r>
        <w:rPr>
          <w:lang w:val="en-AU"/>
        </w:rPr>
        <w:tab/>
      </w:r>
      <w:r>
        <w:rPr>
          <w:lang w:val="en-AU"/>
        </w:rPr>
        <w:tab/>
      </w:r>
      <w:r>
        <w:rPr>
          <w:lang w:val="en-AU"/>
        </w:rPr>
        <w:tab/>
        <w:t>(1)</w:t>
      </w:r>
      <w:r>
        <w:rPr>
          <w:lang w:val="en-AU"/>
        </w:rPr>
        <w:tab/>
        <w:t>each core has a compressive strength equal to or greater than 0.85 times that specified; or</w:t>
      </w:r>
    </w:p>
    <w:p w14:paraId="5566DE95" w14:textId="77777777" w:rsidR="00E26B15" w:rsidRDefault="00E26B15" w:rsidP="00E26B15">
      <w:pPr>
        <w:tabs>
          <w:tab w:val="left" w:pos="454"/>
          <w:tab w:val="right" w:pos="851"/>
          <w:tab w:val="left" w:pos="992"/>
          <w:tab w:val="left" w:pos="1418"/>
        </w:tabs>
        <w:spacing w:before="60"/>
        <w:ind w:left="1418" w:hanging="1418"/>
        <w:rPr>
          <w:lang w:val="en-AU"/>
        </w:rPr>
      </w:pPr>
      <w:r>
        <w:rPr>
          <w:lang w:val="en-AU"/>
        </w:rPr>
        <w:tab/>
      </w:r>
      <w:r>
        <w:rPr>
          <w:lang w:val="en-AU"/>
        </w:rPr>
        <w:tab/>
      </w:r>
      <w:r>
        <w:rPr>
          <w:lang w:val="en-AU"/>
        </w:rPr>
        <w:tab/>
        <w:t>(2)</w:t>
      </w:r>
      <w:r>
        <w:rPr>
          <w:lang w:val="en-AU"/>
        </w:rPr>
        <w:tab/>
        <w:t>the average compressive strength is equal to or greater than 0.85 times that specified and the difference between the strength of individual cores is less than 20% of the average.</w:t>
      </w:r>
    </w:p>
    <w:p w14:paraId="6675D803" w14:textId="77777777" w:rsidR="00E26B15" w:rsidRDefault="00E26B15" w:rsidP="00E26B15">
      <w:pPr>
        <w:tabs>
          <w:tab w:val="left" w:pos="454"/>
          <w:tab w:val="right" w:pos="851"/>
          <w:tab w:val="left" w:pos="992"/>
        </w:tabs>
        <w:spacing w:before="120"/>
        <w:ind w:left="992" w:hanging="992"/>
        <w:rPr>
          <w:lang w:val="en-AU"/>
        </w:rPr>
      </w:pPr>
      <w:r>
        <w:rPr>
          <w:lang w:val="en-AU"/>
        </w:rPr>
        <w:tab/>
      </w:r>
      <w:r>
        <w:rPr>
          <w:lang w:val="en-AU"/>
        </w:rPr>
        <w:tab/>
        <w:t>(iii)</w:t>
      </w:r>
      <w:r>
        <w:rPr>
          <w:lang w:val="en-AU"/>
        </w:rPr>
        <w:tab/>
        <w:t>28 Day Volume of Permeable Voids (VPV) Values</w:t>
      </w:r>
    </w:p>
    <w:p w14:paraId="51ECDBC8" w14:textId="77777777" w:rsidR="00E26B15" w:rsidRDefault="00E26B15" w:rsidP="00E26B15">
      <w:pPr>
        <w:tabs>
          <w:tab w:val="left" w:pos="454"/>
          <w:tab w:val="right" w:pos="851"/>
          <w:tab w:val="left" w:pos="992"/>
        </w:tabs>
        <w:spacing w:before="80"/>
        <w:ind w:left="992" w:hanging="992"/>
        <w:rPr>
          <w:lang w:val="en-AU"/>
        </w:rPr>
      </w:pPr>
      <w:r>
        <w:rPr>
          <w:lang w:val="en-AU"/>
        </w:rPr>
        <w:tab/>
      </w:r>
      <w:r>
        <w:rPr>
          <w:lang w:val="en-AU"/>
        </w:rPr>
        <w:tab/>
      </w:r>
      <w:r>
        <w:rPr>
          <w:lang w:val="en-AU"/>
        </w:rPr>
        <w:tab/>
        <w:t xml:space="preserve">Test acceptance shall be in accordance with </w:t>
      </w:r>
      <w:smartTag w:uri="schemas-praxa-com/sth" w:element="ST1">
        <w:smartTagPr>
          <w:attr w:name="url" w:val="R:\Online Help\Help Files\410NOTE.htm"/>
          <w:attr w:name="name" w:val="Specification Online Help"/>
          <w:attr w:name="id" w:val="ST1"/>
          <w:attr w:name="anchor" w:val="CL_410"/>
        </w:smartTagPr>
        <w:r>
          <w:rPr>
            <w:lang w:val="en-AU"/>
          </w:rPr>
          <w:t>Section </w:t>
        </w:r>
      </w:smartTag>
      <w:r>
        <w:rPr>
          <w:lang w:val="en-AU"/>
        </w:rPr>
        <w:t>610.</w:t>
      </w:r>
    </w:p>
    <w:p w14:paraId="06B868B1" w14:textId="77777777" w:rsidR="00E26B15" w:rsidRDefault="00E26B15" w:rsidP="00E26B15">
      <w:pPr>
        <w:tabs>
          <w:tab w:val="left" w:pos="454"/>
        </w:tabs>
        <w:spacing w:before="140"/>
        <w:ind w:left="454" w:hanging="454"/>
        <w:rPr>
          <w:lang w:val="en-AU"/>
        </w:rPr>
      </w:pPr>
      <w:r>
        <w:rPr>
          <w:lang w:val="en-AU"/>
        </w:rPr>
        <w:tab/>
        <w:t>Where layer thickness, visual appearance and</w:t>
      </w:r>
      <w:r w:rsidDel="0092252C">
        <w:rPr>
          <w:lang w:val="en-AU"/>
        </w:rPr>
        <w:t xml:space="preserve"> </w:t>
      </w:r>
      <w:r>
        <w:rPr>
          <w:lang w:val="en-AU"/>
        </w:rPr>
        <w:t xml:space="preserve">compressive strength test results do not comply with the acceptance criteria, or where VPV test results do not comply with </w:t>
      </w:r>
      <w:smartTag w:uri="schemas-praxa-com/sth" w:element="ST1">
        <w:smartTagPr>
          <w:attr w:name="url" w:val="R:\Online Help\Help Files\180NOTE.htm"/>
          <w:attr w:name="name" w:val="Specification Online Help"/>
          <w:attr w:name="id" w:val="ST1"/>
          <w:attr w:name="anchor" w:val="T_180_A"/>
        </w:smartTagPr>
        <w:r>
          <w:rPr>
            <w:lang w:val="en-AU"/>
          </w:rPr>
          <w:t>Table </w:t>
        </w:r>
      </w:smartTag>
      <w:r>
        <w:rPr>
          <w:lang w:val="en-AU"/>
        </w:rPr>
        <w:t>610.061, the Contractor shall carry out rectification works.  These Works shall achieve the specified level of durability, otherwise the sprayed concrete represented by that sa</w:t>
      </w:r>
      <w:r w:rsidRPr="00107468">
        <w:rPr>
          <w:lang w:val="en-AU"/>
        </w:rPr>
        <w:t xml:space="preserve">mple </w:t>
      </w:r>
      <w:r w:rsidRPr="003861E9">
        <w:rPr>
          <w:lang w:val="en-AU"/>
        </w:rPr>
        <w:t>shall be removed and replaced</w:t>
      </w:r>
      <w:r>
        <w:rPr>
          <w:lang w:val="en-AU"/>
        </w:rPr>
        <w:t>.</w:t>
      </w:r>
    </w:p>
    <w:p w14:paraId="6B950A64" w14:textId="77777777" w:rsidR="000726EE" w:rsidRDefault="002A5029" w:rsidP="00CF73A0">
      <w:pPr>
        <w:rPr>
          <w:lang w:val="en-AU"/>
        </w:rPr>
      </w:pPr>
      <w:r>
        <w:rPr>
          <w:noProof/>
          <w:snapToGrid/>
          <w:lang w:val="en-AU" w:eastAsia="en-AU"/>
        </w:rPr>
        <w:pict w14:anchorId="4C60A6A5">
          <v:shape id="_x0000_s1066" type="#_x0000_t202" style="position:absolute;margin-left:0;margin-top:779.65pt;width:481.9pt;height:36.85pt;z-index:-251657728;mso-wrap-distance-top:5.65pt;mso-position-horizontal:center;mso-position-horizontal-relative:page;mso-position-vertical-relative:page" stroked="f">
            <v:textbox style="mso-next-textbox:#_x0000_s1066" inset="0,,0">
              <w:txbxContent>
                <w:p w14:paraId="12CDBD37" w14:textId="77777777" w:rsidR="003A4D06" w:rsidRDefault="003A4D06" w:rsidP="00B3571C">
                  <w:pPr>
                    <w:pBdr>
                      <w:top w:val="single" w:sz="6" w:space="1" w:color="000000"/>
                    </w:pBdr>
                    <w:spacing w:line="60" w:lineRule="exact"/>
                    <w:jc w:val="right"/>
                    <w:rPr>
                      <w:b/>
                    </w:rPr>
                  </w:pPr>
                </w:p>
                <w:p w14:paraId="79E0AADD" w14:textId="21B6705D" w:rsidR="003A4D06" w:rsidRDefault="003A4D06" w:rsidP="00B3571C">
                  <w:pPr>
                    <w:pBdr>
                      <w:top w:val="single" w:sz="6" w:space="1" w:color="000000"/>
                    </w:pBdr>
                    <w:jc w:val="right"/>
                  </w:pPr>
                  <w:r>
                    <w:rPr>
                      <w:b/>
                    </w:rPr>
                    <w:t>©</w:t>
                  </w:r>
                  <w:r>
                    <w:t xml:space="preserve"> </w:t>
                  </w:r>
                  <w:r w:rsidR="002A5029">
                    <w:t xml:space="preserve">Department of </w:t>
                  </w:r>
                  <w:proofErr w:type="gramStart"/>
                  <w:r w:rsidR="002A5029">
                    <w:t>Transport</w:t>
                  </w:r>
                  <w:r>
                    <w:t xml:space="preserve">  </w:t>
                  </w:r>
                  <w:r w:rsidR="005F7575">
                    <w:t>April</w:t>
                  </w:r>
                  <w:proofErr w:type="gramEnd"/>
                  <w:r w:rsidR="005F7575">
                    <w:t xml:space="preserve"> 2019</w:t>
                  </w:r>
                </w:p>
                <w:p w14:paraId="3B07CFDB" w14:textId="77777777" w:rsidR="003A4D06" w:rsidRDefault="003A4D06" w:rsidP="00B3571C">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684 (Page 7 of 11)</w:t>
                  </w:r>
                </w:p>
                <w:p w14:paraId="35BDC9DE" w14:textId="77777777" w:rsidR="003A4D06" w:rsidRDefault="003A4D06" w:rsidP="00B3571C">
                  <w:pPr>
                    <w:jc w:val="right"/>
                  </w:pPr>
                </w:p>
              </w:txbxContent>
            </v:textbox>
            <w10:wrap anchorx="page" anchory="page"/>
            <w10:anchorlock/>
          </v:shape>
        </w:pict>
      </w:r>
      <w:r w:rsidR="00B3571C">
        <w:rPr>
          <w:lang w:val="en-AU"/>
        </w:rPr>
        <w:br w:type="page"/>
      </w:r>
    </w:p>
    <w:p w14:paraId="4FBC9217" w14:textId="77777777" w:rsidR="00342F18" w:rsidRDefault="00342F18" w:rsidP="008C3311">
      <w:pPr>
        <w:pStyle w:val="Heading5SS"/>
      </w:pPr>
      <w:r>
        <w:t>(f)</w:t>
      </w:r>
      <w:r>
        <w:tab/>
      </w:r>
      <w:r w:rsidR="007D13CF">
        <w:t>C</w:t>
      </w:r>
      <w:r w:rsidR="007D13CF" w:rsidRPr="00D71A03">
        <w:t xml:space="preserve">oncrete </w:t>
      </w:r>
      <w:r w:rsidR="007D13CF">
        <w:t>R</w:t>
      </w:r>
      <w:r w:rsidR="007D13CF" w:rsidRPr="00D71A03">
        <w:t>epair</w:t>
      </w:r>
      <w:r w:rsidR="007D13CF">
        <w:t xml:space="preserve"> and CP Overlay Works Completed with Proprietary Spray Applied C</w:t>
      </w:r>
      <w:r w:rsidR="007D13CF" w:rsidRPr="00D71A03">
        <w:t>ementitious</w:t>
      </w:r>
      <w:r w:rsidR="007D13CF">
        <w:t xml:space="preserve"> Mortars</w:t>
      </w:r>
    </w:p>
    <w:p w14:paraId="103D6EA0" w14:textId="77777777" w:rsidR="00E075E1" w:rsidRDefault="00E075E1" w:rsidP="00CF73A0">
      <w:pPr>
        <w:tabs>
          <w:tab w:val="left" w:pos="454"/>
          <w:tab w:val="right" w:pos="851"/>
          <w:tab w:val="left" w:pos="992"/>
        </w:tabs>
        <w:spacing w:before="16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t>Production Test Panels</w:t>
      </w:r>
    </w:p>
    <w:p w14:paraId="1FC9A3AE" w14:textId="77777777" w:rsidR="00ED4DB3" w:rsidRDefault="00ED4DB3" w:rsidP="00CF73A0">
      <w:pPr>
        <w:tabs>
          <w:tab w:val="left" w:pos="454"/>
          <w:tab w:val="right" w:pos="851"/>
          <w:tab w:val="left" w:pos="992"/>
        </w:tabs>
        <w:spacing w:before="120"/>
        <w:ind w:left="992" w:hanging="992"/>
        <w:rPr>
          <w:lang w:val="en-AU"/>
        </w:rPr>
      </w:pPr>
      <w:r>
        <w:rPr>
          <w:lang w:val="en-AU"/>
        </w:rPr>
        <w:tab/>
      </w:r>
      <w:r>
        <w:rPr>
          <w:lang w:val="en-AU"/>
        </w:rPr>
        <w:tab/>
      </w:r>
      <w:r>
        <w:rPr>
          <w:lang w:val="en-AU"/>
        </w:rPr>
        <w:tab/>
        <w:t xml:space="preserve">During each day’s application of sprayed concrete, the Contractor shall construct samples comprising of one production test panel representative of the work completed in accordance with the requirements of </w:t>
      </w:r>
      <w:r w:rsidR="00522F78">
        <w:rPr>
          <w:lang w:val="en-AU"/>
        </w:rPr>
        <w:t>clause</w:t>
      </w:r>
      <w:r>
        <w:rPr>
          <w:lang w:val="en-AU"/>
        </w:rPr>
        <w:t> 684.0</w:t>
      </w:r>
      <w:r w:rsidR="009129D6">
        <w:rPr>
          <w:lang w:val="en-AU"/>
        </w:rPr>
        <w:t>7</w:t>
      </w:r>
      <w:r>
        <w:rPr>
          <w:lang w:val="en-AU"/>
        </w:rPr>
        <w:t xml:space="preserve">(b) and (c).  The minimum number of samples of production test panels shall be in accordance with </w:t>
      </w:r>
      <w:smartTag w:uri="schemas-praxa-com/sth" w:element="ST1">
        <w:smartTagPr>
          <w:attr w:name="url" w:val="R:\Online Help\Help Files\180NOTE.htm"/>
          <w:attr w:name="name" w:val="Specification Online Help"/>
          <w:attr w:name="id" w:val="ST1"/>
          <w:attr w:name="anchor" w:val="T_180_A"/>
        </w:smartTagPr>
        <w:r>
          <w:rPr>
            <w:lang w:val="en-AU"/>
          </w:rPr>
          <w:t>Table </w:t>
        </w:r>
      </w:smartTag>
      <w:r>
        <w:rPr>
          <w:lang w:val="en-AU"/>
        </w:rPr>
        <w:t>684.0</w:t>
      </w:r>
      <w:r w:rsidR="009129D6">
        <w:rPr>
          <w:lang w:val="en-AU"/>
        </w:rPr>
        <w:t>8</w:t>
      </w:r>
      <w:r>
        <w:rPr>
          <w:lang w:val="en-AU"/>
        </w:rPr>
        <w:t>1.</w:t>
      </w:r>
    </w:p>
    <w:p w14:paraId="1598FC7E" w14:textId="77777777" w:rsidR="00ED4DB3" w:rsidRDefault="00895D0B" w:rsidP="00CF73A0">
      <w:pPr>
        <w:tabs>
          <w:tab w:val="left" w:pos="454"/>
          <w:tab w:val="right" w:pos="851"/>
          <w:tab w:val="left" w:pos="992"/>
        </w:tabs>
        <w:spacing w:before="120"/>
        <w:ind w:left="992" w:hanging="992"/>
        <w:rPr>
          <w:lang w:val="en-AU"/>
        </w:rPr>
      </w:pPr>
      <w:r>
        <w:rPr>
          <w:lang w:val="en-AU"/>
        </w:rPr>
        <w:tab/>
      </w:r>
      <w:r>
        <w:rPr>
          <w:lang w:val="en-AU"/>
        </w:rPr>
        <w:tab/>
      </w:r>
      <w:r>
        <w:rPr>
          <w:lang w:val="en-AU"/>
        </w:rPr>
        <w:tab/>
      </w:r>
      <w:r w:rsidR="00ED4DB3">
        <w:rPr>
          <w:lang w:val="en-AU"/>
        </w:rPr>
        <w:t>The production test panels shall be rigidly fixed alongside the position of application of spra</w:t>
      </w:r>
      <w:r w:rsidR="00BE4A7F">
        <w:rPr>
          <w:lang w:val="en-AU"/>
        </w:rPr>
        <w:t>yed concrete to the W</w:t>
      </w:r>
      <w:r w:rsidR="00ED4DB3">
        <w:rPr>
          <w:lang w:val="en-AU"/>
        </w:rPr>
        <w:t>orks.</w:t>
      </w:r>
    </w:p>
    <w:p w14:paraId="291B1CAE" w14:textId="77777777" w:rsidR="00ED4DB3" w:rsidRDefault="00895D0B" w:rsidP="00CF73A0">
      <w:pPr>
        <w:tabs>
          <w:tab w:val="left" w:pos="454"/>
          <w:tab w:val="right" w:pos="851"/>
          <w:tab w:val="left" w:pos="992"/>
        </w:tabs>
        <w:spacing w:before="120"/>
        <w:ind w:left="992" w:hanging="992"/>
        <w:rPr>
          <w:lang w:val="en-AU"/>
        </w:rPr>
      </w:pPr>
      <w:r>
        <w:rPr>
          <w:lang w:val="en-AU"/>
        </w:rPr>
        <w:tab/>
      </w:r>
      <w:r>
        <w:rPr>
          <w:lang w:val="en-AU"/>
        </w:rPr>
        <w:tab/>
      </w:r>
      <w:r>
        <w:rPr>
          <w:lang w:val="en-AU"/>
        </w:rPr>
        <w:tab/>
      </w:r>
      <w:r w:rsidR="00ED4DB3">
        <w:rPr>
          <w:lang w:val="en-AU"/>
        </w:rPr>
        <w:t xml:space="preserve">The production test panels shall be stored and cured under similar conditions to the sprayed concrete placed in the </w:t>
      </w:r>
      <w:r w:rsidR="006401D8">
        <w:rPr>
          <w:lang w:val="en-AU"/>
        </w:rPr>
        <w:t>W</w:t>
      </w:r>
      <w:r w:rsidR="00ED4DB3">
        <w:rPr>
          <w:lang w:val="en-AU"/>
        </w:rPr>
        <w:t>orks and in accordance with the specification.</w:t>
      </w:r>
    </w:p>
    <w:p w14:paraId="10280DD0" w14:textId="77777777" w:rsidR="00ED4DB3" w:rsidRDefault="00895D0B" w:rsidP="00CF73A0">
      <w:pPr>
        <w:tabs>
          <w:tab w:val="left" w:pos="454"/>
          <w:tab w:val="right" w:pos="851"/>
          <w:tab w:val="left" w:pos="992"/>
        </w:tabs>
        <w:spacing w:before="120"/>
        <w:ind w:left="992" w:hanging="992"/>
        <w:rPr>
          <w:lang w:val="en-AU"/>
        </w:rPr>
      </w:pPr>
      <w:r>
        <w:rPr>
          <w:lang w:val="en-AU"/>
        </w:rPr>
        <w:tab/>
      </w:r>
      <w:r>
        <w:rPr>
          <w:lang w:val="en-AU"/>
        </w:rPr>
        <w:tab/>
      </w:r>
      <w:r>
        <w:rPr>
          <w:lang w:val="en-AU"/>
        </w:rPr>
        <w:tab/>
      </w:r>
      <w:r w:rsidR="00ED4DB3">
        <w:rPr>
          <w:lang w:val="en-AU"/>
        </w:rPr>
        <w:t>Each production test panel shall be sampled for testing to the</w:t>
      </w:r>
      <w:r>
        <w:rPr>
          <w:lang w:val="en-AU"/>
        </w:rPr>
        <w:t xml:space="preserve"> requirements of </w:t>
      </w:r>
      <w:r w:rsidR="00522F78">
        <w:rPr>
          <w:lang w:val="en-AU"/>
        </w:rPr>
        <w:t>clause</w:t>
      </w:r>
      <w:r>
        <w:rPr>
          <w:lang w:val="en-AU"/>
        </w:rPr>
        <w:t> </w:t>
      </w:r>
      <w:r w:rsidR="00ED4DB3">
        <w:rPr>
          <w:lang w:val="en-AU"/>
        </w:rPr>
        <w:t>684.0</w:t>
      </w:r>
      <w:r w:rsidR="007A3E90">
        <w:rPr>
          <w:lang w:val="en-AU"/>
        </w:rPr>
        <w:t>7</w:t>
      </w:r>
      <w:r w:rsidR="00ED4DB3">
        <w:rPr>
          <w:lang w:val="en-AU"/>
        </w:rPr>
        <w:t>(c).</w:t>
      </w:r>
    </w:p>
    <w:p w14:paraId="6BA6ACCB" w14:textId="77777777" w:rsidR="00ED4DB3" w:rsidRPr="00107468" w:rsidRDefault="00895D0B" w:rsidP="00CF73A0">
      <w:pPr>
        <w:tabs>
          <w:tab w:val="left" w:pos="454"/>
          <w:tab w:val="right" w:pos="851"/>
          <w:tab w:val="left" w:pos="992"/>
        </w:tabs>
        <w:spacing w:before="120"/>
        <w:ind w:left="992" w:hanging="992"/>
        <w:rPr>
          <w:lang w:val="en-AU"/>
        </w:rPr>
      </w:pPr>
      <w:r>
        <w:rPr>
          <w:lang w:val="en-AU"/>
        </w:rPr>
        <w:tab/>
      </w:r>
      <w:r>
        <w:rPr>
          <w:lang w:val="en-AU"/>
        </w:rPr>
        <w:tab/>
      </w:r>
      <w:r>
        <w:rPr>
          <w:lang w:val="en-AU"/>
        </w:rPr>
        <w:tab/>
      </w:r>
      <w:r w:rsidR="00ED4DB3">
        <w:rPr>
          <w:lang w:val="en-AU"/>
        </w:rPr>
        <w:t xml:space="preserve">Where test results for 28 day compressive strength or VPV test results for production test panels do not comply with the requirements of </w:t>
      </w:r>
      <w:r w:rsidR="00522F78">
        <w:rPr>
          <w:lang w:val="en-AU"/>
        </w:rPr>
        <w:t>clause</w:t>
      </w:r>
      <w:r>
        <w:rPr>
          <w:lang w:val="en-AU"/>
        </w:rPr>
        <w:t> </w:t>
      </w:r>
      <w:r w:rsidR="00963E43">
        <w:rPr>
          <w:lang w:val="en-AU"/>
        </w:rPr>
        <w:t>684.08</w:t>
      </w:r>
      <w:r w:rsidR="00ED4DB3">
        <w:rPr>
          <w:lang w:val="en-AU"/>
        </w:rPr>
        <w:t>(e), the Contractor shall carry out rectification works.  Thes</w:t>
      </w:r>
      <w:r w:rsidR="00ED4DB3" w:rsidRPr="00107468">
        <w:rPr>
          <w:lang w:val="en-AU"/>
        </w:rPr>
        <w:t xml:space="preserve">e works shall achieve the specified level of durability, otherwise the sprayed concrete represented by that sample </w:t>
      </w:r>
      <w:r w:rsidR="00ED4DB3" w:rsidRPr="00ED4DB3">
        <w:rPr>
          <w:lang w:val="en-AU"/>
        </w:rPr>
        <w:t>shall be removed and replaced</w:t>
      </w:r>
      <w:r w:rsidR="00ED4DB3" w:rsidRPr="00107468">
        <w:rPr>
          <w:lang w:val="en-AU"/>
        </w:rPr>
        <w:t>.</w:t>
      </w:r>
    </w:p>
    <w:p w14:paraId="743FC57B" w14:textId="77777777" w:rsidR="00E93D63" w:rsidRDefault="00E93D63" w:rsidP="00E93D63">
      <w:pPr>
        <w:tabs>
          <w:tab w:val="left" w:pos="454"/>
          <w:tab w:val="right" w:pos="851"/>
          <w:tab w:val="left" w:pos="992"/>
        </w:tabs>
        <w:spacing w:before="160"/>
        <w:ind w:left="992" w:hanging="992"/>
        <w:rPr>
          <w:lang w:val="en-AU"/>
        </w:rPr>
      </w:pPr>
      <w:r>
        <w:rPr>
          <w:lang w:val="en-AU"/>
        </w:rPr>
        <w:tab/>
      </w:r>
      <w:r>
        <w:rPr>
          <w:lang w:val="en-AU"/>
        </w:rPr>
        <w:tab/>
        <w:t>(ii)</w:t>
      </w:r>
      <w:r>
        <w:rPr>
          <w:lang w:val="en-AU"/>
        </w:rPr>
        <w:tab/>
        <w:t>Quality Control Testing</w:t>
      </w:r>
    </w:p>
    <w:p w14:paraId="4D87E283" w14:textId="77777777" w:rsidR="00E93D63" w:rsidRDefault="00E93D63" w:rsidP="00E93D63">
      <w:pPr>
        <w:tabs>
          <w:tab w:val="left" w:pos="454"/>
          <w:tab w:val="right" w:pos="851"/>
          <w:tab w:val="left" w:pos="992"/>
        </w:tabs>
        <w:spacing w:before="120"/>
        <w:ind w:left="992" w:hanging="992"/>
        <w:rPr>
          <w:lang w:val="en-AU"/>
        </w:rPr>
      </w:pPr>
      <w:r>
        <w:rPr>
          <w:lang w:val="en-AU"/>
        </w:rPr>
        <w:tab/>
      </w:r>
      <w:r>
        <w:rPr>
          <w:lang w:val="en-AU"/>
        </w:rPr>
        <w:tab/>
      </w:r>
      <w:r>
        <w:rPr>
          <w:lang w:val="en-AU"/>
        </w:rPr>
        <w:tab/>
        <w:t>C</w:t>
      </w:r>
      <w:r w:rsidRPr="00D71A03">
        <w:rPr>
          <w:lang w:val="en-AU"/>
        </w:rPr>
        <w:t xml:space="preserve">oncrete </w:t>
      </w:r>
      <w:r>
        <w:rPr>
          <w:lang w:val="en-AU"/>
        </w:rPr>
        <w:t>r</w:t>
      </w:r>
      <w:r w:rsidRPr="00D71A03">
        <w:rPr>
          <w:lang w:val="en-AU"/>
        </w:rPr>
        <w:t>epair</w:t>
      </w:r>
      <w:r>
        <w:rPr>
          <w:lang w:val="en-AU"/>
        </w:rPr>
        <w:t xml:space="preserve"> works completed with </w:t>
      </w:r>
      <w:r w:rsidRPr="00431AC9">
        <w:rPr>
          <w:lang w:val="en-AU"/>
        </w:rPr>
        <w:t>proprietary s</w:t>
      </w:r>
      <w:r>
        <w:rPr>
          <w:lang w:val="en-AU"/>
        </w:rPr>
        <w:t xml:space="preserve">pray applied </w:t>
      </w:r>
      <w:r w:rsidRPr="00431AC9">
        <w:rPr>
          <w:lang w:val="en-AU"/>
        </w:rPr>
        <w:t>cementitious</w:t>
      </w:r>
      <w:r>
        <w:rPr>
          <w:lang w:val="en-AU"/>
        </w:rPr>
        <w:t xml:space="preserve"> mortar shall comply with the quality control testing requirements of </w:t>
      </w:r>
      <w:r w:rsidR="00522F78">
        <w:rPr>
          <w:lang w:val="en-AU"/>
        </w:rPr>
        <w:t>clause</w:t>
      </w:r>
      <w:r>
        <w:rPr>
          <w:lang w:val="en-AU"/>
        </w:rPr>
        <w:t> 689.12(b), (c) and (d).</w:t>
      </w:r>
    </w:p>
    <w:p w14:paraId="7109ABE8" w14:textId="77777777" w:rsidR="00E93D63" w:rsidRPr="00431AC9" w:rsidRDefault="00E93D63" w:rsidP="00E93D63">
      <w:pPr>
        <w:tabs>
          <w:tab w:val="left" w:pos="454"/>
          <w:tab w:val="right" w:pos="851"/>
          <w:tab w:val="left" w:pos="992"/>
        </w:tabs>
        <w:spacing w:before="120"/>
        <w:ind w:left="992" w:hanging="992"/>
        <w:rPr>
          <w:lang w:val="en-AU"/>
        </w:rPr>
      </w:pPr>
      <w:r>
        <w:rPr>
          <w:lang w:val="en-AU"/>
        </w:rPr>
        <w:tab/>
      </w:r>
      <w:r>
        <w:rPr>
          <w:lang w:val="en-AU"/>
        </w:rPr>
        <w:tab/>
      </w:r>
      <w:r>
        <w:rPr>
          <w:lang w:val="en-AU"/>
        </w:rPr>
        <w:tab/>
        <w:t xml:space="preserve">CP overlay works completed with </w:t>
      </w:r>
      <w:r w:rsidRPr="00431AC9">
        <w:rPr>
          <w:lang w:val="en-AU"/>
        </w:rPr>
        <w:t>proprietary s</w:t>
      </w:r>
      <w:r>
        <w:rPr>
          <w:lang w:val="en-AU"/>
        </w:rPr>
        <w:t xml:space="preserve">pray applied </w:t>
      </w:r>
      <w:r w:rsidRPr="00431AC9">
        <w:rPr>
          <w:lang w:val="en-AU"/>
        </w:rPr>
        <w:t>cementitious</w:t>
      </w:r>
      <w:r>
        <w:rPr>
          <w:lang w:val="en-AU"/>
        </w:rPr>
        <w:t xml:space="preserve"> mortar shall comply</w:t>
      </w:r>
      <w:r w:rsidRPr="00431AC9">
        <w:rPr>
          <w:lang w:val="en-AU"/>
        </w:rPr>
        <w:t xml:space="preserve"> with the </w:t>
      </w:r>
      <w:r w:rsidRPr="00F86331">
        <w:rPr>
          <w:lang w:val="en-AU"/>
        </w:rPr>
        <w:t xml:space="preserve">visual inspection and soundness </w:t>
      </w:r>
      <w:r w:rsidRPr="00431AC9">
        <w:rPr>
          <w:lang w:val="en-AU"/>
        </w:rPr>
        <w:t xml:space="preserve">testing requirements of </w:t>
      </w:r>
      <w:r w:rsidR="00522F78">
        <w:rPr>
          <w:lang w:val="en-AU"/>
        </w:rPr>
        <w:t>clause</w:t>
      </w:r>
      <w:r w:rsidRPr="00431AC9">
        <w:rPr>
          <w:lang w:val="en-AU"/>
        </w:rPr>
        <w:t> 684.0</w:t>
      </w:r>
      <w:r>
        <w:rPr>
          <w:lang w:val="en-AU"/>
        </w:rPr>
        <w:t>8</w:t>
      </w:r>
      <w:r w:rsidRPr="00431AC9">
        <w:rPr>
          <w:lang w:val="en-AU"/>
        </w:rPr>
        <w:t xml:space="preserve"> and </w:t>
      </w:r>
      <w:r w:rsidR="00522F78">
        <w:rPr>
          <w:lang w:val="en-AU"/>
        </w:rPr>
        <w:t>clause</w:t>
      </w:r>
      <w:r w:rsidRPr="00431AC9">
        <w:rPr>
          <w:lang w:val="en-AU"/>
        </w:rPr>
        <w:t> 684.1</w:t>
      </w:r>
      <w:r>
        <w:rPr>
          <w:lang w:val="en-AU"/>
        </w:rPr>
        <w:t>5</w:t>
      </w:r>
      <w:r w:rsidRPr="00431AC9">
        <w:rPr>
          <w:lang w:val="en-AU"/>
        </w:rPr>
        <w:t>.</w:t>
      </w:r>
    </w:p>
    <w:p w14:paraId="1B14C7D6" w14:textId="77777777" w:rsidR="00E93D63" w:rsidRDefault="00E93D63" w:rsidP="00E93D63">
      <w:pPr>
        <w:tabs>
          <w:tab w:val="left" w:pos="397"/>
          <w:tab w:val="right" w:pos="709"/>
          <w:tab w:val="left" w:pos="851"/>
        </w:tabs>
        <w:rPr>
          <w:lang w:val="en-AU"/>
        </w:rPr>
      </w:pPr>
    </w:p>
    <w:p w14:paraId="07432D98" w14:textId="77777777" w:rsidR="00E93D63" w:rsidRDefault="00E93D63" w:rsidP="00E93D63">
      <w:pPr>
        <w:tabs>
          <w:tab w:val="left" w:pos="397"/>
          <w:tab w:val="right" w:pos="709"/>
          <w:tab w:val="left" w:pos="851"/>
        </w:tabs>
        <w:rPr>
          <w:lang w:val="en-AU"/>
        </w:rPr>
      </w:pPr>
    </w:p>
    <w:p w14:paraId="3738D352" w14:textId="77777777" w:rsidR="00E93D63" w:rsidRDefault="00E93D63" w:rsidP="00E93D63">
      <w:pPr>
        <w:pStyle w:val="Heading3SS"/>
      </w:pPr>
      <w:r>
        <w:t>684.09</w:t>
      </w:r>
      <w:r>
        <w:tab/>
        <w:t>SUBSTRATE PREPARATION</w:t>
      </w:r>
    </w:p>
    <w:p w14:paraId="1A0FC5FC" w14:textId="77777777" w:rsidR="00E93D63" w:rsidRDefault="00E93D63" w:rsidP="00E93D63">
      <w:pPr>
        <w:rPr>
          <w:lang w:val="en-AU"/>
        </w:rPr>
      </w:pPr>
    </w:p>
    <w:p w14:paraId="6A2B1C2D" w14:textId="77777777" w:rsidR="00E93D63" w:rsidRDefault="00E93D63" w:rsidP="00E93D63">
      <w:pPr>
        <w:pStyle w:val="Heading5SS"/>
      </w:pPr>
      <w:r>
        <w:t>(a)</w:t>
      </w:r>
      <w:r>
        <w:tab/>
        <w:t>Surface of In Situ Material</w:t>
      </w:r>
    </w:p>
    <w:p w14:paraId="12E4DD11" w14:textId="77777777" w:rsidR="00E93D63" w:rsidRDefault="00E93D63" w:rsidP="00E93D63">
      <w:pPr>
        <w:tabs>
          <w:tab w:val="left" w:pos="454"/>
        </w:tabs>
        <w:spacing w:before="160"/>
        <w:ind w:left="454" w:hanging="454"/>
        <w:rPr>
          <w:lang w:val="en-AU"/>
        </w:rPr>
      </w:pPr>
      <w:r>
        <w:rPr>
          <w:lang w:val="en-AU"/>
        </w:rPr>
        <w:tab/>
        <w:t xml:space="preserve">Excavation to the required line and grade shall be carried out in accordance with </w:t>
      </w:r>
      <w:smartTag w:uri="schemas-praxa-com/sth" w:element="ST1">
        <w:smartTagPr>
          <w:attr w:name="url" w:val="R:\Online Help\Help Files\410NOTE.htm"/>
          <w:attr w:name="name" w:val="Specification Online Help"/>
          <w:attr w:name="id" w:val="ST1"/>
          <w:attr w:name="anchor" w:val="CL_410"/>
        </w:smartTagPr>
        <w:r>
          <w:rPr>
            <w:lang w:val="en-AU"/>
          </w:rPr>
          <w:t>Section </w:t>
        </w:r>
      </w:smartTag>
      <w:r>
        <w:rPr>
          <w:lang w:val="en-AU"/>
        </w:rPr>
        <w:t>204.</w:t>
      </w:r>
    </w:p>
    <w:p w14:paraId="71018C2C" w14:textId="77777777" w:rsidR="00E93D63" w:rsidRDefault="00E93D63" w:rsidP="00E93D63">
      <w:pPr>
        <w:tabs>
          <w:tab w:val="left" w:pos="454"/>
        </w:tabs>
        <w:spacing w:before="160"/>
        <w:ind w:left="454" w:hanging="454"/>
        <w:rPr>
          <w:lang w:val="en-AU"/>
        </w:rPr>
      </w:pPr>
      <w:r>
        <w:rPr>
          <w:lang w:val="en-AU"/>
        </w:rPr>
        <w:tab/>
        <w:t>The integrity of the surface of the in situ or excavated in situ material shall be maintained free of excessive wetting or drying prior to the application of the sprayed concrete.</w:t>
      </w:r>
    </w:p>
    <w:p w14:paraId="636B5A42" w14:textId="77777777" w:rsidR="00E93D63" w:rsidRPr="00891B41" w:rsidRDefault="00E93D63" w:rsidP="00E93D63">
      <w:pPr>
        <w:tabs>
          <w:tab w:val="left" w:pos="454"/>
        </w:tabs>
        <w:spacing w:before="160"/>
        <w:ind w:left="454" w:hanging="454"/>
        <w:rPr>
          <w:lang w:val="en-AU"/>
        </w:rPr>
      </w:pPr>
      <w:r w:rsidRPr="00891B41">
        <w:rPr>
          <w:lang w:val="en-AU"/>
        </w:rPr>
        <w:tab/>
        <w:t>Action shall be taken to control groundwater by the installation of drains to prevent contact with the newly sprayed concrete surface or the development of hydrostatic pressures behind the sprayed concrete</w:t>
      </w:r>
      <w:r>
        <w:rPr>
          <w:lang w:val="en-AU"/>
        </w:rPr>
        <w:t xml:space="preserve">, </w:t>
      </w:r>
      <w:r w:rsidRPr="00891B41">
        <w:rPr>
          <w:lang w:val="en-AU"/>
        </w:rPr>
        <w:t xml:space="preserve">effective for </w:t>
      </w:r>
      <w:r>
        <w:rPr>
          <w:lang w:val="en-AU"/>
        </w:rPr>
        <w:t>the design life</w:t>
      </w:r>
      <w:r w:rsidRPr="00891B41">
        <w:rPr>
          <w:lang w:val="en-AU"/>
        </w:rPr>
        <w:t>.</w:t>
      </w:r>
    </w:p>
    <w:p w14:paraId="287293EF" w14:textId="77777777" w:rsidR="00E93D63" w:rsidRDefault="00E93D63" w:rsidP="00E93D63">
      <w:pPr>
        <w:tabs>
          <w:tab w:val="left" w:pos="454"/>
        </w:tabs>
        <w:spacing w:before="160"/>
        <w:ind w:left="454" w:hanging="454"/>
        <w:rPr>
          <w:lang w:val="en-AU"/>
        </w:rPr>
      </w:pPr>
      <w:r w:rsidRPr="00891B41">
        <w:rPr>
          <w:lang w:val="en-AU"/>
        </w:rPr>
        <w:tab/>
        <w:t>Loose and unsound material which may affect adhesion of the sprayed conc</w:t>
      </w:r>
      <w:r>
        <w:rPr>
          <w:lang w:val="en-AU"/>
        </w:rPr>
        <w:t>rete to the in situ surface shall be removed and the surface shall be cleaned before applying sprayed concrete.  The surface shall be damp but without free water and prepared so that no abrupt changes in the thickness of the sprayed concrete occur.</w:t>
      </w:r>
    </w:p>
    <w:p w14:paraId="4EA1F843" w14:textId="77777777" w:rsidR="00A42DEC" w:rsidRDefault="00A42DEC" w:rsidP="00A42DEC">
      <w:pPr>
        <w:rPr>
          <w:lang w:val="en-AU"/>
        </w:rPr>
      </w:pPr>
    </w:p>
    <w:p w14:paraId="36BE0446" w14:textId="77777777" w:rsidR="00A42DEC" w:rsidRDefault="00A42DEC" w:rsidP="00A42DEC">
      <w:pPr>
        <w:pStyle w:val="Heading5SS"/>
      </w:pPr>
      <w:r>
        <w:t>(b)</w:t>
      </w:r>
      <w:r>
        <w:tab/>
        <w:t>Concrete Surfaces</w:t>
      </w:r>
    </w:p>
    <w:p w14:paraId="32B6B46B" w14:textId="77777777" w:rsidR="00A42DEC" w:rsidRPr="00C21ABE" w:rsidRDefault="00A42DEC" w:rsidP="00A42DEC">
      <w:pPr>
        <w:tabs>
          <w:tab w:val="left" w:pos="454"/>
        </w:tabs>
        <w:spacing w:before="160"/>
        <w:ind w:left="454" w:hanging="454"/>
        <w:rPr>
          <w:lang w:val="en-AU"/>
        </w:rPr>
      </w:pPr>
      <w:r w:rsidRPr="00C21ABE">
        <w:rPr>
          <w:lang w:val="en-AU"/>
        </w:rPr>
        <w:tab/>
        <w:t>Loose and unsound material shall be removed from the existing concrete surface.  The concrete surface shall be thoroughly cleaned down to remove any traces of dirt, grease, oil, remnants of curing compounds and organic contaminants (i.e. moss, algae, etc.), or other substances that could interfere with the bond of the newly placed sprayed concrete.  Where sprayed concrete is to be placed against a smooth concrete surface, the surface shall be roughened as a minimum to an exposed aggregate finish by sui</w:t>
      </w:r>
      <w:smartTag w:uri="schemas-praxa-com/sth" w:element="ST1">
        <w:smartTagPr>
          <w:attr w:name="url" w:val="R:\Online Help\Help Files\180NOTE.htm"/>
          <w:attr w:name="name" w:val="Specification Online Help"/>
          <w:attr w:name="id" w:val="ST1"/>
          <w:attr w:name="anchor" w:val="T_180_A"/>
        </w:smartTagPr>
        <w:r w:rsidRPr="00C21ABE">
          <w:rPr>
            <w:lang w:val="en-AU"/>
          </w:rPr>
          <w:t xml:space="preserve">table </w:t>
        </w:r>
      </w:smartTag>
      <w:r w:rsidRPr="00C21ABE">
        <w:rPr>
          <w:lang w:val="en-AU"/>
        </w:rPr>
        <w:t xml:space="preserve">means in accordance with </w:t>
      </w:r>
      <w:smartTag w:uri="schemas-praxa-com/sth" w:element="ST1">
        <w:smartTagPr>
          <w:attr w:name="url" w:val="R:\Online Help\Help Files\410NOTE.htm"/>
          <w:attr w:name="name" w:val="Specification Online Help"/>
          <w:attr w:name="id" w:val="ST1"/>
          <w:attr w:name="anchor" w:val="CL_410"/>
        </w:smartTagPr>
        <w:r w:rsidRPr="00C21ABE">
          <w:rPr>
            <w:lang w:val="en-AU"/>
          </w:rPr>
          <w:t>Section </w:t>
        </w:r>
      </w:smartTag>
      <w:r w:rsidRPr="00C21ABE">
        <w:rPr>
          <w:lang w:val="en-AU"/>
        </w:rPr>
        <w:t>610.  The concrete substrate shall be adequately pre-wetted prior to the application of the sprayed concrete.  The surface shall be prepared such that no abrupt changes in thickness of the sprayed concrete occur.</w:t>
      </w:r>
    </w:p>
    <w:p w14:paraId="26342F2F" w14:textId="77777777" w:rsidR="00A42DEC" w:rsidRPr="00C21ABE" w:rsidRDefault="00A42DEC" w:rsidP="00A42DEC">
      <w:pPr>
        <w:tabs>
          <w:tab w:val="left" w:pos="454"/>
        </w:tabs>
        <w:spacing w:before="160"/>
        <w:ind w:left="454" w:hanging="454"/>
        <w:rPr>
          <w:lang w:val="en-AU"/>
        </w:rPr>
      </w:pPr>
      <w:r>
        <w:rPr>
          <w:lang w:val="en-AU"/>
        </w:rPr>
        <w:tab/>
      </w:r>
      <w:r w:rsidRPr="00C21ABE">
        <w:rPr>
          <w:lang w:val="en-AU"/>
        </w:rPr>
        <w:t xml:space="preserve">For concrete repair and CP overlay works completed with </w:t>
      </w:r>
      <w:r w:rsidRPr="00CD30F2">
        <w:rPr>
          <w:lang w:val="en-AU"/>
        </w:rPr>
        <w:t>proprietary s</w:t>
      </w:r>
      <w:r w:rsidRPr="00C21ABE">
        <w:rPr>
          <w:lang w:val="en-AU"/>
        </w:rPr>
        <w:t xml:space="preserve">pray applied </w:t>
      </w:r>
      <w:r w:rsidRPr="00CD30F2">
        <w:rPr>
          <w:lang w:val="en-AU"/>
        </w:rPr>
        <w:t>cementitious</w:t>
      </w:r>
      <w:r w:rsidRPr="00C21ABE">
        <w:rPr>
          <w:lang w:val="en-AU"/>
        </w:rPr>
        <w:t xml:space="preserve"> mortars</w:t>
      </w:r>
      <w:r w:rsidRPr="00CD30F2">
        <w:rPr>
          <w:lang w:val="en-AU"/>
        </w:rPr>
        <w:t xml:space="preserve"> the concrete substrate shall be prepared in accordance with the requirements of </w:t>
      </w:r>
      <w:smartTag w:uri="schemas-praxa-com/sth" w:element="ST1">
        <w:smartTagPr>
          <w:attr w:name="url" w:val="R:\Online Help\Help Files\410NOTE.htm"/>
          <w:attr w:name="name" w:val="Specification Online Help"/>
          <w:attr w:name="id" w:val="ST1"/>
          <w:attr w:name="anchor" w:val="CL_410"/>
        </w:smartTagPr>
        <w:r w:rsidRPr="00CD30F2">
          <w:rPr>
            <w:lang w:val="en-AU"/>
          </w:rPr>
          <w:t>Section </w:t>
        </w:r>
      </w:smartTag>
      <w:r w:rsidRPr="00CD30F2">
        <w:rPr>
          <w:lang w:val="en-AU"/>
        </w:rPr>
        <w:t>689.</w:t>
      </w:r>
    </w:p>
    <w:p w14:paraId="3B02EE66" w14:textId="77777777" w:rsidR="00D166F1" w:rsidRDefault="002A5029" w:rsidP="00E93D63">
      <w:pPr>
        <w:rPr>
          <w:lang w:val="en-AU"/>
        </w:rPr>
      </w:pPr>
      <w:r>
        <w:rPr>
          <w:noProof/>
          <w:snapToGrid/>
          <w:lang w:val="en-AU" w:eastAsia="en-AU"/>
        </w:rPr>
        <w:pict w14:anchorId="32E5E60D">
          <v:shape id="_x0000_s1067" type="#_x0000_t202" style="position:absolute;margin-left:0;margin-top:779.65pt;width:481.9pt;height:36.85pt;z-index:-251656704;mso-wrap-distance-top:5.65pt;mso-position-horizontal:center;mso-position-horizontal-relative:page;mso-position-vertical-relative:page" stroked="f">
            <v:textbox style="mso-next-textbox:#_x0000_s1067" inset="0,,0">
              <w:txbxContent>
                <w:p w14:paraId="19D622EC" w14:textId="77777777" w:rsidR="003A4D06" w:rsidRDefault="003A4D06" w:rsidP="00073E21">
                  <w:pPr>
                    <w:pBdr>
                      <w:top w:val="single" w:sz="6" w:space="1" w:color="000000"/>
                    </w:pBdr>
                    <w:spacing w:line="60" w:lineRule="exact"/>
                    <w:jc w:val="right"/>
                    <w:rPr>
                      <w:b/>
                    </w:rPr>
                  </w:pPr>
                </w:p>
                <w:p w14:paraId="47066C09" w14:textId="504AFB5A" w:rsidR="003A4D06" w:rsidRDefault="003A4D06" w:rsidP="00073E21">
                  <w:pPr>
                    <w:pBdr>
                      <w:top w:val="single" w:sz="6" w:space="1" w:color="000000"/>
                    </w:pBdr>
                    <w:jc w:val="right"/>
                  </w:pPr>
                  <w:r>
                    <w:rPr>
                      <w:b/>
                    </w:rPr>
                    <w:t>©</w:t>
                  </w:r>
                  <w:r>
                    <w:t xml:space="preserve"> </w:t>
                  </w:r>
                  <w:r w:rsidR="002A5029">
                    <w:t xml:space="preserve">Department of </w:t>
                  </w:r>
                  <w:proofErr w:type="gramStart"/>
                  <w:r w:rsidR="002A5029">
                    <w:t>Transport</w:t>
                  </w:r>
                  <w:r>
                    <w:t xml:space="preserve">  </w:t>
                  </w:r>
                  <w:r w:rsidR="005F7575">
                    <w:t>April</w:t>
                  </w:r>
                  <w:proofErr w:type="gramEnd"/>
                  <w:r w:rsidR="005F7575">
                    <w:t xml:space="preserve"> 2019</w:t>
                  </w:r>
                </w:p>
                <w:p w14:paraId="5C6B66DD" w14:textId="77777777" w:rsidR="003A4D06" w:rsidRDefault="003A4D06" w:rsidP="00073E21">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684 (Page 8 of 11)</w:t>
                  </w:r>
                </w:p>
                <w:p w14:paraId="1F562512" w14:textId="77777777" w:rsidR="003A4D06" w:rsidRDefault="003A4D06" w:rsidP="00073E21">
                  <w:pPr>
                    <w:jc w:val="right"/>
                  </w:pPr>
                </w:p>
              </w:txbxContent>
            </v:textbox>
            <w10:wrap anchorx="page" anchory="page"/>
            <w10:anchorlock/>
          </v:shape>
        </w:pict>
      </w:r>
      <w:r w:rsidR="00073E21">
        <w:rPr>
          <w:lang w:val="en-AU"/>
        </w:rPr>
        <w:br w:type="page"/>
      </w:r>
    </w:p>
    <w:p w14:paraId="7A808E1A" w14:textId="77777777" w:rsidR="005E3517" w:rsidRDefault="005E3517" w:rsidP="008C3311">
      <w:pPr>
        <w:pStyle w:val="Heading5SS"/>
      </w:pPr>
      <w:r>
        <w:t>(c)</w:t>
      </w:r>
      <w:r>
        <w:tab/>
        <w:t>Steelwork and Reinforcement</w:t>
      </w:r>
    </w:p>
    <w:p w14:paraId="30D86D7D" w14:textId="77777777" w:rsidR="003F7DCF" w:rsidRDefault="003F7DCF" w:rsidP="00034F31">
      <w:pPr>
        <w:tabs>
          <w:tab w:val="left" w:pos="454"/>
        </w:tabs>
        <w:spacing w:before="160"/>
        <w:ind w:left="454" w:hanging="454"/>
        <w:rPr>
          <w:lang w:val="en-AU"/>
        </w:rPr>
      </w:pPr>
      <w:r w:rsidRPr="00CD30F2">
        <w:rPr>
          <w:lang w:val="en-AU"/>
        </w:rPr>
        <w:tab/>
      </w:r>
      <w:r w:rsidRPr="003F7DCF">
        <w:rPr>
          <w:lang w:val="en-AU"/>
        </w:rPr>
        <w:t>Steelwork</w:t>
      </w:r>
      <w:r w:rsidRPr="00CD30F2">
        <w:rPr>
          <w:lang w:val="en-AU"/>
        </w:rPr>
        <w:t xml:space="preserve"> and reinforcement bars shall be free of loose or thick rust, oil, grease paint mud or any oth</w:t>
      </w:r>
      <w:r>
        <w:rPr>
          <w:lang w:val="en-AU"/>
        </w:rPr>
        <w:t>er harmful coating over the metal prior to the application of sprayed concrete.</w:t>
      </w:r>
    </w:p>
    <w:p w14:paraId="79ED1991" w14:textId="77777777" w:rsidR="003F7DCF" w:rsidRDefault="003F7DCF" w:rsidP="00034F31">
      <w:pPr>
        <w:tabs>
          <w:tab w:val="left" w:pos="454"/>
        </w:tabs>
        <w:spacing w:before="160"/>
        <w:ind w:left="454" w:hanging="454"/>
        <w:rPr>
          <w:lang w:val="en-AU"/>
        </w:rPr>
      </w:pPr>
      <w:r>
        <w:rPr>
          <w:lang w:val="en-AU"/>
        </w:rPr>
        <w:tab/>
        <w:t xml:space="preserve">Reinforcement shall be firmly fixed to provide the cover, clearances and laps described in the drawings or as specified in </w:t>
      </w:r>
      <w:smartTag w:uri="schemas-praxa-com/sth" w:element="ST1">
        <w:smartTagPr>
          <w:attr w:name="url" w:val="R:\Online Help\Help Files\410NOTE.htm"/>
          <w:attr w:name="name" w:val="Specification Online Help"/>
          <w:attr w:name="id" w:val="ST1"/>
          <w:attr w:name="anchor" w:val="CL_410"/>
        </w:smartTagPr>
        <w:r>
          <w:rPr>
            <w:lang w:val="en-AU"/>
          </w:rPr>
          <w:t>Section </w:t>
        </w:r>
      </w:smartTag>
      <w:r>
        <w:rPr>
          <w:lang w:val="en-AU"/>
        </w:rPr>
        <w:t>611.</w:t>
      </w:r>
    </w:p>
    <w:p w14:paraId="17FAC29E" w14:textId="77777777" w:rsidR="002E70A5" w:rsidRDefault="002E70A5" w:rsidP="00F936AC">
      <w:pPr>
        <w:rPr>
          <w:lang w:val="en-AU"/>
        </w:rPr>
      </w:pPr>
    </w:p>
    <w:p w14:paraId="0A08F374" w14:textId="77777777" w:rsidR="002E70A5" w:rsidRDefault="002E70A5" w:rsidP="00F936AC">
      <w:pPr>
        <w:rPr>
          <w:lang w:val="en-AU"/>
        </w:rPr>
      </w:pPr>
    </w:p>
    <w:p w14:paraId="14706AA2" w14:textId="77777777" w:rsidR="009A774B" w:rsidRPr="009A774B" w:rsidRDefault="009A774B" w:rsidP="008C3311">
      <w:pPr>
        <w:pStyle w:val="Heading3SS"/>
      </w:pPr>
      <w:r w:rsidRPr="009A774B">
        <w:t>684.</w:t>
      </w:r>
      <w:r w:rsidR="00217C59">
        <w:t>1</w:t>
      </w:r>
      <w:r w:rsidRPr="009A774B">
        <w:t>0</w:t>
      </w:r>
      <w:r w:rsidRPr="009A774B">
        <w:tab/>
        <w:t>APPLICATION OF SPRAYED CONCRETE</w:t>
      </w:r>
    </w:p>
    <w:p w14:paraId="37B772E3" w14:textId="77777777" w:rsidR="009A774B" w:rsidRPr="009A774B" w:rsidRDefault="009A774B" w:rsidP="00FC48DA">
      <w:pPr>
        <w:rPr>
          <w:lang w:val="en-AU"/>
        </w:rPr>
      </w:pPr>
    </w:p>
    <w:p w14:paraId="13BF447C" w14:textId="77777777" w:rsidR="009A774B" w:rsidRPr="009A774B" w:rsidRDefault="009A774B" w:rsidP="008C3311">
      <w:pPr>
        <w:pStyle w:val="Heading5SS"/>
      </w:pPr>
      <w:r w:rsidRPr="009A774B">
        <w:t>(a)</w:t>
      </w:r>
      <w:r w:rsidRPr="009A774B">
        <w:tab/>
        <w:t>Equipment</w:t>
      </w:r>
    </w:p>
    <w:p w14:paraId="2BB3109B" w14:textId="77777777" w:rsidR="009A774B" w:rsidRDefault="009A774B" w:rsidP="00F631F3">
      <w:pPr>
        <w:tabs>
          <w:tab w:val="left" w:pos="454"/>
        </w:tabs>
        <w:spacing w:before="160"/>
        <w:ind w:left="454" w:hanging="454"/>
        <w:rPr>
          <w:lang w:val="en-AU"/>
        </w:rPr>
      </w:pPr>
      <w:r w:rsidRPr="001A19BF">
        <w:rPr>
          <w:lang w:val="en-AU"/>
        </w:rPr>
        <w:tab/>
        <w:t>The equipment used shall have adequate capacity and be capable of delivering the concrete constituents to the nozzle at a uniform rate such that the sprayed concrete leaves the nozzle in a continuous uninterrupted stream and at a velocity of discharge which will maximise compaction, minimise rebound and overspray and prevent sagging of the applied concrete.</w:t>
      </w:r>
    </w:p>
    <w:p w14:paraId="0F90CFB2" w14:textId="77777777" w:rsidR="00C841FD" w:rsidRPr="001A19BF" w:rsidRDefault="00C841FD" w:rsidP="00F631F3">
      <w:pPr>
        <w:tabs>
          <w:tab w:val="left" w:pos="454"/>
        </w:tabs>
        <w:spacing w:before="160"/>
        <w:ind w:left="454" w:hanging="454"/>
        <w:rPr>
          <w:lang w:val="en-AU"/>
        </w:rPr>
      </w:pPr>
      <w:r w:rsidRPr="001A19BF">
        <w:rPr>
          <w:lang w:val="en-AU"/>
        </w:rPr>
        <w:tab/>
        <w:t>Equipment shall be capable of allowing the nozzle to be maintained perpendicular and at a distance of less than 1</w:t>
      </w:r>
      <w:r w:rsidR="00A91279" w:rsidRPr="001A19BF">
        <w:rPr>
          <w:lang w:val="en-AU"/>
        </w:rPr>
        <w:t> </w:t>
      </w:r>
      <w:r w:rsidRPr="001A19BF">
        <w:rPr>
          <w:lang w:val="en-AU"/>
        </w:rPr>
        <w:t>m from the receiving surface, and except where necessary at the required angl</w:t>
      </w:r>
      <w:r w:rsidR="00A91279" w:rsidRPr="001A19BF">
        <w:rPr>
          <w:lang w:val="en-AU"/>
        </w:rPr>
        <w:t>e which will produce a dense in </w:t>
      </w:r>
      <w:r w:rsidRPr="001A19BF">
        <w:rPr>
          <w:lang w:val="en-AU"/>
        </w:rPr>
        <w:t>situ concrete with maximum adherence of material onto the prepared substrate.</w:t>
      </w:r>
      <w:r w:rsidR="00A91279" w:rsidRPr="001A19BF">
        <w:rPr>
          <w:lang w:val="en-AU"/>
        </w:rPr>
        <w:t xml:space="preserve"> </w:t>
      </w:r>
      <w:r w:rsidRPr="001A19BF">
        <w:rPr>
          <w:lang w:val="en-AU"/>
        </w:rPr>
        <w:t xml:space="preserve"> Delivery hoses shall have an internal diameter for unimpeded flow of material </w:t>
      </w:r>
      <w:r w:rsidRPr="0099607B">
        <w:rPr>
          <w:lang w:val="en-AU"/>
        </w:rPr>
        <w:t>without blockages, balling of fibre or segregation of aggregate and/or fibre</w:t>
      </w:r>
      <w:r w:rsidRPr="001A19BF">
        <w:rPr>
          <w:lang w:val="en-AU"/>
        </w:rPr>
        <w:t>.</w:t>
      </w:r>
    </w:p>
    <w:p w14:paraId="417C9AC8" w14:textId="77777777" w:rsidR="00C841FD" w:rsidRPr="001A19BF" w:rsidRDefault="00A91279" w:rsidP="00F631F3">
      <w:pPr>
        <w:tabs>
          <w:tab w:val="left" w:pos="454"/>
        </w:tabs>
        <w:spacing w:before="160"/>
        <w:ind w:left="454" w:hanging="454"/>
        <w:rPr>
          <w:lang w:val="en-AU"/>
        </w:rPr>
      </w:pPr>
      <w:r w:rsidRPr="001A19BF">
        <w:rPr>
          <w:lang w:val="en-AU"/>
        </w:rPr>
        <w:tab/>
      </w:r>
      <w:r w:rsidR="00C841FD" w:rsidRPr="001A19BF">
        <w:rPr>
          <w:lang w:val="en-AU"/>
        </w:rPr>
        <w:t xml:space="preserve">Chemical admixture dispensing equipment </w:t>
      </w:r>
      <w:r w:rsidR="00733CFA">
        <w:rPr>
          <w:lang w:val="en-AU"/>
        </w:rPr>
        <w:t xml:space="preserve">and meters </w:t>
      </w:r>
      <w:r w:rsidR="00C841FD" w:rsidRPr="001A19BF">
        <w:rPr>
          <w:lang w:val="en-AU"/>
        </w:rPr>
        <w:t>shall be subject to regular maintenance and calibrated at three monthly intervals.</w:t>
      </w:r>
    </w:p>
    <w:p w14:paraId="644AD08F" w14:textId="77777777" w:rsidR="00F671C0" w:rsidRDefault="00F671C0" w:rsidP="00F631F3">
      <w:pPr>
        <w:rPr>
          <w:lang w:val="en-AU"/>
        </w:rPr>
      </w:pPr>
    </w:p>
    <w:p w14:paraId="252FD8FD" w14:textId="77777777" w:rsidR="00F671C0" w:rsidRPr="00C841FD" w:rsidRDefault="00F671C0" w:rsidP="008C3311">
      <w:pPr>
        <w:pStyle w:val="Heading5SS"/>
      </w:pPr>
      <w:r>
        <w:t>(b</w:t>
      </w:r>
      <w:r w:rsidRPr="00C841FD">
        <w:t>)</w:t>
      </w:r>
      <w:r w:rsidRPr="00C841FD">
        <w:tab/>
      </w:r>
      <w:r>
        <w:t>Application</w:t>
      </w:r>
    </w:p>
    <w:p w14:paraId="37A42FFC" w14:textId="77777777" w:rsidR="000A119A" w:rsidRPr="000A119A" w:rsidRDefault="000A119A" w:rsidP="00F631F3">
      <w:pPr>
        <w:tabs>
          <w:tab w:val="left" w:pos="454"/>
        </w:tabs>
        <w:spacing w:before="160"/>
        <w:ind w:left="454" w:hanging="1021"/>
        <w:rPr>
          <w:b/>
        </w:rPr>
      </w:pPr>
      <w:r w:rsidRPr="000A119A">
        <w:rPr>
          <w:b/>
        </w:rPr>
        <w:t>HP</w:t>
      </w:r>
      <w:r w:rsidRPr="000A119A">
        <w:rPr>
          <w:b/>
        </w:rPr>
        <w:tab/>
        <w:t>The Contractor shall provide at least 2 days prior notice of each intention to place sprayed concrete.</w:t>
      </w:r>
    </w:p>
    <w:p w14:paraId="30D1BABA" w14:textId="77777777" w:rsidR="000A119A" w:rsidRPr="000A119A" w:rsidRDefault="000A119A" w:rsidP="00F631F3">
      <w:pPr>
        <w:tabs>
          <w:tab w:val="left" w:pos="454"/>
        </w:tabs>
        <w:spacing w:before="160"/>
        <w:ind w:left="454" w:hanging="1021"/>
        <w:rPr>
          <w:b/>
        </w:rPr>
      </w:pPr>
      <w:r w:rsidRPr="000A119A">
        <w:rPr>
          <w:b/>
        </w:rPr>
        <w:t>HP</w:t>
      </w:r>
      <w:r w:rsidRPr="000A119A">
        <w:rPr>
          <w:b/>
        </w:rPr>
        <w:tab/>
        <w:t xml:space="preserve">Sprayed concrete shall not be placed until the evidence that the substrate preparation, reinforcement, and </w:t>
      </w:r>
      <w:proofErr w:type="spellStart"/>
      <w:r w:rsidRPr="000A119A">
        <w:rPr>
          <w:b/>
        </w:rPr>
        <w:t>embedments</w:t>
      </w:r>
      <w:proofErr w:type="spellEnd"/>
      <w:r w:rsidRPr="000A119A">
        <w:rPr>
          <w:b/>
        </w:rPr>
        <w:t xml:space="preserve"> has been reviewed by the Superintendent.</w:t>
      </w:r>
    </w:p>
    <w:p w14:paraId="78F545C9" w14:textId="77777777" w:rsidR="000A119A" w:rsidRPr="00CA7C37" w:rsidRDefault="000A119A" w:rsidP="00F631F3">
      <w:pPr>
        <w:tabs>
          <w:tab w:val="left" w:pos="454"/>
        </w:tabs>
        <w:spacing w:before="160"/>
        <w:ind w:left="454" w:hanging="454"/>
        <w:rPr>
          <w:lang w:val="en-AU"/>
        </w:rPr>
      </w:pPr>
      <w:r w:rsidRPr="00CA7C37">
        <w:rPr>
          <w:lang w:val="en-AU"/>
        </w:rPr>
        <w:tab/>
        <w:t xml:space="preserve">Sprayed concrete shall be applied as soon as is practical following the preparation of the substrate as specified in </w:t>
      </w:r>
      <w:r w:rsidR="00522F78">
        <w:rPr>
          <w:lang w:val="en-AU"/>
        </w:rPr>
        <w:t>clause</w:t>
      </w:r>
      <w:r w:rsidRPr="00CA7C37">
        <w:rPr>
          <w:lang w:val="en-AU"/>
        </w:rPr>
        <w:t> 684.0</w:t>
      </w:r>
      <w:r w:rsidR="00FC48DA">
        <w:rPr>
          <w:lang w:val="en-AU"/>
        </w:rPr>
        <w:t>9</w:t>
      </w:r>
      <w:r w:rsidRPr="00CA7C37">
        <w:rPr>
          <w:lang w:val="en-AU"/>
        </w:rPr>
        <w:t>.</w:t>
      </w:r>
    </w:p>
    <w:p w14:paraId="74833683" w14:textId="77777777" w:rsidR="000A119A" w:rsidRPr="00CA7C37" w:rsidRDefault="000A119A" w:rsidP="00F631F3">
      <w:pPr>
        <w:tabs>
          <w:tab w:val="left" w:pos="454"/>
        </w:tabs>
        <w:spacing w:before="160"/>
        <w:ind w:left="454" w:hanging="454"/>
        <w:rPr>
          <w:lang w:val="en-AU"/>
        </w:rPr>
      </w:pPr>
      <w:r w:rsidRPr="00CA7C37">
        <w:rPr>
          <w:lang w:val="en-AU"/>
        </w:rPr>
        <w:tab/>
        <w:t>The finished sprayed concrete shall be dense and homogeneous for its full thickness, without segregation of aggregate or fibres, and without collapsing, excessive rebound or other visible imperfections.</w:t>
      </w:r>
    </w:p>
    <w:p w14:paraId="68CF4197" w14:textId="77777777" w:rsidR="000A119A" w:rsidRPr="00CA7C37" w:rsidRDefault="000A119A" w:rsidP="00FC48DA">
      <w:pPr>
        <w:tabs>
          <w:tab w:val="left" w:pos="454"/>
        </w:tabs>
        <w:spacing w:before="160"/>
        <w:ind w:left="454" w:hanging="454"/>
        <w:rPr>
          <w:lang w:val="en-AU"/>
        </w:rPr>
      </w:pPr>
      <w:r w:rsidRPr="00CA7C37">
        <w:rPr>
          <w:lang w:val="en-AU"/>
        </w:rPr>
        <w:tab/>
        <w:t>Each layer of the sprayed concrete shall be built up by making several passes over the working area.  During starting and stopping of the spraying operation or whenever flow becomes intermittent or irregular for any cause the nozzle operator shall direct the nozzle away from the work until it again becomes constant.</w:t>
      </w:r>
    </w:p>
    <w:p w14:paraId="72141D63" w14:textId="77777777" w:rsidR="000A119A" w:rsidRPr="00CA7C37" w:rsidRDefault="000A119A" w:rsidP="005E0CD0">
      <w:pPr>
        <w:tabs>
          <w:tab w:val="left" w:pos="454"/>
        </w:tabs>
        <w:spacing w:before="160"/>
        <w:ind w:left="454" w:hanging="454"/>
        <w:rPr>
          <w:lang w:val="en-AU"/>
        </w:rPr>
      </w:pPr>
      <w:r w:rsidRPr="00CA7C37">
        <w:rPr>
          <w:lang w:val="en-AU"/>
        </w:rPr>
        <w:tab/>
        <w:t>Where a layer of sprayed concrete is to be covered by succeeding layers, it shall be allowed to set prior to application of the succeeding layer.  The surface shall be checked for soundness, segregated, loose or otherwise uncompacted sprayed concrete removed, repaired as specified, cleaned, and wetted using a blast of air and water.</w:t>
      </w:r>
    </w:p>
    <w:p w14:paraId="08B84F83" w14:textId="77777777" w:rsidR="000A119A" w:rsidRPr="00CA7C37" w:rsidRDefault="000A119A" w:rsidP="00F631F3">
      <w:pPr>
        <w:tabs>
          <w:tab w:val="left" w:pos="454"/>
        </w:tabs>
        <w:spacing w:before="160"/>
        <w:ind w:left="454" w:hanging="454"/>
        <w:rPr>
          <w:lang w:val="en-AU"/>
        </w:rPr>
      </w:pPr>
      <w:r w:rsidRPr="00CA7C37">
        <w:rPr>
          <w:lang w:val="en-AU"/>
        </w:rPr>
        <w:tab/>
        <w:t>For vertical and near vertical surfaces application shall commence at the bottom.  For overhead surfaces sprayed concrete shall be applied from the shoulder to the crown.</w:t>
      </w:r>
    </w:p>
    <w:p w14:paraId="21CF0179" w14:textId="77777777" w:rsidR="000A119A" w:rsidRPr="00CA7C37" w:rsidRDefault="000A119A" w:rsidP="00F631F3">
      <w:pPr>
        <w:tabs>
          <w:tab w:val="left" w:pos="454"/>
        </w:tabs>
        <w:spacing w:before="160"/>
        <w:ind w:left="454" w:hanging="454"/>
        <w:rPr>
          <w:lang w:val="en-AU"/>
        </w:rPr>
      </w:pPr>
      <w:r w:rsidRPr="00CA7C37">
        <w:rPr>
          <w:lang w:val="en-AU"/>
        </w:rPr>
        <w:tab/>
        <w:t>Layer thickness shall be limited to a maximum of 150 mm to ensure that the material does not sag or delaminate.</w:t>
      </w:r>
    </w:p>
    <w:p w14:paraId="1D78513B" w14:textId="77777777" w:rsidR="000A119A" w:rsidRPr="00CA7C37" w:rsidRDefault="000A119A" w:rsidP="00F631F3">
      <w:pPr>
        <w:tabs>
          <w:tab w:val="left" w:pos="454"/>
        </w:tabs>
        <w:spacing w:before="160"/>
        <w:ind w:left="454" w:hanging="454"/>
        <w:rPr>
          <w:lang w:val="en-AU"/>
        </w:rPr>
      </w:pPr>
      <w:r w:rsidRPr="00CA7C37">
        <w:rPr>
          <w:lang w:val="en-AU"/>
        </w:rPr>
        <w:tab/>
        <w:t>The spray nozzle shall be held at such a distance and angle to ensure placement of concrete behind and around steel reinforcement before any concrete is allowed to accumulate on its front face.  Sprayed concrete shall not be placed through more than one layer of steel fabric, reinforcing bars or titanium anode mesh in one application.</w:t>
      </w:r>
    </w:p>
    <w:p w14:paraId="2BD108D8" w14:textId="77777777" w:rsidR="00CD204C" w:rsidRDefault="002A5029" w:rsidP="00E73A2E">
      <w:pPr>
        <w:rPr>
          <w:lang w:val="en-AU"/>
        </w:rPr>
      </w:pPr>
      <w:r>
        <w:rPr>
          <w:noProof/>
          <w:snapToGrid/>
          <w:lang w:val="en-AU" w:eastAsia="en-AU"/>
        </w:rPr>
        <w:pict w14:anchorId="38B75FF5">
          <v:shape id="_x0000_s1069" type="#_x0000_t202" style="position:absolute;margin-left:0;margin-top:779.65pt;width:481.9pt;height:36.85pt;z-index:-251655680;mso-wrap-distance-top:5.65pt;mso-position-horizontal:center;mso-position-horizontal-relative:page;mso-position-vertical-relative:page" stroked="f">
            <v:textbox style="mso-next-textbox:#_x0000_s1069" inset="0,,0">
              <w:txbxContent>
                <w:p w14:paraId="0C5DD0D9" w14:textId="77777777" w:rsidR="003A4D06" w:rsidRDefault="003A4D06" w:rsidP="00F45D9D">
                  <w:pPr>
                    <w:pBdr>
                      <w:top w:val="single" w:sz="6" w:space="1" w:color="000000"/>
                    </w:pBdr>
                    <w:spacing w:line="60" w:lineRule="exact"/>
                    <w:jc w:val="right"/>
                    <w:rPr>
                      <w:b/>
                    </w:rPr>
                  </w:pPr>
                </w:p>
                <w:p w14:paraId="0621BDF9" w14:textId="531C6882" w:rsidR="003A4D06" w:rsidRDefault="003A4D06" w:rsidP="00F45D9D">
                  <w:pPr>
                    <w:pBdr>
                      <w:top w:val="single" w:sz="6" w:space="1" w:color="000000"/>
                    </w:pBdr>
                    <w:jc w:val="right"/>
                  </w:pPr>
                  <w:r>
                    <w:rPr>
                      <w:b/>
                    </w:rPr>
                    <w:t>©</w:t>
                  </w:r>
                  <w:r>
                    <w:t xml:space="preserve"> </w:t>
                  </w:r>
                  <w:r w:rsidR="002A5029">
                    <w:t xml:space="preserve">Department of </w:t>
                  </w:r>
                  <w:proofErr w:type="gramStart"/>
                  <w:r w:rsidR="002A5029">
                    <w:t>Transport</w:t>
                  </w:r>
                  <w:r>
                    <w:t xml:space="preserve">  </w:t>
                  </w:r>
                  <w:r w:rsidR="005F7575">
                    <w:t>April</w:t>
                  </w:r>
                  <w:proofErr w:type="gramEnd"/>
                  <w:r w:rsidR="005F7575">
                    <w:t xml:space="preserve"> 2019</w:t>
                  </w:r>
                </w:p>
                <w:p w14:paraId="5781A238" w14:textId="77777777" w:rsidR="003A4D06" w:rsidRDefault="003A4D06" w:rsidP="00F45D9D">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684 (Page 9 of 11)</w:t>
                  </w:r>
                </w:p>
                <w:p w14:paraId="233910FE" w14:textId="77777777" w:rsidR="003A4D06" w:rsidRDefault="003A4D06" w:rsidP="00F45D9D">
                  <w:pPr>
                    <w:jc w:val="right"/>
                  </w:pPr>
                </w:p>
              </w:txbxContent>
            </v:textbox>
            <w10:wrap anchorx="page" anchory="page"/>
            <w10:anchorlock/>
          </v:shape>
        </w:pict>
      </w:r>
      <w:r w:rsidR="00CD204C">
        <w:rPr>
          <w:lang w:val="en-AU"/>
        </w:rPr>
        <w:br w:type="page"/>
      </w:r>
    </w:p>
    <w:p w14:paraId="0D4D1A18" w14:textId="77777777" w:rsidR="005E0CD0" w:rsidRPr="00CA7C37" w:rsidRDefault="005E0CD0" w:rsidP="00AF54AC">
      <w:pPr>
        <w:tabs>
          <w:tab w:val="left" w:pos="454"/>
        </w:tabs>
        <w:ind w:left="454" w:hanging="454"/>
        <w:rPr>
          <w:lang w:val="en-AU"/>
        </w:rPr>
      </w:pPr>
      <w:r w:rsidRPr="00CA7C37">
        <w:rPr>
          <w:lang w:val="en-AU"/>
        </w:rPr>
        <w:tab/>
        <w:t>Any areas where rebound cannot escape or be blown free shall be filled with sound concrete.  All overspray or rebound shall be removed, prior to the placement of sprayed concrete onto adjacent surfaces.</w:t>
      </w:r>
    </w:p>
    <w:p w14:paraId="61EEB31A" w14:textId="77777777" w:rsidR="000A119A" w:rsidRPr="00CA7C37" w:rsidRDefault="001E62E9" w:rsidP="005E0CD0">
      <w:pPr>
        <w:tabs>
          <w:tab w:val="left" w:pos="454"/>
        </w:tabs>
        <w:spacing w:before="160"/>
        <w:ind w:left="454" w:hanging="454"/>
        <w:rPr>
          <w:lang w:val="en-AU"/>
        </w:rPr>
      </w:pPr>
      <w:r w:rsidRPr="00CA7C37">
        <w:rPr>
          <w:lang w:val="en-AU"/>
        </w:rPr>
        <w:tab/>
      </w:r>
      <w:r w:rsidR="000A119A" w:rsidRPr="00CA7C37">
        <w:rPr>
          <w:lang w:val="en-AU"/>
        </w:rPr>
        <w:t>Where the spraying process is adversely affected by wind or other adverse effects during application, spraying shall be discontinued unless special precautions can be implemented to ensure compliance with the requirements of this section.</w:t>
      </w:r>
    </w:p>
    <w:p w14:paraId="1D59E8FB" w14:textId="77777777" w:rsidR="000A119A" w:rsidRPr="00CA7C37" w:rsidRDefault="001E62E9" w:rsidP="002447DC">
      <w:pPr>
        <w:tabs>
          <w:tab w:val="left" w:pos="454"/>
        </w:tabs>
        <w:spacing w:before="160"/>
        <w:ind w:left="454" w:hanging="454"/>
        <w:rPr>
          <w:lang w:val="en-AU"/>
        </w:rPr>
      </w:pPr>
      <w:r w:rsidRPr="00CA7C37">
        <w:rPr>
          <w:lang w:val="en-AU"/>
        </w:rPr>
        <w:tab/>
      </w:r>
      <w:r w:rsidR="000A119A" w:rsidRPr="00CA7C37">
        <w:rPr>
          <w:lang w:val="en-AU"/>
        </w:rPr>
        <w:t>Curing compounds shall not be used when a further layer of sprayed concrete or other bonded finish is to be applied.</w:t>
      </w:r>
    </w:p>
    <w:p w14:paraId="1D4B9451" w14:textId="77777777" w:rsidR="000A119A" w:rsidRPr="00CA7C37" w:rsidRDefault="001E62E9" w:rsidP="00F631F3">
      <w:pPr>
        <w:tabs>
          <w:tab w:val="left" w:pos="454"/>
        </w:tabs>
        <w:spacing w:before="160"/>
        <w:ind w:left="454" w:hanging="454"/>
        <w:rPr>
          <w:lang w:val="en-AU"/>
        </w:rPr>
      </w:pPr>
      <w:r w:rsidRPr="00CA7C37">
        <w:rPr>
          <w:lang w:val="en-AU"/>
        </w:rPr>
        <w:tab/>
      </w:r>
      <w:r w:rsidR="000A119A" w:rsidRPr="00CA7C37">
        <w:rPr>
          <w:lang w:val="en-AU"/>
        </w:rPr>
        <w:t xml:space="preserve">Sprayed concrete shall only be applied in accordance with the requirements of </w:t>
      </w:r>
      <w:smartTag w:uri="schemas-praxa-com/sth" w:element="ST1">
        <w:smartTagPr>
          <w:attr w:name="url" w:val="R:\Online Help\Help Files\410NOTE.htm"/>
          <w:attr w:name="name" w:val="Specification Online Help"/>
          <w:attr w:name="id" w:val="ST1"/>
          <w:attr w:name="anchor" w:val="CL_410"/>
        </w:smartTagPr>
        <w:r w:rsidR="000A119A" w:rsidRPr="00CA7C37">
          <w:rPr>
            <w:lang w:val="en-AU"/>
          </w:rPr>
          <w:t>Section </w:t>
        </w:r>
      </w:smartTag>
      <w:r w:rsidR="000A119A" w:rsidRPr="00CA7C37">
        <w:rPr>
          <w:lang w:val="en-AU"/>
        </w:rPr>
        <w:t>610 with respect to Temperature, Evaporation Limits and Concreting Operations.</w:t>
      </w:r>
    </w:p>
    <w:p w14:paraId="7785A490" w14:textId="77777777" w:rsidR="004E0528" w:rsidRDefault="004E0528" w:rsidP="009162A5">
      <w:pPr>
        <w:rPr>
          <w:lang w:val="en-AU"/>
        </w:rPr>
      </w:pPr>
    </w:p>
    <w:p w14:paraId="5D0730E8" w14:textId="77777777" w:rsidR="00851C56" w:rsidRDefault="00851C56" w:rsidP="005D568D">
      <w:pPr>
        <w:rPr>
          <w:lang w:val="en-AU"/>
        </w:rPr>
      </w:pPr>
    </w:p>
    <w:p w14:paraId="77EC1336" w14:textId="77777777" w:rsidR="00851C56" w:rsidRDefault="00851C56" w:rsidP="008C3311">
      <w:pPr>
        <w:pStyle w:val="Heading3SS"/>
      </w:pPr>
      <w:r>
        <w:t>684.1</w:t>
      </w:r>
      <w:r w:rsidR="005D568D">
        <w:t>1</w:t>
      </w:r>
      <w:r>
        <w:tab/>
        <w:t>FINISHING</w:t>
      </w:r>
    </w:p>
    <w:p w14:paraId="36AA0424" w14:textId="77777777" w:rsidR="00851C56" w:rsidRDefault="00851C56" w:rsidP="002447DC">
      <w:pPr>
        <w:spacing w:before="200"/>
        <w:rPr>
          <w:lang w:val="en-AU"/>
        </w:rPr>
      </w:pPr>
      <w:r>
        <w:t>T</w:t>
      </w:r>
      <w:r>
        <w:rPr>
          <w:lang w:val="en-AU"/>
        </w:rPr>
        <w:t xml:space="preserve">he surface finish of sprayed applied structural concrete retaining walls, soil nail walls, tunnel linings,  CP Overlay and other structural components forming part of permanent </w:t>
      </w:r>
      <w:r w:rsidR="009162A5">
        <w:rPr>
          <w:lang w:val="en-AU"/>
        </w:rPr>
        <w:t>W</w:t>
      </w:r>
      <w:r>
        <w:rPr>
          <w:lang w:val="en-AU"/>
        </w:rPr>
        <w:t xml:space="preserve">orks shall be steel floated and satisfy the requirements of </w:t>
      </w:r>
      <w:smartTag w:uri="schemas-praxa-com/sth" w:element="ST1">
        <w:smartTagPr>
          <w:attr w:name="url" w:val="R:\Online Help\Help Files\410NOTE.htm"/>
          <w:attr w:name="name" w:val="Specification Online Help"/>
          <w:attr w:name="id" w:val="ST1"/>
          <w:attr w:name="anchor" w:val="CL_410"/>
        </w:smartTagPr>
        <w:r>
          <w:rPr>
            <w:lang w:val="en-AU"/>
          </w:rPr>
          <w:t>Section </w:t>
        </w:r>
      </w:smartTag>
      <w:r>
        <w:rPr>
          <w:lang w:val="en-AU"/>
        </w:rPr>
        <w:t xml:space="preserve">610 for Class 2 surface finish. </w:t>
      </w:r>
      <w:r w:rsidRPr="000A2FA1">
        <w:rPr>
          <w:lang w:val="en-AU"/>
        </w:rPr>
        <w:t xml:space="preserve"> </w:t>
      </w:r>
      <w:r>
        <w:rPr>
          <w:lang w:val="en-AU"/>
        </w:rPr>
        <w:t>The surface finish of c</w:t>
      </w:r>
      <w:r w:rsidRPr="00D71A03">
        <w:rPr>
          <w:lang w:val="en-AU"/>
        </w:rPr>
        <w:t xml:space="preserve">oncrete </w:t>
      </w:r>
      <w:r>
        <w:rPr>
          <w:lang w:val="en-AU"/>
        </w:rPr>
        <w:t>r</w:t>
      </w:r>
      <w:r w:rsidRPr="00D71A03">
        <w:rPr>
          <w:lang w:val="en-AU"/>
        </w:rPr>
        <w:t>epair</w:t>
      </w:r>
      <w:r>
        <w:rPr>
          <w:lang w:val="en-AU"/>
        </w:rPr>
        <w:t xml:space="preserve"> works completed with </w:t>
      </w:r>
      <w:r>
        <w:t>proprietary s</w:t>
      </w:r>
      <w:r>
        <w:rPr>
          <w:lang w:val="en-AU"/>
        </w:rPr>
        <w:t xml:space="preserve">pray applied </w:t>
      </w:r>
      <w:r>
        <w:t>c</w:t>
      </w:r>
      <w:r w:rsidRPr="00D71A03">
        <w:t>ementitious</w:t>
      </w:r>
      <w:r>
        <w:rPr>
          <w:lang w:val="en-AU"/>
        </w:rPr>
        <w:t xml:space="preserve"> mortar shall be in accordance with </w:t>
      </w:r>
      <w:smartTag w:uri="schemas-praxa-com/sth" w:element="ST1">
        <w:smartTagPr>
          <w:attr w:name="url" w:val="R:\Online Help\Help Files\410NOTE.htm"/>
          <w:attr w:name="name" w:val="Specification Online Help"/>
          <w:attr w:name="id" w:val="ST1"/>
          <w:attr w:name="anchor" w:val="CL_410"/>
        </w:smartTagPr>
        <w:r>
          <w:rPr>
            <w:lang w:val="en-AU"/>
          </w:rPr>
          <w:t>Section </w:t>
        </w:r>
      </w:smartTag>
      <w:r>
        <w:rPr>
          <w:lang w:val="en-AU"/>
        </w:rPr>
        <w:t>689.</w:t>
      </w:r>
    </w:p>
    <w:p w14:paraId="336DA6EE" w14:textId="77777777" w:rsidR="00851C56" w:rsidRDefault="00851C56" w:rsidP="002447DC">
      <w:pPr>
        <w:spacing w:before="200"/>
        <w:rPr>
          <w:lang w:val="en-AU"/>
        </w:rPr>
      </w:pPr>
      <w:r>
        <w:rPr>
          <w:lang w:val="en-AU"/>
        </w:rPr>
        <w:t xml:space="preserve">Unless otherwise shown on the drawings other sprayed </w:t>
      </w:r>
      <w:r w:rsidRPr="006324DB">
        <w:rPr>
          <w:lang w:val="en-AU"/>
        </w:rPr>
        <w:t xml:space="preserve">concrete surfaces shall be left as sprayed.  All surface finishes shall be uniform in texture and </w:t>
      </w:r>
      <w:r w:rsidR="00503B4D">
        <w:rPr>
          <w:lang w:val="en-AU"/>
        </w:rPr>
        <w:t xml:space="preserve">colour and </w:t>
      </w:r>
      <w:r w:rsidRPr="006324DB">
        <w:rPr>
          <w:lang w:val="en-AU"/>
        </w:rPr>
        <w:t xml:space="preserve">free from any blowholes or surface </w:t>
      </w:r>
      <w:r>
        <w:rPr>
          <w:lang w:val="en-AU"/>
        </w:rPr>
        <w:t xml:space="preserve">imperfections as defined in </w:t>
      </w:r>
      <w:r w:rsidR="00522F78">
        <w:rPr>
          <w:lang w:val="en-AU"/>
        </w:rPr>
        <w:t>clause</w:t>
      </w:r>
      <w:r>
        <w:rPr>
          <w:lang w:val="en-AU"/>
        </w:rPr>
        <w:t> </w:t>
      </w:r>
      <w:r w:rsidRPr="006324DB">
        <w:rPr>
          <w:lang w:val="en-AU"/>
        </w:rPr>
        <w:t>689.04.</w:t>
      </w:r>
    </w:p>
    <w:p w14:paraId="10A9C7BD" w14:textId="77777777" w:rsidR="00851C56" w:rsidRDefault="00851C56" w:rsidP="00AF549C">
      <w:pPr>
        <w:spacing w:before="200"/>
        <w:rPr>
          <w:lang w:val="en-AU"/>
        </w:rPr>
      </w:pPr>
      <w:r w:rsidRPr="006324DB">
        <w:rPr>
          <w:lang w:val="en-AU"/>
        </w:rPr>
        <w:t xml:space="preserve">All freshly sprayed concrete shall be protected in accordance with the requirements of </w:t>
      </w:r>
      <w:r w:rsidR="00522F78">
        <w:rPr>
          <w:lang w:val="en-AU"/>
        </w:rPr>
        <w:t>clause</w:t>
      </w:r>
      <w:r w:rsidRPr="006324DB">
        <w:rPr>
          <w:lang w:val="en-AU"/>
        </w:rPr>
        <w:t> 610.17 which relate to Temperature, Evaporative Limits and Concreting Operations against harmful effects of weather including sun, wind, freezing or rapid drying, rapid temperature changes, rain or water until curing is implemented.</w:t>
      </w:r>
    </w:p>
    <w:p w14:paraId="5C6057E1" w14:textId="77777777" w:rsidR="00851C56" w:rsidRDefault="00851C56" w:rsidP="002447DC">
      <w:pPr>
        <w:spacing w:before="200"/>
      </w:pPr>
      <w:r w:rsidRPr="006324DB">
        <w:t>Any sprayed concrete, which is exposed to dripping water within the period f</w:t>
      </w:r>
      <w:r>
        <w:t>rom application to curing, shall be nonconforming.</w:t>
      </w:r>
    </w:p>
    <w:p w14:paraId="771831BF" w14:textId="77777777" w:rsidR="00CA7C37" w:rsidRDefault="00CA7C37" w:rsidP="002447DC">
      <w:pPr>
        <w:rPr>
          <w:lang w:val="en-AU"/>
        </w:rPr>
      </w:pPr>
    </w:p>
    <w:p w14:paraId="76395283" w14:textId="77777777" w:rsidR="00CA7C37" w:rsidRDefault="00CA7C37" w:rsidP="002447DC">
      <w:pPr>
        <w:rPr>
          <w:lang w:val="en-AU"/>
        </w:rPr>
      </w:pPr>
    </w:p>
    <w:p w14:paraId="101F5B9C" w14:textId="77777777" w:rsidR="00E9019E" w:rsidRPr="00E9019E" w:rsidRDefault="00E9019E" w:rsidP="008C3311">
      <w:pPr>
        <w:pStyle w:val="Heading3SS"/>
      </w:pPr>
      <w:r w:rsidRPr="00E9019E">
        <w:t>684.1</w:t>
      </w:r>
      <w:r w:rsidR="009162A5">
        <w:t>2</w:t>
      </w:r>
      <w:r w:rsidRPr="00E9019E">
        <w:tab/>
        <w:t>CURING</w:t>
      </w:r>
    </w:p>
    <w:p w14:paraId="1E0A386E" w14:textId="77777777" w:rsidR="00E9019E" w:rsidRPr="00DF6132" w:rsidRDefault="00E9019E" w:rsidP="00AF549C">
      <w:pPr>
        <w:spacing w:before="200"/>
      </w:pPr>
      <w:r w:rsidRPr="00DF6132">
        <w:t xml:space="preserve">Curing of sprayed concrete shall be in accordance with the requirements of </w:t>
      </w:r>
      <w:smartTag w:uri="schemas-praxa-com/sth" w:element="ST1">
        <w:smartTagPr>
          <w:attr w:name="url" w:val="R:\Online Help\Help Files\410NOTE.htm"/>
          <w:attr w:name="name" w:val="Specification Online Help"/>
          <w:attr w:name="id" w:val="ST1"/>
          <w:attr w:name="anchor" w:val="CL_410"/>
        </w:smartTagPr>
        <w:r w:rsidRPr="00DF6132">
          <w:t>Section </w:t>
        </w:r>
      </w:smartTag>
      <w:r w:rsidRPr="00DF6132">
        <w:t>610.</w:t>
      </w:r>
    </w:p>
    <w:p w14:paraId="092395C0" w14:textId="77777777" w:rsidR="00E9019E" w:rsidRPr="00E9019E" w:rsidRDefault="00B00904" w:rsidP="00137065">
      <w:pPr>
        <w:tabs>
          <w:tab w:val="left" w:pos="0"/>
        </w:tabs>
        <w:spacing w:before="200"/>
        <w:ind w:hanging="567"/>
        <w:rPr>
          <w:b/>
          <w:lang w:val="en-AU"/>
        </w:rPr>
      </w:pPr>
      <w:r>
        <w:rPr>
          <w:b/>
          <w:lang w:val="en-AU"/>
        </w:rPr>
        <w:t>HP</w:t>
      </w:r>
      <w:r>
        <w:rPr>
          <w:b/>
          <w:lang w:val="en-AU"/>
        </w:rPr>
        <w:tab/>
      </w:r>
      <w:r w:rsidR="00E9019E" w:rsidRPr="00E9019E">
        <w:rPr>
          <w:b/>
          <w:lang w:val="en-AU"/>
        </w:rPr>
        <w:t xml:space="preserve">The Contractor shall submit details of the proposed method of curing the sprayed concrete to the Superintendent for review at least 4 weeks prior to commencement of the sprayed concrete </w:t>
      </w:r>
      <w:r w:rsidR="003405CC">
        <w:rPr>
          <w:b/>
          <w:lang w:val="en-AU"/>
        </w:rPr>
        <w:t>W</w:t>
      </w:r>
      <w:r w:rsidR="00E9019E" w:rsidRPr="00E9019E">
        <w:rPr>
          <w:b/>
          <w:lang w:val="en-AU"/>
        </w:rPr>
        <w:t>orks.</w:t>
      </w:r>
      <w:r w:rsidR="003405CC">
        <w:rPr>
          <w:b/>
          <w:lang w:val="en-AU"/>
        </w:rPr>
        <w:t xml:space="preserve">  The Contractor shall not proceed with the spraying of conc</w:t>
      </w:r>
      <w:r w:rsidR="004A022A">
        <w:rPr>
          <w:b/>
          <w:lang w:val="en-AU"/>
        </w:rPr>
        <w:t>r</w:t>
      </w:r>
      <w:r w:rsidR="003405CC">
        <w:rPr>
          <w:b/>
          <w:lang w:val="en-AU"/>
        </w:rPr>
        <w:t>ete until the curing method(s) has been reviewed and approved by the Superintendent.</w:t>
      </w:r>
    </w:p>
    <w:p w14:paraId="3534ACA9" w14:textId="77777777" w:rsidR="00DF6132" w:rsidRDefault="00DF6132" w:rsidP="003405CC">
      <w:pPr>
        <w:rPr>
          <w:lang w:val="en-AU"/>
        </w:rPr>
      </w:pPr>
    </w:p>
    <w:p w14:paraId="40D094EE" w14:textId="77777777" w:rsidR="00DF6132" w:rsidRDefault="00DF6132" w:rsidP="003405CC">
      <w:pPr>
        <w:rPr>
          <w:lang w:val="en-AU"/>
        </w:rPr>
      </w:pPr>
    </w:p>
    <w:p w14:paraId="1CEE3785" w14:textId="77777777" w:rsidR="00E9019E" w:rsidRDefault="00E9019E" w:rsidP="008C3311">
      <w:pPr>
        <w:pStyle w:val="Heading3SS"/>
      </w:pPr>
      <w:r w:rsidRPr="00E9019E">
        <w:t>684.1</w:t>
      </w:r>
      <w:r w:rsidR="00AE61D1">
        <w:t>3</w:t>
      </w:r>
      <w:r w:rsidRPr="00E9019E">
        <w:tab/>
        <w:t>TOLERANCES ON SURFACE OF SPRAYED CONCRETE</w:t>
      </w:r>
    </w:p>
    <w:p w14:paraId="79D4A09C" w14:textId="77777777" w:rsidR="00E9019E" w:rsidRPr="00DF6132" w:rsidRDefault="00E9019E" w:rsidP="00AF549C">
      <w:pPr>
        <w:spacing w:before="200"/>
      </w:pPr>
      <w:r w:rsidRPr="00DF6132">
        <w:t>The tolerances listed below will be a basis for acce</w:t>
      </w:r>
      <w:r w:rsidR="00AE61D1">
        <w:t>ptance of the sprayed concrete W</w:t>
      </w:r>
      <w:r w:rsidRPr="00DF6132">
        <w:t>orks.</w:t>
      </w:r>
    </w:p>
    <w:p w14:paraId="6D2282D2" w14:textId="77777777" w:rsidR="00E9019E" w:rsidRPr="00DF6132" w:rsidRDefault="00E9019E" w:rsidP="00AF549C">
      <w:pPr>
        <w:spacing w:before="200"/>
      </w:pPr>
      <w:r w:rsidRPr="00DF6132">
        <w:t xml:space="preserve">Tolerances for sprayed applied structural concrete, which is used instead of conventionally placed structural concrete, shall satisfy the requirements of </w:t>
      </w:r>
      <w:r w:rsidR="00522F78">
        <w:t>clause</w:t>
      </w:r>
      <w:r w:rsidR="000779D6" w:rsidRPr="00DF6132">
        <w:t> </w:t>
      </w:r>
      <w:r w:rsidRPr="00DF6132">
        <w:t>610.</w:t>
      </w:r>
      <w:r w:rsidR="00503B4D">
        <w:t>4</w:t>
      </w:r>
      <w:r w:rsidR="00CD5568">
        <w:t>6</w:t>
      </w:r>
      <w:r w:rsidRPr="00DF6132">
        <w:t xml:space="preserve"> and </w:t>
      </w:r>
      <w:smartTag w:uri="schemas-praxa-com/sth" w:element="ST1">
        <w:smartTagPr>
          <w:attr w:name="url" w:val="R:\Online Help\Help Files\180NOTE.htm"/>
          <w:attr w:name="name" w:val="Specification Online Help"/>
          <w:attr w:name="id" w:val="ST1"/>
          <w:attr w:name="anchor" w:val="T_180_A"/>
        </w:smartTagPr>
        <w:r w:rsidRPr="00DF6132">
          <w:t>Table</w:t>
        </w:r>
        <w:r w:rsidR="000779D6" w:rsidRPr="00DF6132">
          <w:t> </w:t>
        </w:r>
      </w:smartTag>
      <w:r w:rsidRPr="00DF6132">
        <w:t>610.</w:t>
      </w:r>
      <w:r w:rsidR="00503B4D">
        <w:t>4</w:t>
      </w:r>
      <w:r w:rsidR="00CD5568">
        <w:t>6</w:t>
      </w:r>
      <w:r w:rsidRPr="00DF6132">
        <w:t>2.</w:t>
      </w:r>
    </w:p>
    <w:p w14:paraId="60019FC2" w14:textId="77777777" w:rsidR="00E9019E" w:rsidRPr="00DF6132" w:rsidRDefault="00E9019E" w:rsidP="00AF549C">
      <w:pPr>
        <w:spacing w:before="200"/>
      </w:pPr>
      <w:r w:rsidRPr="00DF6132">
        <w:t>Tolerances for concrete repairs and CP overlay completed with proprietary spray applied cementitious mortars shall comply with</w:t>
      </w:r>
      <w:r w:rsidR="000779D6" w:rsidRPr="00DF6132">
        <w:t xml:space="preserve"> the requirements of </w:t>
      </w:r>
      <w:smartTag w:uri="schemas-praxa-com/sth" w:element="ST1">
        <w:smartTagPr>
          <w:attr w:name="url" w:val="R:\Online Help\Help Files\410NOTE.htm"/>
          <w:attr w:name="name" w:val="Specification Online Help"/>
          <w:attr w:name="id" w:val="ST1"/>
          <w:attr w:name="anchor" w:val="CL_410"/>
        </w:smartTagPr>
        <w:r w:rsidR="000779D6" w:rsidRPr="00DF6132">
          <w:t>Section </w:t>
        </w:r>
      </w:smartTag>
      <w:r w:rsidRPr="00DF6132">
        <w:t>689.</w:t>
      </w:r>
    </w:p>
    <w:p w14:paraId="395ABDDA" w14:textId="77777777" w:rsidR="00E9019E" w:rsidRPr="00DF6132" w:rsidRDefault="00E9019E" w:rsidP="00AF549C">
      <w:pPr>
        <w:spacing w:before="200"/>
      </w:pPr>
      <w:r w:rsidRPr="00DF6132">
        <w:t xml:space="preserve">Where sprayed concrete is to be placed to a specified shape it shall be within </w:t>
      </w:r>
      <w:r w:rsidRPr="00DF6132">
        <w:sym w:font="Symbol" w:char="F0B1"/>
      </w:r>
      <w:r w:rsidR="000779D6" w:rsidRPr="00DF6132">
        <w:t> </w:t>
      </w:r>
      <w:r w:rsidRPr="00DF6132">
        <w:t xml:space="preserve">25 mm of that shape and contain no depression greater than 15 mm below a 2 metre straight edge.  For sprayed concrete on natural surfaces or surfaces with undefined shape the thickness shall be within </w:t>
      </w:r>
      <w:r w:rsidRPr="00DF6132">
        <w:noBreakHyphen/>
      </w:r>
      <w:r w:rsidR="000779D6" w:rsidRPr="00DF6132">
        <w:t> </w:t>
      </w:r>
      <w:r w:rsidRPr="00DF6132">
        <w:t>0 mm +</w:t>
      </w:r>
      <w:r w:rsidR="000779D6" w:rsidRPr="00DF6132">
        <w:t> </w:t>
      </w:r>
      <w:r w:rsidRPr="00DF6132">
        <w:t>15 mm of the nominal thickness.</w:t>
      </w:r>
    </w:p>
    <w:p w14:paraId="69322F02" w14:textId="77777777" w:rsidR="00E73A2E" w:rsidRDefault="002A5029" w:rsidP="00E73A2E">
      <w:r>
        <w:rPr>
          <w:noProof/>
          <w:snapToGrid/>
          <w:lang w:val="en-AU" w:eastAsia="en-AU"/>
        </w:rPr>
        <w:pict w14:anchorId="6DE90EAC">
          <v:shape id="_x0000_s1070" type="#_x0000_t202" style="position:absolute;margin-left:0;margin-top:779.65pt;width:481.9pt;height:36.85pt;z-index:-251654656;mso-wrap-distance-top:5.65pt;mso-position-horizontal:center;mso-position-horizontal-relative:page;mso-position-vertical-relative:page" stroked="f">
            <v:textbox style="mso-next-textbox:#_x0000_s1070" inset="0,,0">
              <w:txbxContent>
                <w:p w14:paraId="402C8746" w14:textId="77777777" w:rsidR="003A4D06" w:rsidRDefault="003A4D06" w:rsidP="00D27241">
                  <w:pPr>
                    <w:pBdr>
                      <w:top w:val="single" w:sz="6" w:space="1" w:color="000000"/>
                    </w:pBdr>
                    <w:spacing w:line="60" w:lineRule="exact"/>
                    <w:jc w:val="right"/>
                    <w:rPr>
                      <w:b/>
                    </w:rPr>
                  </w:pPr>
                </w:p>
                <w:p w14:paraId="074E590E" w14:textId="72208C27" w:rsidR="003A4D06" w:rsidRDefault="003A4D06" w:rsidP="00D27241">
                  <w:pPr>
                    <w:pBdr>
                      <w:top w:val="single" w:sz="6" w:space="1" w:color="000000"/>
                    </w:pBdr>
                    <w:jc w:val="right"/>
                  </w:pPr>
                  <w:r>
                    <w:rPr>
                      <w:b/>
                    </w:rPr>
                    <w:t>©</w:t>
                  </w:r>
                  <w:r>
                    <w:t xml:space="preserve"> </w:t>
                  </w:r>
                  <w:r w:rsidR="002A5029">
                    <w:t xml:space="preserve">Department of </w:t>
                  </w:r>
                  <w:proofErr w:type="gramStart"/>
                  <w:r w:rsidR="002A5029">
                    <w:t>Transport</w:t>
                  </w:r>
                  <w:r>
                    <w:t xml:space="preserve">  </w:t>
                  </w:r>
                  <w:r w:rsidR="005F7575">
                    <w:t>April</w:t>
                  </w:r>
                  <w:proofErr w:type="gramEnd"/>
                  <w:r w:rsidR="005F7575">
                    <w:t xml:space="preserve"> 2019</w:t>
                  </w:r>
                </w:p>
                <w:p w14:paraId="63BB32A5" w14:textId="77777777" w:rsidR="003A4D06" w:rsidRDefault="003A4D06" w:rsidP="00D27241">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684 (Page 10 of 11)</w:t>
                  </w:r>
                </w:p>
                <w:p w14:paraId="1F92C580" w14:textId="77777777" w:rsidR="003A4D06" w:rsidRDefault="003A4D06" w:rsidP="00D27241">
                  <w:pPr>
                    <w:jc w:val="right"/>
                  </w:pPr>
                </w:p>
              </w:txbxContent>
            </v:textbox>
            <w10:wrap anchorx="page" anchory="page"/>
            <w10:anchorlock/>
          </v:shape>
        </w:pict>
      </w:r>
      <w:r w:rsidR="00AF549C">
        <w:br w:type="page"/>
      </w:r>
    </w:p>
    <w:p w14:paraId="45423F43" w14:textId="77777777" w:rsidR="00E9019E" w:rsidRPr="00DF6132" w:rsidRDefault="00E9019E" w:rsidP="00E73A2E">
      <w:r w:rsidRPr="00DF6132">
        <w:t xml:space="preserve">The Contractor shall </w:t>
      </w:r>
      <w:proofErr w:type="spellStart"/>
      <w:r w:rsidRPr="00DF6132">
        <w:t>utilise</w:t>
      </w:r>
      <w:proofErr w:type="spellEnd"/>
      <w:r w:rsidRPr="00DF6132">
        <w:t xml:space="preserve"> probes during application of sprayed concrete to enable the monitoring of the required thickness.</w:t>
      </w:r>
    </w:p>
    <w:p w14:paraId="1981B786" w14:textId="77777777" w:rsidR="00E9019E" w:rsidRPr="000779D6" w:rsidRDefault="00E9019E" w:rsidP="00AF549C">
      <w:pPr>
        <w:spacing w:before="200"/>
        <w:rPr>
          <w:b/>
          <w:lang w:val="en-AU"/>
        </w:rPr>
      </w:pPr>
      <w:r w:rsidRPr="000779D6">
        <w:rPr>
          <w:b/>
          <w:lang w:val="en-AU"/>
        </w:rPr>
        <w:t>The Contractor may propose alternative methods for the monitoring of sprayed concrete thickness during application, for the approval of the Superintendent.</w:t>
      </w:r>
    </w:p>
    <w:p w14:paraId="206A3C6A" w14:textId="77777777" w:rsidR="00E9019E" w:rsidRPr="00DF6132" w:rsidRDefault="00E9019E" w:rsidP="00AF549C">
      <w:pPr>
        <w:spacing w:before="200"/>
      </w:pPr>
      <w:r w:rsidRPr="00DF6132">
        <w:t>Cover to the steel reinforcement shall comply with the requirements of the drawings.</w:t>
      </w:r>
    </w:p>
    <w:p w14:paraId="269C72D8" w14:textId="77777777" w:rsidR="00AF549C" w:rsidRDefault="00AF549C" w:rsidP="00AF549C">
      <w:pPr>
        <w:rPr>
          <w:lang w:val="en-AU"/>
        </w:rPr>
      </w:pPr>
    </w:p>
    <w:p w14:paraId="5AEE951E" w14:textId="77777777" w:rsidR="00AF549C" w:rsidRDefault="00AF549C" w:rsidP="00115876">
      <w:pPr>
        <w:rPr>
          <w:lang w:val="en-AU"/>
        </w:rPr>
      </w:pPr>
    </w:p>
    <w:p w14:paraId="0DDB9923" w14:textId="77777777" w:rsidR="00E9019E" w:rsidRPr="00E9019E" w:rsidRDefault="00AF549C" w:rsidP="008C3311">
      <w:pPr>
        <w:pStyle w:val="Heading3SS"/>
      </w:pPr>
      <w:r>
        <w:t>684.14</w:t>
      </w:r>
      <w:r w:rsidR="00E9019E" w:rsidRPr="00E9019E">
        <w:tab/>
        <w:t>JOINTS</w:t>
      </w:r>
    </w:p>
    <w:p w14:paraId="3C8E8325" w14:textId="77777777" w:rsidR="00E9019E" w:rsidRPr="00DF6132" w:rsidRDefault="00E9019E" w:rsidP="00115876">
      <w:pPr>
        <w:spacing w:before="200"/>
      </w:pPr>
      <w:r w:rsidRPr="00DF6132">
        <w:t>The positions and types of joints shall be as shown on the drawings.</w:t>
      </w:r>
    </w:p>
    <w:p w14:paraId="4249FB75" w14:textId="77777777" w:rsidR="00E9019E" w:rsidRPr="00DF6132" w:rsidRDefault="00E9019E" w:rsidP="00115876">
      <w:pPr>
        <w:spacing w:before="200"/>
      </w:pPr>
      <w:r w:rsidRPr="00DF6132">
        <w:t>All joints shall be formed square to the face of the panel.</w:t>
      </w:r>
    </w:p>
    <w:p w14:paraId="2B408941" w14:textId="77777777" w:rsidR="00DF6132" w:rsidRDefault="00DF6132" w:rsidP="00115876">
      <w:pPr>
        <w:rPr>
          <w:lang w:val="en-AU"/>
        </w:rPr>
      </w:pPr>
    </w:p>
    <w:p w14:paraId="65DE3C9B" w14:textId="77777777" w:rsidR="00DF6132" w:rsidRDefault="00DF6132" w:rsidP="00115876">
      <w:pPr>
        <w:rPr>
          <w:lang w:val="en-AU"/>
        </w:rPr>
      </w:pPr>
    </w:p>
    <w:p w14:paraId="19C7F6C7" w14:textId="77777777" w:rsidR="00E9019E" w:rsidRPr="00E9019E" w:rsidRDefault="00115876" w:rsidP="008C3311">
      <w:pPr>
        <w:pStyle w:val="Heading3SS"/>
      </w:pPr>
      <w:r>
        <w:t>684.15</w:t>
      </w:r>
      <w:r w:rsidR="00E9019E" w:rsidRPr="00E9019E">
        <w:tab/>
        <w:t>INSPECTION AND SOUNDNESS OF FINISHED SPRAYED CONCRETE</w:t>
      </w:r>
    </w:p>
    <w:p w14:paraId="2752FC6C" w14:textId="77777777" w:rsidR="00E9019E" w:rsidRPr="00DF6132" w:rsidRDefault="00E9019E" w:rsidP="0090232B">
      <w:pPr>
        <w:spacing w:before="200"/>
      </w:pPr>
      <w:r w:rsidRPr="00DF6132">
        <w:t xml:space="preserve">The Contractor shall undertake a visual inspection and a soundness inspection of the finished sprayed concrete </w:t>
      </w:r>
      <w:r w:rsidR="008554FE">
        <w:t>W</w:t>
      </w:r>
      <w:r w:rsidRPr="00DF6132">
        <w:t xml:space="preserve">orks at the age of at least 28 days.  Visual inspection shall be for defects such as lack of compaction, dry patches, voids or sand pockets. Soundness inspection shall </w:t>
      </w:r>
      <w:r w:rsidR="0031324F" w:rsidRPr="00DF6132">
        <w:t>be by tapping with a small (0.8 </w:t>
      </w:r>
      <w:r w:rsidRPr="00DF6132">
        <w:t xml:space="preserve">kg) hand-held hammer to locate </w:t>
      </w:r>
      <w:r w:rsidR="0031324F" w:rsidRPr="00DF6132">
        <w:t>‘</w:t>
      </w:r>
      <w:r w:rsidRPr="00DF6132">
        <w:t>dr</w:t>
      </w:r>
      <w:r w:rsidR="0031324F" w:rsidRPr="00DF6132">
        <w:t>ummy’</w:t>
      </w:r>
      <w:r w:rsidRPr="00DF6132">
        <w:t xml:space="preserve"> or </w:t>
      </w:r>
      <w:r w:rsidR="0031324F" w:rsidRPr="00DF6132">
        <w:t>‘</w:t>
      </w:r>
      <w:r w:rsidRPr="00DF6132">
        <w:t>hollow</w:t>
      </w:r>
      <w:r w:rsidR="0031324F" w:rsidRPr="00DF6132">
        <w:t>’</w:t>
      </w:r>
      <w:r w:rsidRPr="00DF6132">
        <w:t xml:space="preserve"> response areas that might indicate a possible lack of bond, delamination or other defect.  The Contractor shall remove and rectify such defects in accordance with the requirements of </w:t>
      </w:r>
      <w:smartTag w:uri="schemas-praxa-com/sth" w:element="ST1">
        <w:smartTagPr>
          <w:attr w:name="url" w:val="R:\Online Help\Help Files\410NOTE.htm"/>
          <w:attr w:name="name" w:val="Specification Online Help"/>
          <w:attr w:name="id" w:val="ST1"/>
          <w:attr w:name="anchor" w:val="CL_410"/>
        </w:smartTagPr>
        <w:r w:rsidRPr="00DF6132">
          <w:t>Section</w:t>
        </w:r>
        <w:r w:rsidR="0031324F" w:rsidRPr="00DF6132">
          <w:t> </w:t>
        </w:r>
      </w:smartTag>
      <w:r w:rsidRPr="00DF6132">
        <w:t>689.</w:t>
      </w:r>
    </w:p>
    <w:p w14:paraId="35AA83B1" w14:textId="77777777" w:rsidR="00DF6132" w:rsidRDefault="00DF6132" w:rsidP="00BF74BF">
      <w:pPr>
        <w:rPr>
          <w:lang w:val="en-AU"/>
        </w:rPr>
      </w:pPr>
    </w:p>
    <w:p w14:paraId="698AE993" w14:textId="77777777" w:rsidR="00DF6132" w:rsidRDefault="00DF6132" w:rsidP="00BF74BF">
      <w:pPr>
        <w:rPr>
          <w:lang w:val="en-AU"/>
        </w:rPr>
      </w:pPr>
    </w:p>
    <w:p w14:paraId="112FA929" w14:textId="77777777" w:rsidR="00E9019E" w:rsidRPr="00E9019E" w:rsidRDefault="00E9019E" w:rsidP="008C3311">
      <w:pPr>
        <w:pStyle w:val="Heading3SS"/>
      </w:pPr>
      <w:r w:rsidRPr="00E9019E">
        <w:t>684.1</w:t>
      </w:r>
      <w:r w:rsidR="0090232B">
        <w:t>6</w:t>
      </w:r>
      <w:r w:rsidRPr="00E9019E">
        <w:tab/>
        <w:t>REPAIR OF DEFECTIVE AREAS</w:t>
      </w:r>
    </w:p>
    <w:p w14:paraId="6C794DED" w14:textId="77777777" w:rsidR="00E9019E" w:rsidRDefault="00E9019E" w:rsidP="0090232B">
      <w:pPr>
        <w:spacing w:before="200"/>
      </w:pPr>
      <w:r w:rsidRPr="00DF6132">
        <w:t xml:space="preserve">Areas of the finished work that exhibit a lack of compaction or bonding, dry patches, voids and sand pockets, or have slumped or sagged, shall be removed </w:t>
      </w:r>
      <w:r>
        <w:t>and repaired</w:t>
      </w:r>
      <w:r w:rsidRPr="00A64C42">
        <w:t xml:space="preserve"> </w:t>
      </w:r>
      <w:r>
        <w:t xml:space="preserve">with a </w:t>
      </w:r>
      <w:r w:rsidRPr="000C4BE0">
        <w:t>single component</w:t>
      </w:r>
      <w:r>
        <w:t xml:space="preserve">, </w:t>
      </w:r>
      <w:r w:rsidRPr="00DF6132">
        <w:t xml:space="preserve">shrinkage compensating </w:t>
      </w:r>
      <w:r w:rsidRPr="000C4BE0">
        <w:t>proprietary</w:t>
      </w:r>
      <w:r w:rsidRPr="00DF6132">
        <w:t xml:space="preserve"> cementitious material </w:t>
      </w:r>
      <w:r w:rsidRPr="000C4BE0">
        <w:t>in accordance w</w:t>
      </w:r>
      <w:r w:rsidR="0031324F">
        <w:t xml:space="preserve">ith the requirements of </w:t>
      </w:r>
      <w:smartTag w:uri="schemas-praxa-com/sth" w:element="ST1">
        <w:smartTagPr>
          <w:attr w:name="url" w:val="R:\Online Help\Help Files\689NOTE.htm"/>
          <w:attr w:name="name" w:val="Specification Online Help"/>
          <w:attr w:name="id" w:val="ST1"/>
          <w:attr w:name="anchor" w:val="CL_689"/>
        </w:smartTagPr>
        <w:smartTag w:uri="schemas-praxa-com/sth" w:element="ST1">
          <w:smartTagPr>
            <w:attr w:name="url" w:val="R:\Online Help\Help Files\410NOTE.htm"/>
            <w:attr w:name="name" w:val="Specification Online Help"/>
            <w:attr w:name="id" w:val="ST1"/>
            <w:attr w:name="anchor" w:val="CL_410"/>
          </w:smartTagPr>
          <w:r w:rsidR="0031324F">
            <w:t>Section </w:t>
          </w:r>
        </w:smartTag>
        <w:r w:rsidRPr="000C4BE0">
          <w:t>689</w:t>
        </w:r>
        <w:r>
          <w:t xml:space="preserve"> </w:t>
        </w:r>
      </w:smartTag>
      <w:r>
        <w:t>to achieve the specified level of durability.  The exposed surface of the repaired defective area shall be similar in texture and colour to the surrounding sprayed concrete.</w:t>
      </w:r>
    </w:p>
    <w:p w14:paraId="04AF7A9B" w14:textId="77777777" w:rsidR="00E10BDC" w:rsidRDefault="002A5029" w:rsidP="0090232B">
      <w:r>
        <w:rPr>
          <w:noProof/>
          <w:snapToGrid/>
          <w:lang w:val="en-AU" w:eastAsia="en-AU"/>
        </w:rPr>
        <w:pict w14:anchorId="20E4C011">
          <v:shape id="_x0000_s1071" type="#_x0000_t202" style="position:absolute;margin-left:0;margin-top:779.65pt;width:481.9pt;height:36.85pt;z-index:-251653632;mso-wrap-distance-top:5.65pt;mso-position-horizontal:center;mso-position-horizontal-relative:page;mso-position-vertical-relative:page" stroked="f">
            <v:textbox style="mso-next-textbox:#_x0000_s1071" inset="0,,0">
              <w:txbxContent>
                <w:p w14:paraId="54B4D1A4" w14:textId="77777777" w:rsidR="003A4D06" w:rsidRDefault="003A4D06" w:rsidP="008F0DD8">
                  <w:pPr>
                    <w:pBdr>
                      <w:top w:val="single" w:sz="6" w:space="1" w:color="000000"/>
                    </w:pBdr>
                    <w:spacing w:line="60" w:lineRule="exact"/>
                    <w:jc w:val="right"/>
                    <w:rPr>
                      <w:b/>
                    </w:rPr>
                  </w:pPr>
                </w:p>
                <w:p w14:paraId="37DB7564" w14:textId="54D62336" w:rsidR="003A4D06" w:rsidRDefault="003A4D06" w:rsidP="008F0DD8">
                  <w:pPr>
                    <w:pBdr>
                      <w:top w:val="single" w:sz="6" w:space="1" w:color="000000"/>
                    </w:pBdr>
                    <w:jc w:val="right"/>
                  </w:pPr>
                  <w:r>
                    <w:rPr>
                      <w:b/>
                    </w:rPr>
                    <w:t>©</w:t>
                  </w:r>
                  <w:r>
                    <w:t xml:space="preserve"> </w:t>
                  </w:r>
                  <w:r w:rsidR="002A5029">
                    <w:t xml:space="preserve">Department of </w:t>
                  </w:r>
                  <w:proofErr w:type="gramStart"/>
                  <w:r w:rsidR="002A5029">
                    <w:t>Transport</w:t>
                  </w:r>
                  <w:r>
                    <w:t xml:space="preserve">  </w:t>
                  </w:r>
                  <w:r w:rsidR="005F7575">
                    <w:t>April</w:t>
                  </w:r>
                  <w:proofErr w:type="gramEnd"/>
                  <w:r w:rsidR="005F7575">
                    <w:t xml:space="preserve"> 2019</w:t>
                  </w:r>
                </w:p>
                <w:p w14:paraId="79335DFC" w14:textId="77777777" w:rsidR="003A4D06" w:rsidRDefault="003A4D06" w:rsidP="008F0DD8">
                  <w:pPr>
                    <w:jc w:val="right"/>
                  </w:pPr>
                  <w:smartTag w:uri="schemas-praxa-com/sth" w:element="ST1">
                    <w:smartTagPr>
                      <w:attr w:name="url" w:val="R:\Online Help\Help Files\410NOTE.htm"/>
                      <w:attr w:name="name" w:val="Specification Online Help"/>
                      <w:attr w:name="id" w:val="ST1"/>
                      <w:attr w:name="anchor" w:val="CL_410"/>
                    </w:smartTagPr>
                    <w:r>
                      <w:t xml:space="preserve">Section </w:t>
                    </w:r>
                  </w:smartTag>
                  <w:r>
                    <w:t>684 (Page 11 of 11)</w:t>
                  </w:r>
                </w:p>
                <w:p w14:paraId="42A97286" w14:textId="77777777" w:rsidR="003A4D06" w:rsidRDefault="003A4D06" w:rsidP="008F0DD8">
                  <w:pPr>
                    <w:jc w:val="right"/>
                  </w:pPr>
                </w:p>
              </w:txbxContent>
            </v:textbox>
            <w10:wrap anchorx="page" anchory="page"/>
            <w10:anchorlock/>
          </v:shape>
        </w:pict>
      </w:r>
    </w:p>
    <w:sectPr w:rsidR="00E10BDC" w:rsidSect="0011013A">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8FD6D" w14:textId="77777777" w:rsidR="00D9051D" w:rsidRDefault="00D9051D">
      <w:r>
        <w:separator/>
      </w:r>
    </w:p>
  </w:endnote>
  <w:endnote w:type="continuationSeparator" w:id="0">
    <w:p w14:paraId="114BE784" w14:textId="77777777" w:rsidR="00D9051D" w:rsidRDefault="00D9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T316o00">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90F17" w14:textId="77777777" w:rsidR="00D9051D" w:rsidRDefault="00D9051D">
      <w:r>
        <w:separator/>
      </w:r>
    </w:p>
  </w:footnote>
  <w:footnote w:type="continuationSeparator" w:id="0">
    <w:p w14:paraId="6E85C779" w14:textId="77777777" w:rsidR="00D9051D" w:rsidRDefault="00D9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B7273" w14:textId="2B701DCF" w:rsidR="003A4D06" w:rsidRDefault="002A5029">
    <w:pPr>
      <w:jc w:val="right"/>
      <w:rPr>
        <w:lang w:val="en-AU"/>
      </w:rPr>
    </w:pPr>
    <w:r>
      <w:rPr>
        <w:lang w:val="en-AU"/>
      </w:rPr>
      <w:t>Department of Transport</w:t>
    </w:r>
  </w:p>
  <w:p w14:paraId="78028D7A" w14:textId="77777777" w:rsidR="003A4D06" w:rsidRDefault="003A4D06">
    <w:pPr>
      <w:pBdr>
        <w:top w:val="single" w:sz="6" w:space="1" w:color="auto"/>
      </w:pBd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3670F"/>
    <w:multiLevelType w:val="singleLevel"/>
    <w:tmpl w:val="E6BA3034"/>
    <w:lvl w:ilvl="0">
      <w:start w:val="2"/>
      <w:numFmt w:val="lowerLetter"/>
      <w:lvlText w:val="(%1)"/>
      <w:lvlJc w:val="left"/>
      <w:pPr>
        <w:tabs>
          <w:tab w:val="num" w:pos="720"/>
        </w:tabs>
        <w:ind w:left="720" w:hanging="720"/>
      </w:pPr>
      <w:rPr>
        <w:rFonts w:hint="default"/>
      </w:rPr>
    </w:lvl>
  </w:abstractNum>
  <w:abstractNum w:abstractNumId="1" w15:restartNumberingAfterBreak="0">
    <w:nsid w:val="2BB73B44"/>
    <w:multiLevelType w:val="singleLevel"/>
    <w:tmpl w:val="DA44DCEE"/>
    <w:lvl w:ilvl="0">
      <w:start w:val="2"/>
      <w:numFmt w:val="lowerLetter"/>
      <w:lvlText w:val="(%1)"/>
      <w:lvlJc w:val="left"/>
      <w:pPr>
        <w:tabs>
          <w:tab w:val="num" w:pos="465"/>
        </w:tabs>
        <w:ind w:left="465" w:hanging="465"/>
      </w:pPr>
      <w:rPr>
        <w:rFonts w:hint="default"/>
      </w:rPr>
    </w:lvl>
  </w:abstractNum>
  <w:abstractNum w:abstractNumId="2"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3" w15:restartNumberingAfterBreak="0">
    <w:nsid w:val="46822D77"/>
    <w:multiLevelType w:val="hybridMultilevel"/>
    <w:tmpl w:val="DADA9704"/>
    <w:lvl w:ilvl="0" w:tplc="0C090001">
      <w:start w:val="1"/>
      <w:numFmt w:val="bullet"/>
      <w:lvlText w:val=""/>
      <w:lvlJc w:val="left"/>
      <w:pPr>
        <w:tabs>
          <w:tab w:val="num" w:pos="1575"/>
        </w:tabs>
        <w:ind w:left="1575" w:hanging="360"/>
      </w:pPr>
      <w:rPr>
        <w:rFonts w:ascii="Symbol" w:hAnsi="Symbol" w:hint="default"/>
      </w:rPr>
    </w:lvl>
    <w:lvl w:ilvl="1" w:tplc="0C090003" w:tentative="1">
      <w:start w:val="1"/>
      <w:numFmt w:val="bullet"/>
      <w:lvlText w:val="o"/>
      <w:lvlJc w:val="left"/>
      <w:pPr>
        <w:tabs>
          <w:tab w:val="num" w:pos="2295"/>
        </w:tabs>
        <w:ind w:left="2295" w:hanging="360"/>
      </w:pPr>
      <w:rPr>
        <w:rFonts w:ascii="Courier New" w:hAnsi="Courier New" w:cs="Courier New" w:hint="default"/>
      </w:rPr>
    </w:lvl>
    <w:lvl w:ilvl="2" w:tplc="0C090005" w:tentative="1">
      <w:start w:val="1"/>
      <w:numFmt w:val="bullet"/>
      <w:lvlText w:val=""/>
      <w:lvlJc w:val="left"/>
      <w:pPr>
        <w:tabs>
          <w:tab w:val="num" w:pos="3015"/>
        </w:tabs>
        <w:ind w:left="3015" w:hanging="360"/>
      </w:pPr>
      <w:rPr>
        <w:rFonts w:ascii="Wingdings" w:hAnsi="Wingdings" w:hint="default"/>
      </w:rPr>
    </w:lvl>
    <w:lvl w:ilvl="3" w:tplc="0C090001" w:tentative="1">
      <w:start w:val="1"/>
      <w:numFmt w:val="bullet"/>
      <w:lvlText w:val=""/>
      <w:lvlJc w:val="left"/>
      <w:pPr>
        <w:tabs>
          <w:tab w:val="num" w:pos="3735"/>
        </w:tabs>
        <w:ind w:left="3735" w:hanging="360"/>
      </w:pPr>
      <w:rPr>
        <w:rFonts w:ascii="Symbol" w:hAnsi="Symbol" w:hint="default"/>
      </w:rPr>
    </w:lvl>
    <w:lvl w:ilvl="4" w:tplc="0C090003" w:tentative="1">
      <w:start w:val="1"/>
      <w:numFmt w:val="bullet"/>
      <w:lvlText w:val="o"/>
      <w:lvlJc w:val="left"/>
      <w:pPr>
        <w:tabs>
          <w:tab w:val="num" w:pos="4455"/>
        </w:tabs>
        <w:ind w:left="4455" w:hanging="360"/>
      </w:pPr>
      <w:rPr>
        <w:rFonts w:ascii="Courier New" w:hAnsi="Courier New" w:cs="Courier New" w:hint="default"/>
      </w:rPr>
    </w:lvl>
    <w:lvl w:ilvl="5" w:tplc="0C090005" w:tentative="1">
      <w:start w:val="1"/>
      <w:numFmt w:val="bullet"/>
      <w:lvlText w:val=""/>
      <w:lvlJc w:val="left"/>
      <w:pPr>
        <w:tabs>
          <w:tab w:val="num" w:pos="5175"/>
        </w:tabs>
        <w:ind w:left="5175" w:hanging="360"/>
      </w:pPr>
      <w:rPr>
        <w:rFonts w:ascii="Wingdings" w:hAnsi="Wingdings" w:hint="default"/>
      </w:rPr>
    </w:lvl>
    <w:lvl w:ilvl="6" w:tplc="0C090001" w:tentative="1">
      <w:start w:val="1"/>
      <w:numFmt w:val="bullet"/>
      <w:lvlText w:val=""/>
      <w:lvlJc w:val="left"/>
      <w:pPr>
        <w:tabs>
          <w:tab w:val="num" w:pos="5895"/>
        </w:tabs>
        <w:ind w:left="5895" w:hanging="360"/>
      </w:pPr>
      <w:rPr>
        <w:rFonts w:ascii="Symbol" w:hAnsi="Symbol" w:hint="default"/>
      </w:rPr>
    </w:lvl>
    <w:lvl w:ilvl="7" w:tplc="0C090003" w:tentative="1">
      <w:start w:val="1"/>
      <w:numFmt w:val="bullet"/>
      <w:lvlText w:val="o"/>
      <w:lvlJc w:val="left"/>
      <w:pPr>
        <w:tabs>
          <w:tab w:val="num" w:pos="6615"/>
        </w:tabs>
        <w:ind w:left="6615" w:hanging="360"/>
      </w:pPr>
      <w:rPr>
        <w:rFonts w:ascii="Courier New" w:hAnsi="Courier New" w:cs="Courier New" w:hint="default"/>
      </w:rPr>
    </w:lvl>
    <w:lvl w:ilvl="8" w:tplc="0C090005" w:tentative="1">
      <w:start w:val="1"/>
      <w:numFmt w:val="bullet"/>
      <w:lvlText w:val=""/>
      <w:lvlJc w:val="left"/>
      <w:pPr>
        <w:tabs>
          <w:tab w:val="num" w:pos="7335"/>
        </w:tabs>
        <w:ind w:left="7335" w:hanging="360"/>
      </w:pPr>
      <w:rPr>
        <w:rFonts w:ascii="Wingdings" w:hAnsi="Wingdings" w:hint="default"/>
      </w:rPr>
    </w:lvl>
  </w:abstractNum>
  <w:abstractNum w:abstractNumId="4" w15:restartNumberingAfterBreak="0">
    <w:nsid w:val="5810160F"/>
    <w:multiLevelType w:val="multilevel"/>
    <w:tmpl w:val="D756B3CC"/>
    <w:lvl w:ilvl="0">
      <w:start w:val="684"/>
      <w:numFmt w:val="decimal"/>
      <w:lvlText w:val="%1"/>
      <w:lvlJc w:val="left"/>
      <w:pPr>
        <w:tabs>
          <w:tab w:val="num" w:pos="855"/>
        </w:tabs>
        <w:ind w:left="855" w:hanging="855"/>
      </w:pPr>
      <w:rPr>
        <w:rFonts w:hint="default"/>
        <w:b/>
      </w:rPr>
    </w:lvl>
    <w:lvl w:ilvl="1">
      <w:start w:val="4"/>
      <w:numFmt w:val="decimalZero"/>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855"/>
        </w:tabs>
        <w:ind w:left="855" w:hanging="85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4"/>
  </w:num>
  <w:num w:numId="2">
    <w:abstractNumId w:val="0"/>
  </w:num>
  <w:num w:numId="3">
    <w:abstractNumId w:val="1"/>
  </w:num>
  <w:num w:numId="4">
    <w:abstractNumId w:val="2"/>
  </w:num>
  <w:num w:numId="5">
    <w:abstractNumId w:val="2"/>
  </w:num>
  <w:num w:numId="6">
    <w:abstractNumId w:val="2"/>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260B"/>
    <w:rsid w:val="000005D6"/>
    <w:rsid w:val="000125FA"/>
    <w:rsid w:val="000166D6"/>
    <w:rsid w:val="00022803"/>
    <w:rsid w:val="00033925"/>
    <w:rsid w:val="00034F31"/>
    <w:rsid w:val="00065B42"/>
    <w:rsid w:val="000726EE"/>
    <w:rsid w:val="00073E21"/>
    <w:rsid w:val="00074E26"/>
    <w:rsid w:val="00076297"/>
    <w:rsid w:val="000765F0"/>
    <w:rsid w:val="000779D6"/>
    <w:rsid w:val="0008156E"/>
    <w:rsid w:val="000868B7"/>
    <w:rsid w:val="00086E11"/>
    <w:rsid w:val="00093418"/>
    <w:rsid w:val="000A119A"/>
    <w:rsid w:val="000A55AE"/>
    <w:rsid w:val="000A626A"/>
    <w:rsid w:val="000A656A"/>
    <w:rsid w:val="000C1944"/>
    <w:rsid w:val="000D1795"/>
    <w:rsid w:val="000D3D55"/>
    <w:rsid w:val="000F255B"/>
    <w:rsid w:val="001078FB"/>
    <w:rsid w:val="0011013A"/>
    <w:rsid w:val="00115876"/>
    <w:rsid w:val="00120A78"/>
    <w:rsid w:val="001333E6"/>
    <w:rsid w:val="0013492A"/>
    <w:rsid w:val="00137065"/>
    <w:rsid w:val="00140712"/>
    <w:rsid w:val="001553F5"/>
    <w:rsid w:val="00163891"/>
    <w:rsid w:val="00176C86"/>
    <w:rsid w:val="0018224D"/>
    <w:rsid w:val="0018588F"/>
    <w:rsid w:val="00194E75"/>
    <w:rsid w:val="001965B2"/>
    <w:rsid w:val="001A19BF"/>
    <w:rsid w:val="001A7E22"/>
    <w:rsid w:val="001B7F4F"/>
    <w:rsid w:val="001C6CB9"/>
    <w:rsid w:val="001D52ED"/>
    <w:rsid w:val="001D5FC3"/>
    <w:rsid w:val="001E30AA"/>
    <w:rsid w:val="001E62E9"/>
    <w:rsid w:val="001F0B87"/>
    <w:rsid w:val="001F2C84"/>
    <w:rsid w:val="00217C59"/>
    <w:rsid w:val="00231C00"/>
    <w:rsid w:val="00234C1C"/>
    <w:rsid w:val="00237126"/>
    <w:rsid w:val="00237CBF"/>
    <w:rsid w:val="002422C9"/>
    <w:rsid w:val="002447DC"/>
    <w:rsid w:val="00252A42"/>
    <w:rsid w:val="0025343E"/>
    <w:rsid w:val="00254CDA"/>
    <w:rsid w:val="00262CA7"/>
    <w:rsid w:val="002661AE"/>
    <w:rsid w:val="002804B4"/>
    <w:rsid w:val="00291E2D"/>
    <w:rsid w:val="002A44A7"/>
    <w:rsid w:val="002A5029"/>
    <w:rsid w:val="002B6C06"/>
    <w:rsid w:val="002D26D2"/>
    <w:rsid w:val="002E063F"/>
    <w:rsid w:val="002E70A5"/>
    <w:rsid w:val="002F4AFA"/>
    <w:rsid w:val="00301B64"/>
    <w:rsid w:val="0031324F"/>
    <w:rsid w:val="00324A47"/>
    <w:rsid w:val="003405CC"/>
    <w:rsid w:val="00342F18"/>
    <w:rsid w:val="00375085"/>
    <w:rsid w:val="003861E9"/>
    <w:rsid w:val="00395CF6"/>
    <w:rsid w:val="003A0CC0"/>
    <w:rsid w:val="003A1CD9"/>
    <w:rsid w:val="003A4D06"/>
    <w:rsid w:val="003B5E52"/>
    <w:rsid w:val="003C29D4"/>
    <w:rsid w:val="003C2D42"/>
    <w:rsid w:val="003E3710"/>
    <w:rsid w:val="003F7DCF"/>
    <w:rsid w:val="00403C7A"/>
    <w:rsid w:val="00431AC9"/>
    <w:rsid w:val="00463884"/>
    <w:rsid w:val="0048033C"/>
    <w:rsid w:val="00481B9F"/>
    <w:rsid w:val="00482806"/>
    <w:rsid w:val="00495321"/>
    <w:rsid w:val="0049771B"/>
    <w:rsid w:val="004A022A"/>
    <w:rsid w:val="004A415B"/>
    <w:rsid w:val="004C387A"/>
    <w:rsid w:val="004D30C8"/>
    <w:rsid w:val="004E0528"/>
    <w:rsid w:val="004E1380"/>
    <w:rsid w:val="004E71F9"/>
    <w:rsid w:val="004F1BB1"/>
    <w:rsid w:val="00500322"/>
    <w:rsid w:val="00503B2A"/>
    <w:rsid w:val="00503B4D"/>
    <w:rsid w:val="00515C05"/>
    <w:rsid w:val="00522F78"/>
    <w:rsid w:val="00531362"/>
    <w:rsid w:val="00540E5B"/>
    <w:rsid w:val="00543EB8"/>
    <w:rsid w:val="00545F4D"/>
    <w:rsid w:val="00560A9D"/>
    <w:rsid w:val="00573CD2"/>
    <w:rsid w:val="0057564F"/>
    <w:rsid w:val="00584623"/>
    <w:rsid w:val="00596D7D"/>
    <w:rsid w:val="005C3DF7"/>
    <w:rsid w:val="005D568D"/>
    <w:rsid w:val="005D6C97"/>
    <w:rsid w:val="005E0CD0"/>
    <w:rsid w:val="005E3517"/>
    <w:rsid w:val="005E45CB"/>
    <w:rsid w:val="005F7575"/>
    <w:rsid w:val="00606EDD"/>
    <w:rsid w:val="00620700"/>
    <w:rsid w:val="00633F3B"/>
    <w:rsid w:val="0063699B"/>
    <w:rsid w:val="006401D8"/>
    <w:rsid w:val="00641941"/>
    <w:rsid w:val="0064306F"/>
    <w:rsid w:val="00672E6E"/>
    <w:rsid w:val="006A2C67"/>
    <w:rsid w:val="006A575D"/>
    <w:rsid w:val="006A5977"/>
    <w:rsid w:val="006A71FD"/>
    <w:rsid w:val="006B5ABB"/>
    <w:rsid w:val="006D37C6"/>
    <w:rsid w:val="006D767D"/>
    <w:rsid w:val="006E038D"/>
    <w:rsid w:val="006E3B27"/>
    <w:rsid w:val="006F22B2"/>
    <w:rsid w:val="00705A83"/>
    <w:rsid w:val="00705CB4"/>
    <w:rsid w:val="00710E91"/>
    <w:rsid w:val="00712EB6"/>
    <w:rsid w:val="00714DAF"/>
    <w:rsid w:val="00717930"/>
    <w:rsid w:val="00733CFA"/>
    <w:rsid w:val="0075632B"/>
    <w:rsid w:val="00760234"/>
    <w:rsid w:val="00767E05"/>
    <w:rsid w:val="0077191E"/>
    <w:rsid w:val="00772430"/>
    <w:rsid w:val="007965B2"/>
    <w:rsid w:val="007A3E90"/>
    <w:rsid w:val="007A46D3"/>
    <w:rsid w:val="007B0E2F"/>
    <w:rsid w:val="007D13CF"/>
    <w:rsid w:val="007E1DCB"/>
    <w:rsid w:val="007E6777"/>
    <w:rsid w:val="007E76AD"/>
    <w:rsid w:val="007F1743"/>
    <w:rsid w:val="007F7419"/>
    <w:rsid w:val="007F770F"/>
    <w:rsid w:val="00814480"/>
    <w:rsid w:val="008210AD"/>
    <w:rsid w:val="00821883"/>
    <w:rsid w:val="00833578"/>
    <w:rsid w:val="008416D0"/>
    <w:rsid w:val="00842C07"/>
    <w:rsid w:val="008448D6"/>
    <w:rsid w:val="00851B70"/>
    <w:rsid w:val="00851C56"/>
    <w:rsid w:val="00853A55"/>
    <w:rsid w:val="008554FE"/>
    <w:rsid w:val="0088017B"/>
    <w:rsid w:val="00886F5B"/>
    <w:rsid w:val="00892B54"/>
    <w:rsid w:val="00895D0B"/>
    <w:rsid w:val="008975A8"/>
    <w:rsid w:val="008A035D"/>
    <w:rsid w:val="008A0DF0"/>
    <w:rsid w:val="008C2AC4"/>
    <w:rsid w:val="008C3311"/>
    <w:rsid w:val="008C4846"/>
    <w:rsid w:val="008D0957"/>
    <w:rsid w:val="008D0DE2"/>
    <w:rsid w:val="008D2365"/>
    <w:rsid w:val="008D5EB0"/>
    <w:rsid w:val="008E1E07"/>
    <w:rsid w:val="008E401E"/>
    <w:rsid w:val="008F0C4B"/>
    <w:rsid w:val="008F0DD8"/>
    <w:rsid w:val="008F5431"/>
    <w:rsid w:val="0090232B"/>
    <w:rsid w:val="009129D6"/>
    <w:rsid w:val="009162A5"/>
    <w:rsid w:val="00952978"/>
    <w:rsid w:val="00963E43"/>
    <w:rsid w:val="00964775"/>
    <w:rsid w:val="00964A43"/>
    <w:rsid w:val="00975FA9"/>
    <w:rsid w:val="00976196"/>
    <w:rsid w:val="00977E75"/>
    <w:rsid w:val="00981EB5"/>
    <w:rsid w:val="00982EF3"/>
    <w:rsid w:val="0099260B"/>
    <w:rsid w:val="009A774B"/>
    <w:rsid w:val="009E438C"/>
    <w:rsid w:val="009E7B31"/>
    <w:rsid w:val="009F4D8E"/>
    <w:rsid w:val="009F53B8"/>
    <w:rsid w:val="00A119D0"/>
    <w:rsid w:val="00A11D2C"/>
    <w:rsid w:val="00A2211C"/>
    <w:rsid w:val="00A22D59"/>
    <w:rsid w:val="00A2313B"/>
    <w:rsid w:val="00A24563"/>
    <w:rsid w:val="00A26379"/>
    <w:rsid w:val="00A27F2D"/>
    <w:rsid w:val="00A30653"/>
    <w:rsid w:val="00A3456A"/>
    <w:rsid w:val="00A37B58"/>
    <w:rsid w:val="00A42DEC"/>
    <w:rsid w:val="00A469A9"/>
    <w:rsid w:val="00A5471F"/>
    <w:rsid w:val="00A91279"/>
    <w:rsid w:val="00A958A7"/>
    <w:rsid w:val="00AA0787"/>
    <w:rsid w:val="00AA315B"/>
    <w:rsid w:val="00AA3E58"/>
    <w:rsid w:val="00AD1535"/>
    <w:rsid w:val="00AD45E3"/>
    <w:rsid w:val="00AE61D1"/>
    <w:rsid w:val="00AF1085"/>
    <w:rsid w:val="00AF14F7"/>
    <w:rsid w:val="00AF549C"/>
    <w:rsid w:val="00AF54AC"/>
    <w:rsid w:val="00B00904"/>
    <w:rsid w:val="00B02F29"/>
    <w:rsid w:val="00B1793B"/>
    <w:rsid w:val="00B22106"/>
    <w:rsid w:val="00B269C8"/>
    <w:rsid w:val="00B27E2A"/>
    <w:rsid w:val="00B3448A"/>
    <w:rsid w:val="00B34EE3"/>
    <w:rsid w:val="00B3571C"/>
    <w:rsid w:val="00B43526"/>
    <w:rsid w:val="00B46C76"/>
    <w:rsid w:val="00B525F1"/>
    <w:rsid w:val="00B52F69"/>
    <w:rsid w:val="00B552D4"/>
    <w:rsid w:val="00B555FE"/>
    <w:rsid w:val="00B57011"/>
    <w:rsid w:val="00B603CA"/>
    <w:rsid w:val="00B61E91"/>
    <w:rsid w:val="00B76176"/>
    <w:rsid w:val="00B762EB"/>
    <w:rsid w:val="00B83383"/>
    <w:rsid w:val="00B934AF"/>
    <w:rsid w:val="00BB088D"/>
    <w:rsid w:val="00BD4247"/>
    <w:rsid w:val="00BE1783"/>
    <w:rsid w:val="00BE2657"/>
    <w:rsid w:val="00BE4A7F"/>
    <w:rsid w:val="00BF74BF"/>
    <w:rsid w:val="00C0503B"/>
    <w:rsid w:val="00C0732E"/>
    <w:rsid w:val="00C111CB"/>
    <w:rsid w:val="00C121C2"/>
    <w:rsid w:val="00C217E6"/>
    <w:rsid w:val="00C21ABE"/>
    <w:rsid w:val="00C34127"/>
    <w:rsid w:val="00C350E0"/>
    <w:rsid w:val="00C40648"/>
    <w:rsid w:val="00C45A7B"/>
    <w:rsid w:val="00C60A39"/>
    <w:rsid w:val="00C76BCD"/>
    <w:rsid w:val="00C841FD"/>
    <w:rsid w:val="00C85499"/>
    <w:rsid w:val="00C937E2"/>
    <w:rsid w:val="00CA1B6C"/>
    <w:rsid w:val="00CA40D5"/>
    <w:rsid w:val="00CA7C37"/>
    <w:rsid w:val="00CC4EEF"/>
    <w:rsid w:val="00CD1103"/>
    <w:rsid w:val="00CD204C"/>
    <w:rsid w:val="00CD30F2"/>
    <w:rsid w:val="00CD5191"/>
    <w:rsid w:val="00CD5568"/>
    <w:rsid w:val="00CE0630"/>
    <w:rsid w:val="00CE5FD2"/>
    <w:rsid w:val="00CF45FE"/>
    <w:rsid w:val="00CF5732"/>
    <w:rsid w:val="00CF73A0"/>
    <w:rsid w:val="00D04B7F"/>
    <w:rsid w:val="00D06A6F"/>
    <w:rsid w:val="00D1163C"/>
    <w:rsid w:val="00D145E9"/>
    <w:rsid w:val="00D166F1"/>
    <w:rsid w:val="00D21249"/>
    <w:rsid w:val="00D2524C"/>
    <w:rsid w:val="00D27241"/>
    <w:rsid w:val="00D3463F"/>
    <w:rsid w:val="00D44EDD"/>
    <w:rsid w:val="00D47CC7"/>
    <w:rsid w:val="00D5659C"/>
    <w:rsid w:val="00D5741A"/>
    <w:rsid w:val="00D613CB"/>
    <w:rsid w:val="00D6765A"/>
    <w:rsid w:val="00D7371B"/>
    <w:rsid w:val="00D74DC3"/>
    <w:rsid w:val="00D76094"/>
    <w:rsid w:val="00D9051D"/>
    <w:rsid w:val="00DA60F4"/>
    <w:rsid w:val="00DA7DC5"/>
    <w:rsid w:val="00DC6EE9"/>
    <w:rsid w:val="00DD5539"/>
    <w:rsid w:val="00DF4995"/>
    <w:rsid w:val="00DF6132"/>
    <w:rsid w:val="00DF6254"/>
    <w:rsid w:val="00E01D3A"/>
    <w:rsid w:val="00E075E1"/>
    <w:rsid w:val="00E10BDC"/>
    <w:rsid w:val="00E26B15"/>
    <w:rsid w:val="00E279ED"/>
    <w:rsid w:val="00E31B40"/>
    <w:rsid w:val="00E354FF"/>
    <w:rsid w:val="00E46ECD"/>
    <w:rsid w:val="00E701C4"/>
    <w:rsid w:val="00E73A2E"/>
    <w:rsid w:val="00E75E53"/>
    <w:rsid w:val="00E83540"/>
    <w:rsid w:val="00E9019E"/>
    <w:rsid w:val="00E93D63"/>
    <w:rsid w:val="00EA7949"/>
    <w:rsid w:val="00EB58D8"/>
    <w:rsid w:val="00EC165E"/>
    <w:rsid w:val="00EC5C46"/>
    <w:rsid w:val="00ED4DB3"/>
    <w:rsid w:val="00ED68F4"/>
    <w:rsid w:val="00EE14B4"/>
    <w:rsid w:val="00EE51C6"/>
    <w:rsid w:val="00EF2044"/>
    <w:rsid w:val="00EF31ED"/>
    <w:rsid w:val="00EF5F42"/>
    <w:rsid w:val="00EF739C"/>
    <w:rsid w:val="00F117E3"/>
    <w:rsid w:val="00F256E2"/>
    <w:rsid w:val="00F32912"/>
    <w:rsid w:val="00F45D9D"/>
    <w:rsid w:val="00F5742B"/>
    <w:rsid w:val="00F631F3"/>
    <w:rsid w:val="00F671C0"/>
    <w:rsid w:val="00F71CFE"/>
    <w:rsid w:val="00F80DE8"/>
    <w:rsid w:val="00F82780"/>
    <w:rsid w:val="00F83774"/>
    <w:rsid w:val="00F8613D"/>
    <w:rsid w:val="00F863A1"/>
    <w:rsid w:val="00F904E1"/>
    <w:rsid w:val="00F936AC"/>
    <w:rsid w:val="00FC4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praxa-com/sth" w:name="ST1"/>
  <w:shapeDefaults>
    <o:shapedefaults v:ext="edit" spidmax="5121"/>
    <o:shapelayout v:ext="edit">
      <o:idmap v:ext="edit" data="1"/>
    </o:shapelayout>
  </w:shapeDefaults>
  <w:decimalSymbol w:val="."/>
  <w:listSeparator w:val=","/>
  <w14:docId w14:val="2FC75481"/>
  <w15:chartTrackingRefBased/>
  <w15:docId w15:val="{A99569D9-060B-4751-8BE9-4C953E74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9D4"/>
    <w:pPr>
      <w:widowControl w:val="0"/>
    </w:pPr>
    <w:rPr>
      <w:rFonts w:ascii="Arial" w:hAnsi="Arial"/>
      <w:snapToGrid w:val="0"/>
      <w:lang w:val="en-US" w:eastAsia="en-US"/>
    </w:rPr>
  </w:style>
  <w:style w:type="paragraph" w:styleId="Heading1">
    <w:name w:val="heading 1"/>
    <w:basedOn w:val="Normal"/>
    <w:next w:val="Normal"/>
    <w:qFormat/>
    <w:rsid w:val="001D5FC3"/>
    <w:pPr>
      <w:keepNext/>
      <w:widowControl/>
      <w:outlineLvl w:val="0"/>
    </w:pPr>
    <w:rPr>
      <w:rFonts w:cs="Arial"/>
      <w:b/>
      <w:bCs/>
      <w:snapToGrid/>
      <w:sz w:val="28"/>
      <w:szCs w:val="32"/>
      <w:lang w:val="en-AU"/>
    </w:rPr>
  </w:style>
  <w:style w:type="paragraph" w:styleId="Heading2">
    <w:name w:val="heading 2"/>
    <w:basedOn w:val="Normal"/>
    <w:next w:val="Normal"/>
    <w:qFormat/>
    <w:rsid w:val="001D5FC3"/>
    <w:pPr>
      <w:keepNext/>
      <w:widowControl/>
      <w:outlineLvl w:val="1"/>
    </w:pPr>
    <w:rPr>
      <w:rFonts w:cs="Arial"/>
      <w:b/>
      <w:bCs/>
      <w:iCs/>
      <w:snapToGrid/>
      <w:color w:val="000000"/>
      <w:sz w:val="28"/>
      <w:szCs w:val="28"/>
      <w:lang w:val="en-AU"/>
    </w:rPr>
  </w:style>
  <w:style w:type="paragraph" w:styleId="Heading3">
    <w:name w:val="heading 3"/>
    <w:basedOn w:val="Normal"/>
    <w:next w:val="Normal"/>
    <w:qFormat/>
    <w:rsid w:val="001D5FC3"/>
    <w:pPr>
      <w:keepNext/>
      <w:widowControl/>
      <w:numPr>
        <w:ilvl w:val="2"/>
        <w:numId w:val="7"/>
      </w:numPr>
      <w:outlineLvl w:val="2"/>
    </w:pPr>
    <w:rPr>
      <w:rFonts w:cs="Arial"/>
      <w:b/>
      <w:bCs/>
      <w:snapToGrid/>
      <w:szCs w:val="26"/>
      <w:lang w:val="en-AU"/>
    </w:rPr>
  </w:style>
  <w:style w:type="paragraph" w:styleId="Heading4">
    <w:name w:val="heading 4"/>
    <w:basedOn w:val="Normal"/>
    <w:next w:val="Normal"/>
    <w:qFormat/>
    <w:rsid w:val="001D5FC3"/>
    <w:pPr>
      <w:keepNext/>
      <w:widowControl/>
      <w:numPr>
        <w:ilvl w:val="3"/>
        <w:numId w:val="7"/>
      </w:numPr>
      <w:spacing w:after="200"/>
      <w:outlineLvl w:val="3"/>
    </w:pPr>
    <w:rPr>
      <w:b/>
      <w:bCs/>
      <w:snapToGrid/>
      <w:szCs w:val="28"/>
      <w:lang w:val="en-AU"/>
    </w:rPr>
  </w:style>
  <w:style w:type="paragraph" w:styleId="Heading5">
    <w:name w:val="heading 5"/>
    <w:basedOn w:val="Heading4"/>
    <w:next w:val="Normal"/>
    <w:qFormat/>
    <w:rsid w:val="001D5FC3"/>
    <w:pPr>
      <w:numPr>
        <w:ilvl w:val="4"/>
      </w:numPr>
      <w:outlineLvl w:val="4"/>
    </w:pPr>
    <w:rPr>
      <w:b w:val="0"/>
      <w:bCs w:val="0"/>
      <w:szCs w:val="22"/>
    </w:rPr>
  </w:style>
  <w:style w:type="paragraph" w:styleId="Heading6">
    <w:name w:val="heading 6"/>
    <w:basedOn w:val="Normal"/>
    <w:next w:val="Normal"/>
    <w:link w:val="Heading6Char"/>
    <w:qFormat/>
    <w:rsid w:val="001D5FC3"/>
    <w:pPr>
      <w:widowControl/>
      <w:numPr>
        <w:ilvl w:val="5"/>
        <w:numId w:val="7"/>
      </w:numPr>
      <w:spacing w:after="200"/>
      <w:outlineLvl w:val="5"/>
    </w:pPr>
    <w:rPr>
      <w:bCs/>
      <w:snapToGrid/>
      <w:szCs w:val="22"/>
      <w:lang w:val="en-AU"/>
    </w:rPr>
  </w:style>
  <w:style w:type="paragraph" w:styleId="Heading7">
    <w:name w:val="heading 7"/>
    <w:basedOn w:val="Normal"/>
    <w:next w:val="Normal"/>
    <w:qFormat/>
    <w:rsid w:val="001D5FC3"/>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1D5FC3"/>
    <w:rPr>
      <w:bCs/>
      <w:szCs w:val="22"/>
      <w:lang w:val="en-AU" w:eastAsia="en-US" w:bidi="ar-SA"/>
    </w:rPr>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rsid w:val="001D5FC3"/>
    <w:pPr>
      <w:widowControl/>
      <w:shd w:val="clear" w:color="auto" w:fill="000080"/>
    </w:pPr>
    <w:rPr>
      <w:rFonts w:ascii="Comic Sans MS" w:hAnsi="Comic Sans MS" w:cs="Tahoma"/>
      <w:snapToGrid/>
      <w:lang w:val="en-AU"/>
    </w:rPr>
  </w:style>
  <w:style w:type="paragraph" w:customStyle="1" w:styleId="Heading2SS">
    <w:name w:val="Heading 2 + SS"/>
    <w:basedOn w:val="Heading2"/>
    <w:rsid w:val="003C29D4"/>
    <w:pPr>
      <w:keepNext w:val="0"/>
      <w:tabs>
        <w:tab w:val="left" w:pos="1985"/>
        <w:tab w:val="left" w:pos="2268"/>
      </w:tabs>
      <w:ind w:left="2268" w:hanging="2268"/>
    </w:pPr>
  </w:style>
  <w:style w:type="paragraph" w:customStyle="1" w:styleId="Heading3SS">
    <w:name w:val="Heading 3 + SS"/>
    <w:basedOn w:val="Heading3"/>
    <w:link w:val="Heading3SSChar"/>
    <w:rsid w:val="003C29D4"/>
    <w:pPr>
      <w:keepNext w:val="0"/>
      <w:numPr>
        <w:ilvl w:val="0"/>
        <w:numId w:val="0"/>
      </w:numPr>
      <w:tabs>
        <w:tab w:val="left" w:pos="851"/>
      </w:tabs>
      <w:ind w:left="851" w:hanging="851"/>
    </w:pPr>
  </w:style>
  <w:style w:type="character" w:customStyle="1" w:styleId="Heading3SSChar">
    <w:name w:val="Heading 3 + SS Char"/>
    <w:link w:val="Heading3SS"/>
    <w:rsid w:val="003C29D4"/>
    <w:rPr>
      <w:rFonts w:ascii="Arial" w:hAnsi="Arial" w:cs="Arial"/>
      <w:b/>
      <w:bCs/>
      <w:szCs w:val="26"/>
      <w:lang w:eastAsia="en-US"/>
    </w:rPr>
  </w:style>
  <w:style w:type="paragraph" w:customStyle="1" w:styleId="Heading5SS">
    <w:name w:val="Heading 5 +SS"/>
    <w:basedOn w:val="Heading5"/>
    <w:rsid w:val="007E1DCB"/>
    <w:pPr>
      <w:keepNext w:val="0"/>
      <w:numPr>
        <w:ilvl w:val="0"/>
        <w:numId w:val="0"/>
      </w:numPr>
      <w:tabs>
        <w:tab w:val="left" w:pos="454"/>
      </w:tabs>
      <w:spacing w:after="0"/>
      <w:ind w:left="454" w:hanging="454"/>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4926</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Section 684</vt:lpstr>
    </vt:vector>
  </TitlesOfParts>
  <Company>VicRoads</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684</dc:title>
  <dc:subject>Sprayed Concrete</dc:subject>
  <dc:creator>VicRoads</dc:creator>
  <cp:keywords/>
  <dc:description/>
  <cp:lastModifiedBy>Robyn Robb</cp:lastModifiedBy>
  <cp:revision>3</cp:revision>
  <cp:lastPrinted>1999-12-02T00:17:00Z</cp:lastPrinted>
  <dcterms:created xsi:type="dcterms:W3CDTF">2019-12-10T01:02:00Z</dcterms:created>
  <dcterms:modified xsi:type="dcterms:W3CDTF">2021-03-09T00:43:00Z</dcterms:modified>
</cp:coreProperties>
</file>