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1B63" w14:textId="77777777" w:rsidR="00A239AA" w:rsidRDefault="00A239AA" w:rsidP="009D5CB2">
      <w:pPr>
        <w:pStyle w:val="Heading2SS"/>
      </w:pPr>
    </w:p>
    <w:p w14:paraId="599AD8AA" w14:textId="5B977533" w:rsidR="0055274D" w:rsidRPr="004C7347" w:rsidRDefault="0055274D" w:rsidP="009D5CB2">
      <w:pPr>
        <w:pStyle w:val="Heading2SS"/>
      </w:pPr>
      <w:r w:rsidRPr="00161DF8">
        <w:t>SECTION 408</w:t>
      </w:r>
      <w:r w:rsidRPr="00161DF8">
        <w:tab/>
      </w:r>
      <w:r w:rsidRPr="00161DF8">
        <w:noBreakHyphen/>
      </w:r>
      <w:r w:rsidRPr="00161DF8">
        <w:tab/>
        <w:t xml:space="preserve">SPRAYED </w:t>
      </w:r>
      <w:r w:rsidR="00253426" w:rsidRPr="00253426">
        <w:t>BITUMINOUS SURFACINGS</w:t>
      </w:r>
      <w:r w:rsidRPr="00161DF8">
        <w:rPr>
          <w:szCs w:val="20"/>
        </w:rPr>
        <w:fldChar w:fldCharType="begin"/>
      </w:r>
      <w:r w:rsidRPr="00161DF8">
        <w:rPr>
          <w:szCs w:val="20"/>
        </w:rPr>
        <w:instrText>tc \l1 "SECTION 408</w:instrText>
      </w:r>
      <w:r w:rsidR="00161DF8">
        <w:rPr>
          <w:szCs w:val="20"/>
        </w:rPr>
        <w:instrText xml:space="preserve">  </w:instrText>
      </w:r>
      <w:r w:rsidRPr="00161DF8">
        <w:rPr>
          <w:szCs w:val="20"/>
        </w:rPr>
        <w:noBreakHyphen/>
      </w:r>
      <w:r w:rsidR="00161DF8">
        <w:rPr>
          <w:szCs w:val="20"/>
        </w:rPr>
        <w:instrText xml:space="preserve">  </w:instrText>
      </w:r>
      <w:r w:rsidRPr="00161DF8">
        <w:rPr>
          <w:szCs w:val="20"/>
        </w:rPr>
        <w:instrText xml:space="preserve">SPRAYED </w:instrText>
      </w:r>
      <w:r w:rsidR="00253426">
        <w:rPr>
          <w:szCs w:val="20"/>
        </w:rPr>
        <w:instrText>BITUMINOUS SURFACINGS</w:instrText>
      </w:r>
      <w:r w:rsidRPr="00161DF8">
        <w:rPr>
          <w:szCs w:val="20"/>
        </w:rPr>
        <w:fldChar w:fldCharType="end"/>
      </w:r>
    </w:p>
    <w:p w14:paraId="2476CF92" w14:textId="77777777" w:rsidR="00BE126D" w:rsidRDefault="00BE126D" w:rsidP="00CA4C44">
      <w:pPr>
        <w:spacing w:line="80" w:lineRule="exact"/>
      </w:pPr>
    </w:p>
    <w:p w14:paraId="7D05D765" w14:textId="77777777" w:rsidR="00024818" w:rsidRDefault="0055274D" w:rsidP="00CB16F7">
      <w:pPr>
        <w:spacing w:line="228" w:lineRule="auto"/>
      </w:pPr>
      <w:r>
        <w:t xml:space="preserve">##This section cross-references Sections </w:t>
      </w:r>
      <w:r w:rsidR="0090126C">
        <w:t xml:space="preserve">166, </w:t>
      </w:r>
      <w:r w:rsidR="007339DF">
        <w:t xml:space="preserve">175, </w:t>
      </w:r>
      <w:r w:rsidR="0090126C">
        <w:t xml:space="preserve">310, </w:t>
      </w:r>
      <w:r>
        <w:t>801, 831 and 832</w:t>
      </w:r>
      <w:r w:rsidR="00024818">
        <w:t>.</w:t>
      </w:r>
    </w:p>
    <w:p w14:paraId="64254935" w14:textId="77777777" w:rsidR="00024818" w:rsidRDefault="00024818" w:rsidP="00CB16F7">
      <w:pPr>
        <w:spacing w:line="228" w:lineRule="auto"/>
      </w:pPr>
      <w:r>
        <w:t>If any of the above sections are relevant, they should be included in the specification.</w:t>
      </w:r>
    </w:p>
    <w:p w14:paraId="0576587D" w14:textId="77777777" w:rsidR="0055274D" w:rsidRDefault="00024818" w:rsidP="00CB16F7">
      <w:pPr>
        <w:spacing w:line="228" w:lineRule="auto"/>
        <w:rPr>
          <w:lang w:val="en-AU"/>
        </w:rPr>
      </w:pPr>
      <w:r>
        <w:t>If any of the above sections are not included in the specification, all references to those sections should be struck out, ensuring that the remaining text is still coherent:</w:t>
      </w:r>
    </w:p>
    <w:p w14:paraId="282D6BE8" w14:textId="77777777" w:rsidR="0055274D" w:rsidRDefault="0055274D" w:rsidP="00CA4C44">
      <w:pPr>
        <w:spacing w:line="80" w:lineRule="exact"/>
        <w:rPr>
          <w:lang w:val="en-AU"/>
        </w:rPr>
      </w:pPr>
    </w:p>
    <w:p w14:paraId="71917B78" w14:textId="77777777" w:rsidR="0055274D" w:rsidRDefault="0055274D" w:rsidP="007101F8">
      <w:pPr>
        <w:pStyle w:val="Heading3SS"/>
      </w:pPr>
      <w:r>
        <w:t>40</w:t>
      </w:r>
      <w:bookmarkStart w:id="0" w:name="np408"/>
      <w:bookmarkEnd w:id="0"/>
      <w:r>
        <w:t>8.01</w:t>
      </w:r>
      <w:r>
        <w:tab/>
        <w:t>GENERAL</w:t>
      </w:r>
    </w:p>
    <w:p w14:paraId="753AA2C7" w14:textId="77777777" w:rsidR="0055274D" w:rsidRDefault="0055274D" w:rsidP="00CA4C44">
      <w:pPr>
        <w:spacing w:before="120"/>
        <w:rPr>
          <w:lang w:val="en-AU"/>
        </w:rPr>
      </w:pPr>
      <w:r>
        <w:rPr>
          <w:lang w:val="en-AU"/>
        </w:rPr>
        <w:t xml:space="preserve">This section covers the requirements for materials, design and application of sprayed </w:t>
      </w:r>
      <w:r w:rsidR="00494D7F">
        <w:rPr>
          <w:lang w:val="en-AU"/>
        </w:rPr>
        <w:t xml:space="preserve">bituminous surfacings including primes </w:t>
      </w:r>
      <w:r>
        <w:rPr>
          <w:lang w:val="en-AU"/>
        </w:rPr>
        <w:t xml:space="preserve">and </w:t>
      </w:r>
      <w:r w:rsidR="00494D7F">
        <w:rPr>
          <w:lang w:val="en-AU"/>
        </w:rPr>
        <w:t xml:space="preserve">sprayed </w:t>
      </w:r>
      <w:r>
        <w:rPr>
          <w:lang w:val="en-AU"/>
        </w:rPr>
        <w:t>seals of various types.</w:t>
      </w:r>
    </w:p>
    <w:p w14:paraId="6583939E" w14:textId="77777777" w:rsidR="0055274D" w:rsidRDefault="0055274D" w:rsidP="00CA4C44">
      <w:pPr>
        <w:spacing w:line="160" w:lineRule="exact"/>
        <w:rPr>
          <w:lang w:val="en-AU"/>
        </w:rPr>
      </w:pPr>
    </w:p>
    <w:p w14:paraId="03C300D3" w14:textId="77777777" w:rsidR="003E4273" w:rsidRDefault="003E4273" w:rsidP="00CA4C44">
      <w:pPr>
        <w:spacing w:line="160" w:lineRule="exact"/>
        <w:rPr>
          <w:lang w:val="en-AU"/>
        </w:rPr>
      </w:pPr>
    </w:p>
    <w:p w14:paraId="6B034BC2" w14:textId="77777777" w:rsidR="003E4273" w:rsidRDefault="003E4273" w:rsidP="003E4273">
      <w:pPr>
        <w:pStyle w:val="Heading3SS"/>
      </w:pPr>
      <w:r>
        <w:t>408.02</w:t>
      </w:r>
      <w:r>
        <w:tab/>
        <w:t>STANDARDS</w:t>
      </w:r>
    </w:p>
    <w:p w14:paraId="787E38A6" w14:textId="77777777" w:rsidR="00CA4C44" w:rsidRPr="00BE01F0" w:rsidRDefault="00CA4C44" w:rsidP="00CA4C44">
      <w:pPr>
        <w:pStyle w:val="TableHeadingLeft"/>
        <w:keepNext w:val="0"/>
        <w:keepLines w:val="0"/>
        <w:rPr>
          <w:szCs w:val="20"/>
        </w:rPr>
      </w:pPr>
      <w:r w:rsidRPr="0013354C">
        <w:rPr>
          <w:sz w:val="20"/>
          <w:szCs w:val="20"/>
        </w:rPr>
        <w:t>Table 408.021</w:t>
      </w:r>
      <w:r>
        <w:rPr>
          <w:sz w:val="20"/>
          <w:szCs w:val="20"/>
        </w:rPr>
        <w:t xml:space="preserve">  </w:t>
      </w:r>
      <w:r w:rsidRPr="0013354C">
        <w:rPr>
          <w:sz w:val="20"/>
          <w:szCs w:val="20"/>
        </w:rPr>
        <w:t xml:space="preserve">Referenced </w:t>
      </w:r>
      <w:r>
        <w:rPr>
          <w:sz w:val="20"/>
          <w:szCs w:val="20"/>
        </w:rPr>
        <w:t>D</w:t>
      </w:r>
      <w:r w:rsidRPr="0013354C">
        <w:rPr>
          <w:sz w:val="20"/>
          <w:szCs w:val="20"/>
        </w:rPr>
        <w:t>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6"/>
      </w:tblGrid>
      <w:tr w:rsidR="00CA4C44" w14:paraId="2A46DCF5" w14:textId="77777777" w:rsidTr="005D3D1C">
        <w:tc>
          <w:tcPr>
            <w:tcW w:w="9628" w:type="dxa"/>
            <w:gridSpan w:val="2"/>
            <w:shd w:val="clear" w:color="auto" w:fill="D9D9D9"/>
          </w:tcPr>
          <w:p w14:paraId="1D503D28" w14:textId="77777777" w:rsidR="00CA4C44" w:rsidRDefault="00CA4C44" w:rsidP="005D3D1C">
            <w:pPr>
              <w:pStyle w:val="TableHeadingLeft"/>
              <w:keepNext w:val="0"/>
              <w:keepLines w:val="0"/>
            </w:pPr>
            <w:r>
              <w:t>AAPA Health and Safety Guide</w:t>
            </w:r>
          </w:p>
        </w:tc>
      </w:tr>
      <w:tr w:rsidR="00CA4C44" w14:paraId="750F37FC" w14:textId="77777777" w:rsidTr="005D3D1C">
        <w:tc>
          <w:tcPr>
            <w:tcW w:w="2122" w:type="dxa"/>
            <w:shd w:val="clear" w:color="auto" w:fill="auto"/>
          </w:tcPr>
          <w:p w14:paraId="7B976A08" w14:textId="77777777" w:rsidR="00CA4C44" w:rsidRDefault="00CA4C44" w:rsidP="00CA4C44">
            <w:pPr>
              <w:pStyle w:val="TableFigureLeft"/>
            </w:pPr>
            <w:r w:rsidRPr="003A0F83">
              <w:t>AAPA HSE Guide No.8</w:t>
            </w:r>
          </w:p>
        </w:tc>
        <w:tc>
          <w:tcPr>
            <w:tcW w:w="7506" w:type="dxa"/>
            <w:shd w:val="clear" w:color="auto" w:fill="auto"/>
          </w:tcPr>
          <w:p w14:paraId="7ACBBC99" w14:textId="77777777" w:rsidR="00CA4C44" w:rsidRDefault="00CA4C44" w:rsidP="00CA4C44">
            <w:pPr>
              <w:pStyle w:val="TableFigureLeft"/>
            </w:pPr>
            <w:r w:rsidRPr="00DF0A05">
              <w:t>Environmental management when spraying bituminous materials</w:t>
            </w:r>
          </w:p>
        </w:tc>
      </w:tr>
      <w:tr w:rsidR="00CA4C44" w14:paraId="2FD24343" w14:textId="77777777" w:rsidTr="005D3D1C">
        <w:tc>
          <w:tcPr>
            <w:tcW w:w="9628" w:type="dxa"/>
            <w:gridSpan w:val="2"/>
            <w:shd w:val="clear" w:color="auto" w:fill="D9D9D9"/>
          </w:tcPr>
          <w:p w14:paraId="63E3A8DE" w14:textId="77777777" w:rsidR="00CA4C44" w:rsidRDefault="00CA4C44" w:rsidP="005D3D1C">
            <w:pPr>
              <w:pStyle w:val="TableHeadingLeft"/>
              <w:keepNext w:val="0"/>
              <w:keepLines w:val="0"/>
            </w:pPr>
            <w:r>
              <w:t>Australian Standards</w:t>
            </w:r>
          </w:p>
        </w:tc>
      </w:tr>
      <w:tr w:rsidR="00CA4C44" w14:paraId="7AD8F1E7" w14:textId="77777777" w:rsidTr="005D3D1C">
        <w:tc>
          <w:tcPr>
            <w:tcW w:w="2122" w:type="dxa"/>
            <w:shd w:val="clear" w:color="auto" w:fill="auto"/>
          </w:tcPr>
          <w:p w14:paraId="306B296C" w14:textId="77777777" w:rsidR="00CA4C44" w:rsidRPr="00870D66" w:rsidRDefault="00CA4C44" w:rsidP="00CA4C44">
            <w:pPr>
              <w:pStyle w:val="TableFigureLeft"/>
            </w:pPr>
            <w:r w:rsidRPr="00870D66">
              <w:t>A</w:t>
            </w:r>
            <w:r>
              <w:t>S</w:t>
            </w:r>
            <w:r w:rsidRPr="00870D66">
              <w:t xml:space="preserve"> </w:t>
            </w:r>
            <w:r>
              <w:t>1160</w:t>
            </w:r>
          </w:p>
        </w:tc>
        <w:tc>
          <w:tcPr>
            <w:tcW w:w="7506" w:type="dxa"/>
            <w:shd w:val="clear" w:color="auto" w:fill="auto"/>
          </w:tcPr>
          <w:p w14:paraId="1A20E409" w14:textId="77777777" w:rsidR="00CA4C44" w:rsidRPr="00550A5B" w:rsidRDefault="00CA4C44" w:rsidP="00CA4C44">
            <w:pPr>
              <w:pStyle w:val="TableFigureLeft"/>
            </w:pPr>
            <w:r w:rsidRPr="00545F9C">
              <w:t>Bituminous emulsions for the construction and maintenance of pavements</w:t>
            </w:r>
            <w:r>
              <w:t xml:space="preserve">  </w:t>
            </w:r>
          </w:p>
        </w:tc>
      </w:tr>
      <w:tr w:rsidR="00CA4C44" w14:paraId="50B275B6" w14:textId="77777777" w:rsidTr="005D3D1C">
        <w:tc>
          <w:tcPr>
            <w:tcW w:w="2122" w:type="dxa"/>
            <w:shd w:val="clear" w:color="auto" w:fill="auto"/>
          </w:tcPr>
          <w:p w14:paraId="6FC51371" w14:textId="77777777" w:rsidR="00CA4C44" w:rsidRDefault="00CA4C44" w:rsidP="00CA4C44">
            <w:pPr>
              <w:pStyle w:val="TableFigureLeft"/>
            </w:pPr>
            <w:r w:rsidRPr="00870D66">
              <w:t>A</w:t>
            </w:r>
            <w:r>
              <w:t>S</w:t>
            </w:r>
            <w:r w:rsidRPr="00870D66">
              <w:t xml:space="preserve"> </w:t>
            </w:r>
            <w:r>
              <w:t>2008</w:t>
            </w:r>
          </w:p>
        </w:tc>
        <w:tc>
          <w:tcPr>
            <w:tcW w:w="7506" w:type="dxa"/>
            <w:shd w:val="clear" w:color="auto" w:fill="auto"/>
          </w:tcPr>
          <w:p w14:paraId="7687BEDF" w14:textId="77777777" w:rsidR="00CA4C44" w:rsidRDefault="00CA4C44" w:rsidP="00CA4C44">
            <w:pPr>
              <w:pStyle w:val="TableFigureLeft"/>
            </w:pPr>
            <w:r w:rsidRPr="00550A5B">
              <w:t>Bitumen for pavements</w:t>
            </w:r>
          </w:p>
        </w:tc>
      </w:tr>
      <w:tr w:rsidR="00CA4C44" w14:paraId="6A9A9FBB" w14:textId="77777777" w:rsidTr="005D3D1C">
        <w:tc>
          <w:tcPr>
            <w:tcW w:w="2122" w:type="dxa"/>
            <w:shd w:val="clear" w:color="auto" w:fill="auto"/>
          </w:tcPr>
          <w:p w14:paraId="695A94F7" w14:textId="77777777" w:rsidR="00CA4C44" w:rsidRDefault="00CA4C44" w:rsidP="00CA4C44">
            <w:pPr>
              <w:pStyle w:val="TableFigureLeft"/>
            </w:pPr>
            <w:r>
              <w:t xml:space="preserve">AS/NZS 2106.1 </w:t>
            </w:r>
          </w:p>
        </w:tc>
        <w:tc>
          <w:tcPr>
            <w:tcW w:w="7506" w:type="dxa"/>
            <w:shd w:val="clear" w:color="auto" w:fill="auto"/>
          </w:tcPr>
          <w:p w14:paraId="5311BD5E" w14:textId="77777777" w:rsidR="00CA4C44" w:rsidRDefault="00CA4C44" w:rsidP="00CA4C44">
            <w:pPr>
              <w:pStyle w:val="TableFigureLeft"/>
            </w:pPr>
            <w:r w:rsidRPr="002A3262">
              <w:t>Methods for the determination of the flash point of flammable liquids (closed cup) Abel closed cup method</w:t>
            </w:r>
          </w:p>
        </w:tc>
      </w:tr>
      <w:tr w:rsidR="00CA4C44" w14:paraId="501312CA" w14:textId="77777777" w:rsidTr="005D3D1C">
        <w:tc>
          <w:tcPr>
            <w:tcW w:w="2122" w:type="dxa"/>
            <w:shd w:val="clear" w:color="auto" w:fill="auto"/>
          </w:tcPr>
          <w:p w14:paraId="48EEA7F1" w14:textId="77777777" w:rsidR="00CA4C44" w:rsidRDefault="00CA4C44" w:rsidP="00CA4C44">
            <w:pPr>
              <w:pStyle w:val="TableFigureLeft"/>
            </w:pPr>
            <w:r>
              <w:t>AS 2106.2</w:t>
            </w:r>
          </w:p>
        </w:tc>
        <w:tc>
          <w:tcPr>
            <w:tcW w:w="7506" w:type="dxa"/>
            <w:shd w:val="clear" w:color="auto" w:fill="auto"/>
          </w:tcPr>
          <w:p w14:paraId="06ADAEAF" w14:textId="77777777" w:rsidR="00CA4C44" w:rsidRDefault="00CA4C44" w:rsidP="00CA4C44">
            <w:pPr>
              <w:pStyle w:val="TableFigureLeft"/>
            </w:pPr>
            <w:r w:rsidRPr="002A3262">
              <w:t>Methods for the determination of the flash point of flammable liquids (closed cup) Determination of flash point - Pensky-Martens closed cup method</w:t>
            </w:r>
          </w:p>
        </w:tc>
      </w:tr>
      <w:tr w:rsidR="00CA4C44" w14:paraId="0DF616DB" w14:textId="77777777" w:rsidTr="005D3D1C">
        <w:tc>
          <w:tcPr>
            <w:tcW w:w="2122" w:type="dxa"/>
            <w:shd w:val="clear" w:color="auto" w:fill="auto"/>
          </w:tcPr>
          <w:p w14:paraId="06C4B776" w14:textId="77777777" w:rsidR="00CA4C44" w:rsidRDefault="00CA4C44" w:rsidP="00CA4C44">
            <w:pPr>
              <w:pStyle w:val="TableFigureLeft"/>
            </w:pPr>
            <w:r>
              <w:t>AS 2157</w:t>
            </w:r>
          </w:p>
        </w:tc>
        <w:tc>
          <w:tcPr>
            <w:tcW w:w="7506" w:type="dxa"/>
            <w:shd w:val="clear" w:color="auto" w:fill="auto"/>
          </w:tcPr>
          <w:p w14:paraId="43BEE8CF" w14:textId="77777777" w:rsidR="00CA4C44" w:rsidRDefault="00CA4C44" w:rsidP="00CA4C44">
            <w:pPr>
              <w:pStyle w:val="TableFigureLeft"/>
            </w:pPr>
            <w:r w:rsidRPr="002A3262">
              <w:t>Cutback bitumen</w:t>
            </w:r>
          </w:p>
        </w:tc>
      </w:tr>
      <w:tr w:rsidR="00CA4C44" w14:paraId="4DF83D57" w14:textId="77777777" w:rsidTr="005D3D1C">
        <w:tc>
          <w:tcPr>
            <w:tcW w:w="9628" w:type="dxa"/>
            <w:gridSpan w:val="2"/>
            <w:shd w:val="clear" w:color="auto" w:fill="D9D9D9"/>
          </w:tcPr>
          <w:p w14:paraId="34D7983D" w14:textId="77777777" w:rsidR="00CA4C44" w:rsidRPr="00C94C4B" w:rsidRDefault="00CA4C44" w:rsidP="005D3D1C">
            <w:pPr>
              <w:pStyle w:val="TableHeadingLeft"/>
              <w:keepNext w:val="0"/>
              <w:keepLines w:val="0"/>
            </w:pPr>
            <w:r>
              <w:t>Austroads</w:t>
            </w:r>
          </w:p>
        </w:tc>
      </w:tr>
      <w:tr w:rsidR="00CA4C44" w14:paraId="0B6CFD7A" w14:textId="77777777" w:rsidTr="005D3D1C">
        <w:tc>
          <w:tcPr>
            <w:tcW w:w="2122" w:type="dxa"/>
            <w:shd w:val="clear" w:color="auto" w:fill="auto"/>
          </w:tcPr>
          <w:p w14:paraId="475622FF" w14:textId="77777777" w:rsidR="00CA4C44" w:rsidRDefault="00CA4C44" w:rsidP="00CA4C44">
            <w:pPr>
              <w:pStyle w:val="TableFigureLeft"/>
            </w:pPr>
            <w:r>
              <w:t>AGPT4K</w:t>
            </w:r>
          </w:p>
        </w:tc>
        <w:tc>
          <w:tcPr>
            <w:tcW w:w="7506" w:type="dxa"/>
            <w:shd w:val="clear" w:color="auto" w:fill="auto"/>
          </w:tcPr>
          <w:p w14:paraId="4E897C29" w14:textId="77777777" w:rsidR="00CA4C44" w:rsidRPr="00C94C4B" w:rsidRDefault="00CA4C44" w:rsidP="00CA4C44">
            <w:pPr>
              <w:pStyle w:val="TableFigureLeft"/>
            </w:pPr>
            <w:r w:rsidRPr="00177B6B">
              <w:t xml:space="preserve">Guide to </w:t>
            </w:r>
            <w:r>
              <w:t>P</w:t>
            </w:r>
            <w:r w:rsidRPr="00177B6B">
              <w:t xml:space="preserve">avement </w:t>
            </w:r>
            <w:r>
              <w:t>T</w:t>
            </w:r>
            <w:r w:rsidRPr="00177B6B">
              <w:t xml:space="preserve">echnology: </w:t>
            </w:r>
            <w:r>
              <w:t>P</w:t>
            </w:r>
            <w:r w:rsidRPr="00177B6B">
              <w:t xml:space="preserve">art 4K: </w:t>
            </w:r>
            <w:r w:rsidRPr="00857DA1">
              <w:t>Selection and Design of Sprayed Seals</w:t>
            </w:r>
          </w:p>
        </w:tc>
      </w:tr>
      <w:tr w:rsidR="00CA4C44" w14:paraId="20E1DD62" w14:textId="77777777" w:rsidTr="005D3D1C">
        <w:tc>
          <w:tcPr>
            <w:tcW w:w="2122" w:type="dxa"/>
            <w:shd w:val="clear" w:color="auto" w:fill="auto"/>
          </w:tcPr>
          <w:p w14:paraId="6F44D6DB" w14:textId="77777777" w:rsidR="00CA4C44" w:rsidRDefault="00CA4C44" w:rsidP="00CA4C44">
            <w:pPr>
              <w:pStyle w:val="TableFigureLeft"/>
            </w:pPr>
            <w:r>
              <w:t>AGPT-T530</w:t>
            </w:r>
          </w:p>
        </w:tc>
        <w:tc>
          <w:tcPr>
            <w:tcW w:w="7506" w:type="dxa"/>
            <w:shd w:val="clear" w:color="auto" w:fill="auto"/>
          </w:tcPr>
          <w:p w14:paraId="3EF38FD6" w14:textId="77777777" w:rsidR="00CA4C44" w:rsidRPr="00C94C4B" w:rsidRDefault="00CA4C44" w:rsidP="00CA4C44">
            <w:pPr>
              <w:pStyle w:val="TableFigureLeft"/>
            </w:pPr>
            <w:r w:rsidRPr="00177B6B">
              <w:t>Calibration of Bitumen Sprayers: General Introduction and List of Methods</w:t>
            </w:r>
          </w:p>
        </w:tc>
      </w:tr>
      <w:tr w:rsidR="00CA4C44" w14:paraId="2C84F944" w14:textId="77777777" w:rsidTr="005D3D1C">
        <w:tc>
          <w:tcPr>
            <w:tcW w:w="2122" w:type="dxa"/>
            <w:shd w:val="clear" w:color="auto" w:fill="auto"/>
          </w:tcPr>
          <w:p w14:paraId="13F6CDDF" w14:textId="77777777" w:rsidR="00CA4C44" w:rsidRDefault="00CA4C44" w:rsidP="00CA4C44">
            <w:pPr>
              <w:pStyle w:val="TableFigureLeft"/>
            </w:pPr>
            <w:r>
              <w:t>AGPT-T531</w:t>
            </w:r>
          </w:p>
        </w:tc>
        <w:tc>
          <w:tcPr>
            <w:tcW w:w="7506" w:type="dxa"/>
            <w:shd w:val="clear" w:color="auto" w:fill="auto"/>
          </w:tcPr>
          <w:p w14:paraId="7E44B29C" w14:textId="77777777" w:rsidR="00CA4C44" w:rsidRPr="00C94C4B" w:rsidRDefault="00CA4C44" w:rsidP="00CA4C44">
            <w:pPr>
              <w:pStyle w:val="TableFigureLeft"/>
            </w:pPr>
            <w:r>
              <w:t>Calibration of Bitumen Sprayers: Volumetric Calibration of Bitumen Pumping Systems</w:t>
            </w:r>
          </w:p>
        </w:tc>
      </w:tr>
      <w:tr w:rsidR="00CA4C44" w14:paraId="14D7D254" w14:textId="77777777" w:rsidTr="005D3D1C">
        <w:tc>
          <w:tcPr>
            <w:tcW w:w="2122" w:type="dxa"/>
            <w:shd w:val="clear" w:color="auto" w:fill="auto"/>
          </w:tcPr>
          <w:p w14:paraId="045B8371" w14:textId="77777777" w:rsidR="00CA4C44" w:rsidRDefault="00CA4C44" w:rsidP="00CA4C44">
            <w:pPr>
              <w:pStyle w:val="TableFigureLeft"/>
            </w:pPr>
            <w:r>
              <w:t>AGPT-T532</w:t>
            </w:r>
          </w:p>
        </w:tc>
        <w:tc>
          <w:tcPr>
            <w:tcW w:w="7506" w:type="dxa"/>
            <w:shd w:val="clear" w:color="auto" w:fill="auto"/>
          </w:tcPr>
          <w:p w14:paraId="45CE4271" w14:textId="77777777" w:rsidR="00CA4C44" w:rsidRPr="00C94C4B" w:rsidRDefault="00CA4C44" w:rsidP="00CA4C44">
            <w:pPr>
              <w:pStyle w:val="TableFigureLeft"/>
            </w:pPr>
            <w:r>
              <w:t>Calibration of Bitumen Sprayers: Transverse Distribution by Fixed Pit Facility</w:t>
            </w:r>
          </w:p>
        </w:tc>
      </w:tr>
      <w:tr w:rsidR="00CA4C44" w14:paraId="47FAB3D3" w14:textId="77777777" w:rsidTr="005D3D1C">
        <w:tc>
          <w:tcPr>
            <w:tcW w:w="2122" w:type="dxa"/>
            <w:shd w:val="clear" w:color="auto" w:fill="auto"/>
          </w:tcPr>
          <w:p w14:paraId="36AC9BDC" w14:textId="77777777" w:rsidR="00CA4C44" w:rsidRDefault="00CA4C44" w:rsidP="00CA4C44">
            <w:pPr>
              <w:pStyle w:val="TableFigureLeft"/>
            </w:pPr>
            <w:r>
              <w:t>AGPT-T533</w:t>
            </w:r>
          </w:p>
        </w:tc>
        <w:tc>
          <w:tcPr>
            <w:tcW w:w="7506" w:type="dxa"/>
            <w:shd w:val="clear" w:color="auto" w:fill="auto"/>
          </w:tcPr>
          <w:p w14:paraId="16E41B5E" w14:textId="77777777" w:rsidR="00CA4C44" w:rsidRPr="00C94C4B" w:rsidRDefault="00CA4C44" w:rsidP="00CA4C44">
            <w:pPr>
              <w:pStyle w:val="TableFigureLeft"/>
            </w:pPr>
            <w:r>
              <w:t>Calibration of Bitumen Sprayers: Transverse Distribution by Field Mat</w:t>
            </w:r>
          </w:p>
        </w:tc>
      </w:tr>
      <w:tr w:rsidR="00CA4C44" w14:paraId="7E64F053" w14:textId="77777777" w:rsidTr="005D3D1C">
        <w:tc>
          <w:tcPr>
            <w:tcW w:w="2122" w:type="dxa"/>
            <w:shd w:val="clear" w:color="auto" w:fill="auto"/>
          </w:tcPr>
          <w:p w14:paraId="77D174D9" w14:textId="77777777" w:rsidR="00CA4C44" w:rsidRDefault="00CA4C44" w:rsidP="00CA4C44">
            <w:pPr>
              <w:pStyle w:val="TableFigureLeft"/>
            </w:pPr>
            <w:r>
              <w:t>AGPT-T534</w:t>
            </w:r>
          </w:p>
        </w:tc>
        <w:tc>
          <w:tcPr>
            <w:tcW w:w="7506" w:type="dxa"/>
            <w:shd w:val="clear" w:color="auto" w:fill="auto"/>
          </w:tcPr>
          <w:p w14:paraId="397CA8CF" w14:textId="77777777" w:rsidR="00CA4C44" w:rsidRPr="00C94C4B" w:rsidRDefault="00CA4C44" w:rsidP="00CA4C44">
            <w:pPr>
              <w:pStyle w:val="TableFigureLeft"/>
            </w:pPr>
            <w:r>
              <w:t>Calibration of Bitumen Sprayers: Transverse Distribution by Portable Trough</w:t>
            </w:r>
          </w:p>
        </w:tc>
      </w:tr>
      <w:tr w:rsidR="00CA4C44" w14:paraId="20E027AF" w14:textId="77777777" w:rsidTr="005D3D1C">
        <w:tc>
          <w:tcPr>
            <w:tcW w:w="2122" w:type="dxa"/>
            <w:shd w:val="clear" w:color="auto" w:fill="auto"/>
          </w:tcPr>
          <w:p w14:paraId="0164AC46" w14:textId="77777777" w:rsidR="00CA4C44" w:rsidRDefault="00CA4C44" w:rsidP="00CA4C44">
            <w:pPr>
              <w:pStyle w:val="TableFigureLeft"/>
            </w:pPr>
            <w:r>
              <w:t>AGPT-T535</w:t>
            </w:r>
          </w:p>
        </w:tc>
        <w:tc>
          <w:tcPr>
            <w:tcW w:w="7506" w:type="dxa"/>
            <w:shd w:val="clear" w:color="auto" w:fill="auto"/>
          </w:tcPr>
          <w:p w14:paraId="0E31A052" w14:textId="77777777" w:rsidR="00CA4C44" w:rsidRPr="00C94C4B" w:rsidRDefault="00CA4C44" w:rsidP="00CA4C44">
            <w:pPr>
              <w:pStyle w:val="TableFigureLeft"/>
            </w:pPr>
            <w:r>
              <w:t>Road Speed and Distance Calibration</w:t>
            </w:r>
          </w:p>
        </w:tc>
      </w:tr>
      <w:tr w:rsidR="00CA4C44" w14:paraId="4A1EF84B" w14:textId="77777777" w:rsidTr="005D3D1C">
        <w:tc>
          <w:tcPr>
            <w:tcW w:w="2122" w:type="dxa"/>
            <w:shd w:val="clear" w:color="auto" w:fill="auto"/>
          </w:tcPr>
          <w:p w14:paraId="525F24E6" w14:textId="77777777" w:rsidR="00CA4C44" w:rsidRDefault="00CA4C44" w:rsidP="00CA4C44">
            <w:pPr>
              <w:pStyle w:val="TableFigureLeft"/>
            </w:pPr>
            <w:r>
              <w:t>AGPT-T536</w:t>
            </w:r>
          </w:p>
        </w:tc>
        <w:tc>
          <w:tcPr>
            <w:tcW w:w="7506" w:type="dxa"/>
            <w:shd w:val="clear" w:color="auto" w:fill="auto"/>
          </w:tcPr>
          <w:p w14:paraId="27177638" w14:textId="77777777" w:rsidR="00CA4C44" w:rsidRPr="00C94C4B" w:rsidRDefault="00CA4C44" w:rsidP="00CA4C44">
            <w:pPr>
              <w:pStyle w:val="TableFigureLeft"/>
            </w:pPr>
            <w:r>
              <w:t>Viscosity of Calibration Fluid</w:t>
            </w:r>
          </w:p>
        </w:tc>
      </w:tr>
      <w:tr w:rsidR="00CA4C44" w14:paraId="59C06F64" w14:textId="77777777" w:rsidTr="005D3D1C">
        <w:tc>
          <w:tcPr>
            <w:tcW w:w="2122" w:type="dxa"/>
            <w:shd w:val="clear" w:color="auto" w:fill="auto"/>
          </w:tcPr>
          <w:p w14:paraId="212826B2" w14:textId="77777777" w:rsidR="00CA4C44" w:rsidRDefault="00CA4C44" w:rsidP="00CA4C44">
            <w:pPr>
              <w:pStyle w:val="TableFigureLeft"/>
            </w:pPr>
            <w:r>
              <w:t>ATS-3110</w:t>
            </w:r>
          </w:p>
        </w:tc>
        <w:tc>
          <w:tcPr>
            <w:tcW w:w="7506" w:type="dxa"/>
            <w:shd w:val="clear" w:color="auto" w:fill="auto"/>
          </w:tcPr>
          <w:p w14:paraId="1C613F27" w14:textId="77777777" w:rsidR="00CA4C44" w:rsidRDefault="00CA4C44" w:rsidP="00CA4C44">
            <w:pPr>
              <w:pStyle w:val="TableFigureLeft"/>
            </w:pPr>
            <w:r>
              <w:t>Austroads Technical Specification: Supply of Polymer Modified Binders</w:t>
            </w:r>
          </w:p>
        </w:tc>
      </w:tr>
      <w:tr w:rsidR="00CA4C44" w14:paraId="74766054" w14:textId="77777777" w:rsidTr="005D3D1C">
        <w:tc>
          <w:tcPr>
            <w:tcW w:w="9628" w:type="dxa"/>
            <w:gridSpan w:val="2"/>
            <w:shd w:val="clear" w:color="auto" w:fill="D9D9D9"/>
          </w:tcPr>
          <w:p w14:paraId="467E4052" w14:textId="77777777" w:rsidR="00CA4C44" w:rsidRDefault="00CA4C44" w:rsidP="005D3D1C">
            <w:pPr>
              <w:pStyle w:val="TableHeadingLeft"/>
              <w:keepNext w:val="0"/>
              <w:keepLines w:val="0"/>
            </w:pPr>
            <w:r>
              <w:t>ASTM International Standards</w:t>
            </w:r>
          </w:p>
        </w:tc>
      </w:tr>
      <w:tr w:rsidR="00CA4C44" w14:paraId="32EDECA4" w14:textId="77777777" w:rsidTr="005D3D1C">
        <w:tc>
          <w:tcPr>
            <w:tcW w:w="2122" w:type="dxa"/>
            <w:shd w:val="clear" w:color="auto" w:fill="auto"/>
          </w:tcPr>
          <w:p w14:paraId="7C5A6ED9" w14:textId="77777777" w:rsidR="00CA4C44" w:rsidRDefault="00CA4C44" w:rsidP="00CA4C44">
            <w:pPr>
              <w:pStyle w:val="TableFigureLeft"/>
            </w:pPr>
            <w:r w:rsidRPr="00F2689A">
              <w:t>ASTM D86</w:t>
            </w:r>
          </w:p>
        </w:tc>
        <w:tc>
          <w:tcPr>
            <w:tcW w:w="7506" w:type="dxa"/>
            <w:shd w:val="clear" w:color="auto" w:fill="auto"/>
          </w:tcPr>
          <w:p w14:paraId="345B703F" w14:textId="77777777" w:rsidR="00CA4C44" w:rsidRDefault="00CA4C44" w:rsidP="00CA4C44">
            <w:pPr>
              <w:pStyle w:val="TableFigureLeft"/>
            </w:pPr>
            <w:r w:rsidRPr="002835F9">
              <w:t>Standard Test Method for Distillation of Petroleum Products and Liquid Fuels at Atmospheric Pressure</w:t>
            </w:r>
          </w:p>
        </w:tc>
      </w:tr>
      <w:tr w:rsidR="00CA4C44" w14:paraId="33F78B30" w14:textId="77777777" w:rsidTr="005D3D1C">
        <w:tc>
          <w:tcPr>
            <w:tcW w:w="2122" w:type="dxa"/>
            <w:shd w:val="clear" w:color="auto" w:fill="auto"/>
          </w:tcPr>
          <w:p w14:paraId="6C9C1B8E" w14:textId="77777777" w:rsidR="00CA4C44" w:rsidRDefault="00CA4C44" w:rsidP="00CA4C44">
            <w:pPr>
              <w:pStyle w:val="TableFigureLeft"/>
            </w:pPr>
            <w:r w:rsidRPr="00F2689A">
              <w:t xml:space="preserve">ASTM D93 </w:t>
            </w:r>
          </w:p>
        </w:tc>
        <w:tc>
          <w:tcPr>
            <w:tcW w:w="7506" w:type="dxa"/>
            <w:shd w:val="clear" w:color="auto" w:fill="auto"/>
          </w:tcPr>
          <w:p w14:paraId="3BD9F778" w14:textId="77777777" w:rsidR="00CA4C44" w:rsidRDefault="00CA4C44" w:rsidP="00CA4C44">
            <w:pPr>
              <w:pStyle w:val="TableFigureLeft"/>
            </w:pPr>
            <w:r w:rsidRPr="002835F9">
              <w:t>Standard Test Methods for Flash Point by Pensky-Martens Closed Cup Tester</w:t>
            </w:r>
          </w:p>
        </w:tc>
      </w:tr>
      <w:tr w:rsidR="00CA4C44" w14:paraId="1B78D794" w14:textId="77777777" w:rsidTr="005D3D1C">
        <w:tc>
          <w:tcPr>
            <w:tcW w:w="2122" w:type="dxa"/>
            <w:shd w:val="clear" w:color="auto" w:fill="auto"/>
          </w:tcPr>
          <w:p w14:paraId="3AA38D0D" w14:textId="77777777" w:rsidR="00CA4C44" w:rsidRPr="00F2689A" w:rsidRDefault="00CA4C44" w:rsidP="00CA4C44">
            <w:pPr>
              <w:pStyle w:val="TableFigureLeft"/>
            </w:pPr>
            <w:r>
              <w:t>ASTM D276</w:t>
            </w:r>
          </w:p>
        </w:tc>
        <w:tc>
          <w:tcPr>
            <w:tcW w:w="7506" w:type="dxa"/>
            <w:shd w:val="clear" w:color="auto" w:fill="auto"/>
          </w:tcPr>
          <w:p w14:paraId="2F66F2AE" w14:textId="77777777" w:rsidR="00CA4C44" w:rsidRPr="002835F9" w:rsidRDefault="00CA4C44" w:rsidP="00CA4C44">
            <w:pPr>
              <w:pStyle w:val="TableFigureLeft"/>
            </w:pPr>
            <w:r w:rsidRPr="00286A97">
              <w:t>Standard Test Methods for Identification of Fibers in Textiles</w:t>
            </w:r>
          </w:p>
        </w:tc>
      </w:tr>
      <w:tr w:rsidR="00CA4C44" w14:paraId="3A58C846" w14:textId="77777777" w:rsidTr="005D3D1C">
        <w:tc>
          <w:tcPr>
            <w:tcW w:w="2122" w:type="dxa"/>
            <w:shd w:val="clear" w:color="auto" w:fill="auto"/>
          </w:tcPr>
          <w:p w14:paraId="05F2FE7E" w14:textId="77777777" w:rsidR="00CA4C44" w:rsidRDefault="00CA4C44" w:rsidP="00CA4C44">
            <w:pPr>
              <w:pStyle w:val="TableFigureLeft"/>
            </w:pPr>
            <w:r w:rsidRPr="00F2689A">
              <w:t>ASTM D445</w:t>
            </w:r>
          </w:p>
        </w:tc>
        <w:tc>
          <w:tcPr>
            <w:tcW w:w="7506" w:type="dxa"/>
            <w:shd w:val="clear" w:color="auto" w:fill="auto"/>
          </w:tcPr>
          <w:p w14:paraId="5619E451" w14:textId="77777777" w:rsidR="00CA4C44" w:rsidRDefault="00CA4C44" w:rsidP="00CA4C44">
            <w:pPr>
              <w:pStyle w:val="TableFigureLeft"/>
            </w:pPr>
            <w:r w:rsidRPr="002835F9">
              <w:t>Standard Test Method for Kinematic Viscosity of Transparent and Opaque Liquids (and Calculation of Dynamic Viscosity)</w:t>
            </w:r>
          </w:p>
        </w:tc>
      </w:tr>
      <w:tr w:rsidR="00CA4C44" w14:paraId="7CACD9AB" w14:textId="77777777" w:rsidTr="005D3D1C">
        <w:tc>
          <w:tcPr>
            <w:tcW w:w="2122" w:type="dxa"/>
            <w:shd w:val="clear" w:color="auto" w:fill="auto"/>
          </w:tcPr>
          <w:p w14:paraId="7B07FEE4" w14:textId="77777777" w:rsidR="00CA4C44" w:rsidRDefault="00CA4C44" w:rsidP="00CA4C44">
            <w:pPr>
              <w:pStyle w:val="TableFigureLeft"/>
            </w:pPr>
            <w:r w:rsidRPr="00F2689A">
              <w:t>ASTM D1298</w:t>
            </w:r>
          </w:p>
        </w:tc>
        <w:tc>
          <w:tcPr>
            <w:tcW w:w="7506" w:type="dxa"/>
            <w:shd w:val="clear" w:color="auto" w:fill="auto"/>
          </w:tcPr>
          <w:p w14:paraId="7CCA6C62" w14:textId="77777777" w:rsidR="00CA4C44" w:rsidRDefault="00CA4C44" w:rsidP="00CA4C44">
            <w:pPr>
              <w:pStyle w:val="TableFigureLeft"/>
            </w:pPr>
            <w:r w:rsidRPr="002835F9">
              <w:t>Standard Test Method for Density, Relative Density, or API Gravity of Crude Petroleum and Liquid Petroleum Products by Hydrometer Method</w:t>
            </w:r>
          </w:p>
        </w:tc>
      </w:tr>
      <w:tr w:rsidR="00CA4C44" w14:paraId="30B63F51" w14:textId="77777777" w:rsidTr="005D3D1C">
        <w:tc>
          <w:tcPr>
            <w:tcW w:w="2122" w:type="dxa"/>
            <w:shd w:val="clear" w:color="auto" w:fill="auto"/>
          </w:tcPr>
          <w:p w14:paraId="0E276EE2" w14:textId="77777777" w:rsidR="00CA4C44" w:rsidRDefault="00CA4C44" w:rsidP="00CA4C44">
            <w:pPr>
              <w:pStyle w:val="TableFigureLeft"/>
            </w:pPr>
            <w:r w:rsidRPr="00F2689A">
              <w:t>ASTM D3828</w:t>
            </w:r>
          </w:p>
        </w:tc>
        <w:tc>
          <w:tcPr>
            <w:tcW w:w="7506" w:type="dxa"/>
            <w:shd w:val="clear" w:color="auto" w:fill="auto"/>
          </w:tcPr>
          <w:p w14:paraId="19D58E06" w14:textId="77777777" w:rsidR="00CA4C44" w:rsidRDefault="00CA4C44" w:rsidP="00CA4C44">
            <w:pPr>
              <w:pStyle w:val="TableFigureLeft"/>
            </w:pPr>
            <w:r w:rsidRPr="003C734D">
              <w:t>Standard Test Methods for Flash Point by Small Scale Closed Cup Tester</w:t>
            </w:r>
          </w:p>
        </w:tc>
      </w:tr>
      <w:tr w:rsidR="00CA4C44" w14:paraId="77BCE442" w14:textId="77777777" w:rsidTr="005D3D1C">
        <w:tc>
          <w:tcPr>
            <w:tcW w:w="2122" w:type="dxa"/>
            <w:shd w:val="clear" w:color="auto" w:fill="auto"/>
          </w:tcPr>
          <w:p w14:paraId="5AA7D6AC" w14:textId="77777777" w:rsidR="00CA4C44" w:rsidRDefault="00CA4C44" w:rsidP="00CA4C44">
            <w:pPr>
              <w:pStyle w:val="TableFigureLeft"/>
            </w:pPr>
            <w:r w:rsidRPr="00F2689A">
              <w:t>ASTM D4052</w:t>
            </w:r>
          </w:p>
        </w:tc>
        <w:tc>
          <w:tcPr>
            <w:tcW w:w="7506" w:type="dxa"/>
            <w:shd w:val="clear" w:color="auto" w:fill="auto"/>
          </w:tcPr>
          <w:p w14:paraId="73E372ED" w14:textId="77777777" w:rsidR="00CA4C44" w:rsidRDefault="00CA4C44" w:rsidP="00CA4C44">
            <w:pPr>
              <w:pStyle w:val="TableFigureLeft"/>
            </w:pPr>
            <w:r w:rsidRPr="003C734D">
              <w:t>Standard Test Method for Density, Relative Density, and API Gravity of Liquids by Digital Density Meter</w:t>
            </w:r>
          </w:p>
        </w:tc>
      </w:tr>
      <w:tr w:rsidR="00CA4C44" w14:paraId="00D859B3" w14:textId="77777777" w:rsidTr="005D3D1C">
        <w:tc>
          <w:tcPr>
            <w:tcW w:w="2122" w:type="dxa"/>
            <w:shd w:val="clear" w:color="auto" w:fill="auto"/>
          </w:tcPr>
          <w:p w14:paraId="248DA30D" w14:textId="77777777" w:rsidR="00CA4C44" w:rsidRPr="00F2689A" w:rsidRDefault="00CA4C44" w:rsidP="00CA4C44">
            <w:pPr>
              <w:pStyle w:val="TableFigureLeft"/>
            </w:pPr>
            <w:r>
              <w:t>ASTM D6140</w:t>
            </w:r>
          </w:p>
        </w:tc>
        <w:tc>
          <w:tcPr>
            <w:tcW w:w="7506" w:type="dxa"/>
            <w:shd w:val="clear" w:color="auto" w:fill="auto"/>
          </w:tcPr>
          <w:p w14:paraId="68B4F2ED" w14:textId="77777777" w:rsidR="00CA4C44" w:rsidRPr="003C734D" w:rsidRDefault="00CA4C44" w:rsidP="00CA4C44">
            <w:pPr>
              <w:pStyle w:val="TableFigureLeft"/>
            </w:pPr>
            <w:bookmarkStart w:id="1" w:name="_Hlk34381694"/>
            <w:r>
              <w:t>Standard Test Method to Determine Asphalt Retention of Paving Fabrics used in Asphalt Paving for Full-Width Applications</w:t>
            </w:r>
            <w:bookmarkEnd w:id="1"/>
          </w:p>
        </w:tc>
      </w:tr>
      <w:tr w:rsidR="00CA4C44" w14:paraId="20014067" w14:textId="77777777" w:rsidTr="005D3D1C">
        <w:tc>
          <w:tcPr>
            <w:tcW w:w="9628" w:type="dxa"/>
            <w:gridSpan w:val="2"/>
            <w:shd w:val="clear" w:color="auto" w:fill="D9D9D9"/>
          </w:tcPr>
          <w:p w14:paraId="06F5D537" w14:textId="77777777" w:rsidR="00CA4C44" w:rsidRDefault="00CA4C44" w:rsidP="005D3D1C">
            <w:pPr>
              <w:pStyle w:val="TableHeadingLeft"/>
              <w:keepNext w:val="0"/>
              <w:keepLines w:val="0"/>
            </w:pPr>
            <w:r>
              <w:t>VicRoads Test Methods</w:t>
            </w:r>
          </w:p>
        </w:tc>
      </w:tr>
      <w:tr w:rsidR="00CA4C44" w14:paraId="756F3D45" w14:textId="77777777" w:rsidTr="005D3D1C">
        <w:tc>
          <w:tcPr>
            <w:tcW w:w="2122" w:type="dxa"/>
            <w:shd w:val="clear" w:color="auto" w:fill="auto"/>
          </w:tcPr>
          <w:p w14:paraId="6B106ED8" w14:textId="77777777" w:rsidR="00CA4C44" w:rsidRDefault="00CA4C44" w:rsidP="00CA4C44">
            <w:pPr>
              <w:pStyle w:val="TableFigureLeft"/>
            </w:pPr>
            <w:r w:rsidRPr="00357DE9">
              <w:t>RC 317.01</w:t>
            </w:r>
          </w:p>
        </w:tc>
        <w:tc>
          <w:tcPr>
            <w:tcW w:w="7506" w:type="dxa"/>
            <w:shd w:val="clear" w:color="auto" w:fill="auto"/>
          </w:tcPr>
          <w:p w14:paraId="7079383C" w14:textId="77777777" w:rsidR="00CA4C44" w:rsidRDefault="00CA4C44" w:rsidP="00CA4C44">
            <w:pPr>
              <w:pStyle w:val="TableFigureLeft"/>
            </w:pPr>
            <w:r w:rsidRPr="00357DE9">
              <w:t xml:space="preserve">Test Method for Surface Texture </w:t>
            </w:r>
            <w:r>
              <w:t>by Sand Patch</w:t>
            </w:r>
          </w:p>
        </w:tc>
      </w:tr>
      <w:tr w:rsidR="00CA4C44" w14:paraId="2C73D073" w14:textId="77777777" w:rsidTr="005D3D1C">
        <w:tc>
          <w:tcPr>
            <w:tcW w:w="2122" w:type="dxa"/>
            <w:shd w:val="clear" w:color="auto" w:fill="auto"/>
          </w:tcPr>
          <w:p w14:paraId="478E7A6D" w14:textId="77777777" w:rsidR="00CA4C44" w:rsidRDefault="00CA4C44" w:rsidP="00CA4C44">
            <w:pPr>
              <w:pStyle w:val="TableFigureLeft"/>
            </w:pPr>
            <w:r w:rsidRPr="005D3D1C">
              <w:rPr>
                <w:snapToGrid w:val="0"/>
                <w:szCs w:val="18"/>
              </w:rPr>
              <w:t>RC 317.03</w:t>
            </w:r>
          </w:p>
        </w:tc>
        <w:tc>
          <w:tcPr>
            <w:tcW w:w="7506" w:type="dxa"/>
            <w:shd w:val="clear" w:color="auto" w:fill="auto"/>
          </w:tcPr>
          <w:p w14:paraId="3FFB72E7" w14:textId="77777777" w:rsidR="00CA4C44" w:rsidRDefault="00CA4C44" w:rsidP="00CA4C44">
            <w:pPr>
              <w:pStyle w:val="TableFigureLeft"/>
            </w:pPr>
            <w:r w:rsidRPr="00357DE9">
              <w:t xml:space="preserve">Test Method for Stripping of Aggregate from Sprayed Seals </w:t>
            </w:r>
          </w:p>
        </w:tc>
      </w:tr>
    </w:tbl>
    <w:p w14:paraId="72109F05" w14:textId="77777777" w:rsidR="00CA4C44" w:rsidRDefault="00CA4C44" w:rsidP="00CB16F7">
      <w:pPr>
        <w:spacing w:line="180" w:lineRule="exact"/>
      </w:pPr>
    </w:p>
    <w:p w14:paraId="02B17B74" w14:textId="77777777" w:rsidR="003E4273" w:rsidRDefault="00CA4C44" w:rsidP="00CA4C44">
      <w:pPr>
        <w:rPr>
          <w:lang w:val="en-AU"/>
        </w:rPr>
      </w:pPr>
      <w:r>
        <w:rPr>
          <w:lang w:val="en-AU"/>
        </w:rPr>
        <w:t>Section 175 details the revision dates of the relevant references in this section.</w:t>
      </w:r>
    </w:p>
    <w:p w14:paraId="6DD9D5B3" w14:textId="4D166ECE" w:rsidR="0055274D" w:rsidRDefault="005F342B" w:rsidP="003E4273">
      <w:pPr>
        <w:rPr>
          <w:lang w:val="en-AU"/>
        </w:rPr>
      </w:pPr>
      <w:r>
        <w:rPr>
          <w:noProof/>
          <w:snapToGrid/>
          <w:lang w:val="en-AU"/>
        </w:rPr>
        <mc:AlternateContent>
          <mc:Choice Requires="wps">
            <w:drawing>
              <wp:anchor distT="71755" distB="0" distL="114300" distR="114300" simplePos="0" relativeHeight="251657216" behindDoc="1" locked="1" layoutInCell="1" allowOverlap="1" wp14:anchorId="12EF2884" wp14:editId="659CD7FA">
                <wp:simplePos x="0" y="0"/>
                <wp:positionH relativeFrom="page">
                  <wp:align>center</wp:align>
                </wp:positionH>
                <wp:positionV relativeFrom="page">
                  <wp:posOffset>9901555</wp:posOffset>
                </wp:positionV>
                <wp:extent cx="6120130" cy="467995"/>
                <wp:effectExtent l="0" t="0" r="0" b="0"/>
                <wp:wrapNone/>
                <wp:docPr id="1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A773E" w14:textId="77777777" w:rsidR="007D66BC" w:rsidRDefault="007D66BC" w:rsidP="00E63FC9">
                            <w:pPr>
                              <w:pBdr>
                                <w:top w:val="single" w:sz="6" w:space="1" w:color="000000"/>
                              </w:pBdr>
                              <w:spacing w:line="60" w:lineRule="exact"/>
                              <w:jc w:val="right"/>
                              <w:rPr>
                                <w:b/>
                              </w:rPr>
                            </w:pPr>
                          </w:p>
                          <w:p w14:paraId="7C7D479B" w14:textId="0885E299" w:rsidR="007D66BC" w:rsidRDefault="007D66BC" w:rsidP="00E63FC9">
                            <w:pPr>
                              <w:pBdr>
                                <w:top w:val="single" w:sz="6" w:space="1" w:color="000000"/>
                              </w:pBdr>
                              <w:jc w:val="right"/>
                            </w:pPr>
                            <w:r>
                              <w:rPr>
                                <w:b/>
                              </w:rPr>
                              <w:t>©</w:t>
                            </w:r>
                            <w:r>
                              <w:t xml:space="preserve"> </w:t>
                            </w:r>
                            <w:r w:rsidR="00960DEB">
                              <w:t>Department of Transport</w:t>
                            </w:r>
                            <w:r>
                              <w:t xml:space="preserve">  A</w:t>
                            </w:r>
                            <w:r w:rsidR="00735EE2">
                              <w:t xml:space="preserve">ugust </w:t>
                            </w:r>
                            <w:r>
                              <w:t>20</w:t>
                            </w:r>
                            <w:r w:rsidR="00735EE2">
                              <w:t>2</w:t>
                            </w:r>
                            <w:r>
                              <w:t>2</w:t>
                            </w:r>
                          </w:p>
                          <w:p w14:paraId="6D310D73" w14:textId="77777777" w:rsidR="007D66BC" w:rsidRDefault="007D66BC" w:rsidP="00E63FC9">
                            <w:pPr>
                              <w:jc w:val="right"/>
                            </w:pPr>
                            <w:r>
                              <w:t>Section 408</w:t>
                            </w:r>
                          </w:p>
                          <w:p w14:paraId="0DDDF6A2" w14:textId="77777777" w:rsidR="007D66BC" w:rsidRDefault="007D66BC" w:rsidP="00E63FC9">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F2884" id="_x0000_t202" coordsize="21600,21600" o:spt="202" path="m,l,21600r21600,l21600,xe">
                <v:stroke joinstyle="miter"/>
                <v:path gradientshapeok="t" o:connecttype="rect"/>
              </v:shapetype>
              <v:shape id="Text Box 73" o:spid="_x0000_s1026" type="#_x0000_t202" style="position:absolute;margin-left:0;margin-top:779.65pt;width:481.9pt;height:36.85pt;z-index:-25165926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7wEAAMI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" stroked="f">
                <v:textbox inset="0,,0">
                  <w:txbxContent>
                    <w:p w14:paraId="30BA773E" w14:textId="77777777" w:rsidR="007D66BC" w:rsidRDefault="007D66BC" w:rsidP="00E63FC9">
                      <w:pPr>
                        <w:pBdr>
                          <w:top w:val="single" w:sz="6" w:space="1" w:color="000000"/>
                        </w:pBdr>
                        <w:spacing w:line="60" w:lineRule="exact"/>
                        <w:jc w:val="right"/>
                        <w:rPr>
                          <w:b/>
                        </w:rPr>
                      </w:pPr>
                    </w:p>
                    <w:p w14:paraId="7C7D479B" w14:textId="0885E299" w:rsidR="007D66BC" w:rsidRDefault="007D66BC" w:rsidP="00E63FC9">
                      <w:pPr>
                        <w:pBdr>
                          <w:top w:val="single" w:sz="6" w:space="1" w:color="000000"/>
                        </w:pBdr>
                        <w:jc w:val="right"/>
                      </w:pPr>
                      <w:r>
                        <w:rPr>
                          <w:b/>
                        </w:rPr>
                        <w:t>©</w:t>
                      </w:r>
                      <w:r>
                        <w:t xml:space="preserve"> </w:t>
                      </w:r>
                      <w:r w:rsidR="00960DEB">
                        <w:t xml:space="preserve">Department of </w:t>
                      </w:r>
                      <w:proofErr w:type="gramStart"/>
                      <w:r w:rsidR="00960DEB">
                        <w:t>Transport</w:t>
                      </w:r>
                      <w:r>
                        <w:t xml:space="preserve">  A</w:t>
                      </w:r>
                      <w:r w:rsidR="00735EE2">
                        <w:t>ugust</w:t>
                      </w:r>
                      <w:proofErr w:type="gramEnd"/>
                      <w:r w:rsidR="00735EE2">
                        <w:t xml:space="preserve"> </w:t>
                      </w:r>
                      <w:r>
                        <w:t>20</w:t>
                      </w:r>
                      <w:r w:rsidR="00735EE2">
                        <w:t>2</w:t>
                      </w:r>
                      <w:r>
                        <w:t>2</w:t>
                      </w:r>
                    </w:p>
                    <w:p w14:paraId="6D310D73" w14:textId="77777777" w:rsidR="007D66BC" w:rsidRDefault="007D66BC" w:rsidP="00E63FC9">
                      <w:pPr>
                        <w:jc w:val="right"/>
                      </w:pPr>
                      <w:r>
                        <w:t>Section 408</w:t>
                      </w:r>
                    </w:p>
                    <w:p w14:paraId="0DDDF6A2" w14:textId="77777777" w:rsidR="007D66BC" w:rsidRDefault="007D66BC" w:rsidP="00E63FC9">
                      <w:pPr>
                        <w:jc w:val="right"/>
                      </w:pPr>
                    </w:p>
                  </w:txbxContent>
                </v:textbox>
                <w10:wrap anchorx="page" anchory="page"/>
                <w10:anchorlock/>
              </v:shape>
            </w:pict>
          </mc:Fallback>
        </mc:AlternateContent>
      </w:r>
      <w:r w:rsidR="00E63FC9">
        <w:rPr>
          <w:lang w:val="en-AU"/>
        </w:rPr>
        <w:br w:type="page"/>
      </w:r>
    </w:p>
    <w:p w14:paraId="58E81596" w14:textId="77777777" w:rsidR="0055274D" w:rsidRDefault="0055274D" w:rsidP="007101F8">
      <w:pPr>
        <w:pStyle w:val="Heading3SS"/>
      </w:pPr>
      <w:r>
        <w:lastRenderedPageBreak/>
        <w:t>408.0</w:t>
      </w:r>
      <w:r w:rsidR="007B2345">
        <w:t>3</w:t>
      </w:r>
      <w:r>
        <w:tab/>
        <w:t>DEFINITIONS</w:t>
      </w:r>
    </w:p>
    <w:p w14:paraId="5A90F914" w14:textId="77777777" w:rsidR="0055274D" w:rsidRPr="00DD7103" w:rsidRDefault="003B32EB" w:rsidP="005915F1">
      <w:pPr>
        <w:spacing w:before="200"/>
        <w:rPr>
          <w:b/>
          <w:bCs/>
          <w:lang w:val="en-AU"/>
        </w:rPr>
      </w:pPr>
      <w:r>
        <w:rPr>
          <w:b/>
          <w:bCs/>
          <w:lang w:val="en-AU"/>
        </w:rPr>
        <w:t>Adhesion Agent</w:t>
      </w:r>
    </w:p>
    <w:p w14:paraId="06B04917" w14:textId="77777777" w:rsidR="0055274D" w:rsidRPr="00DD7103" w:rsidRDefault="0055274D" w:rsidP="007618AE">
      <w:pPr>
        <w:spacing w:before="140"/>
        <w:rPr>
          <w:lang w:val="en-AU"/>
        </w:rPr>
      </w:pPr>
      <w:r w:rsidRPr="00DD7103">
        <w:rPr>
          <w:lang w:val="en-AU"/>
        </w:rPr>
        <w:t xml:space="preserve">A wetting agent designed to promote adhesion of binder to </w:t>
      </w:r>
      <w:r w:rsidR="007B2345">
        <w:rPr>
          <w:lang w:val="en-AU"/>
        </w:rPr>
        <w:t>aggregate</w:t>
      </w:r>
      <w:r w:rsidRPr="00DD7103">
        <w:rPr>
          <w:lang w:val="en-AU"/>
        </w:rPr>
        <w:t>.</w:t>
      </w:r>
    </w:p>
    <w:p w14:paraId="33F09C25" w14:textId="77777777" w:rsidR="0055274D" w:rsidRPr="00DD7103" w:rsidRDefault="003B32EB" w:rsidP="005915F1">
      <w:pPr>
        <w:spacing w:before="200"/>
        <w:rPr>
          <w:b/>
          <w:bCs/>
          <w:lang w:val="en-AU"/>
        </w:rPr>
      </w:pPr>
      <w:r>
        <w:rPr>
          <w:b/>
          <w:bCs/>
          <w:lang w:val="en-AU"/>
        </w:rPr>
        <w:t>Aggregate Retention</w:t>
      </w:r>
    </w:p>
    <w:p w14:paraId="30A31866" w14:textId="77777777" w:rsidR="0055274D" w:rsidRDefault="0055274D" w:rsidP="007618AE">
      <w:pPr>
        <w:spacing w:before="140"/>
        <w:rPr>
          <w:lang w:val="en-AU"/>
        </w:rPr>
      </w:pPr>
      <w:r>
        <w:rPr>
          <w:lang w:val="en-AU"/>
        </w:rPr>
        <w:t>Retention of aggregate particles by the binder under traffic.  The degree of aggregate stripping is measured to assess aggregate retention.</w:t>
      </w:r>
    </w:p>
    <w:p w14:paraId="7BEBDC8A" w14:textId="77777777" w:rsidR="007F37F0" w:rsidRDefault="007F37F0" w:rsidP="005915F1">
      <w:pPr>
        <w:spacing w:before="200"/>
        <w:rPr>
          <w:b/>
          <w:lang w:val="en-AU"/>
        </w:rPr>
      </w:pPr>
      <w:r>
        <w:rPr>
          <w:b/>
          <w:lang w:val="en-AU"/>
        </w:rPr>
        <w:t>Effective Spray Width</w:t>
      </w:r>
    </w:p>
    <w:p w14:paraId="22789205" w14:textId="77777777" w:rsidR="007F37F0" w:rsidRPr="005B7666" w:rsidRDefault="007F37F0" w:rsidP="007618AE">
      <w:pPr>
        <w:spacing w:before="140"/>
        <w:rPr>
          <w:lang w:val="en-AU"/>
        </w:rPr>
      </w:pPr>
      <w:r>
        <w:rPr>
          <w:lang w:val="en-AU"/>
        </w:rPr>
        <w:t xml:space="preserve">The width that the full design binder application rate is achieved. </w:t>
      </w:r>
      <w:r w:rsidR="00CC1416">
        <w:rPr>
          <w:lang w:val="en-AU"/>
        </w:rPr>
        <w:t xml:space="preserve"> </w:t>
      </w:r>
      <w:r>
        <w:rPr>
          <w:lang w:val="en-AU"/>
        </w:rPr>
        <w:t xml:space="preserve">This width can vary depending on the type of end nozzles used. </w:t>
      </w:r>
      <w:r w:rsidR="00CC1416">
        <w:rPr>
          <w:lang w:val="en-AU"/>
        </w:rPr>
        <w:t xml:space="preserve"> </w:t>
      </w:r>
      <w:r>
        <w:rPr>
          <w:lang w:val="en-AU"/>
        </w:rPr>
        <w:t>Where EAN18 end nozzles are used the effective width is considered to be 100 mm outside of the end nozzles.</w:t>
      </w:r>
    </w:p>
    <w:p w14:paraId="06869546" w14:textId="77777777" w:rsidR="00053B87" w:rsidRDefault="00053B87" w:rsidP="005915F1">
      <w:pPr>
        <w:spacing w:before="200"/>
        <w:rPr>
          <w:b/>
          <w:lang w:val="en-AU"/>
        </w:rPr>
      </w:pPr>
      <w:r w:rsidRPr="005B7666">
        <w:rPr>
          <w:b/>
          <w:lang w:val="en-AU"/>
        </w:rPr>
        <w:t>Final Seal (FS)</w:t>
      </w:r>
    </w:p>
    <w:p w14:paraId="74194E88" w14:textId="77777777" w:rsidR="00053B87" w:rsidRPr="001F4B28" w:rsidRDefault="00053B87" w:rsidP="007618AE">
      <w:pPr>
        <w:spacing w:before="140"/>
        <w:rPr>
          <w:lang w:val="en-AU"/>
        </w:rPr>
      </w:pPr>
      <w:bookmarkStart w:id="2" w:name="_Hlk16845513"/>
      <w:r>
        <w:rPr>
          <w:lang w:val="en-AU"/>
        </w:rPr>
        <w:t xml:space="preserve">The </w:t>
      </w:r>
      <w:r w:rsidRPr="005B7666">
        <w:rPr>
          <w:lang w:val="en-AU"/>
        </w:rPr>
        <w:t xml:space="preserve">application of a </w:t>
      </w:r>
      <w:r>
        <w:rPr>
          <w:lang w:val="en-AU"/>
        </w:rPr>
        <w:t>sprayed seal treatment to a surface previously treated with an Initial Treatment.</w:t>
      </w:r>
    </w:p>
    <w:bookmarkEnd w:id="2"/>
    <w:p w14:paraId="09E6A8C7" w14:textId="77777777" w:rsidR="00504497" w:rsidRPr="003C0555" w:rsidRDefault="00504497" w:rsidP="005915F1">
      <w:pPr>
        <w:spacing w:before="200"/>
        <w:rPr>
          <w:b/>
          <w:bCs/>
          <w:lang w:val="en-AU"/>
        </w:rPr>
      </w:pPr>
      <w:r w:rsidRPr="00504497">
        <w:rPr>
          <w:b/>
          <w:bCs/>
          <w:lang w:val="en-AU"/>
        </w:rPr>
        <w:t>Forward Aggregate Discharge Plant</w:t>
      </w:r>
    </w:p>
    <w:p w14:paraId="70E58706" w14:textId="77777777" w:rsidR="00504497" w:rsidRPr="003C0555" w:rsidRDefault="00504497" w:rsidP="007618AE">
      <w:pPr>
        <w:spacing w:before="140"/>
        <w:rPr>
          <w:lang w:val="en-AU"/>
        </w:rPr>
      </w:pPr>
      <w:r w:rsidRPr="00504497">
        <w:rPr>
          <w:lang w:val="en-AU"/>
        </w:rPr>
        <w:t>Any item of plant or device approved by the Superintendent that loads aggregate into a vehicle/truck or hopper for the use in the process o</w:t>
      </w:r>
      <w:r>
        <w:rPr>
          <w:lang w:val="en-AU"/>
        </w:rPr>
        <w:t>f forward aggregate spreading.</w:t>
      </w:r>
    </w:p>
    <w:p w14:paraId="3079DBE1" w14:textId="77777777" w:rsidR="00504497" w:rsidRPr="003C0555" w:rsidRDefault="00504497" w:rsidP="005915F1">
      <w:pPr>
        <w:spacing w:before="200"/>
        <w:rPr>
          <w:b/>
          <w:bCs/>
          <w:lang w:val="en-AU"/>
        </w:rPr>
      </w:pPr>
      <w:r w:rsidRPr="00504497">
        <w:rPr>
          <w:b/>
          <w:bCs/>
          <w:lang w:val="en-AU"/>
        </w:rPr>
        <w:t>Forward Aggregate Spreading Plant</w:t>
      </w:r>
    </w:p>
    <w:p w14:paraId="4DF51364" w14:textId="77777777" w:rsidR="00504497" w:rsidRPr="003C0555" w:rsidRDefault="00504497" w:rsidP="007618AE">
      <w:pPr>
        <w:spacing w:before="140"/>
        <w:rPr>
          <w:lang w:val="en-AU"/>
        </w:rPr>
      </w:pPr>
      <w:r w:rsidRPr="00504497">
        <w:rPr>
          <w:lang w:val="en-AU"/>
        </w:rPr>
        <w:t>Any item of plant or device approved by the Superintendent that uniformly spreads aggregate on to the road surface at a predetermined rate and width while the vehicle is trav</w:t>
      </w:r>
      <w:r>
        <w:rPr>
          <w:lang w:val="en-AU"/>
        </w:rPr>
        <w:t>elling in a forward direction</w:t>
      </w:r>
      <w:r w:rsidR="00053B87">
        <w:rPr>
          <w:lang w:val="en-AU"/>
        </w:rPr>
        <w:t xml:space="preserve"> and the operator/driver of the vehicle is facing in the direction of travel.</w:t>
      </w:r>
    </w:p>
    <w:p w14:paraId="4DF5B633" w14:textId="77777777" w:rsidR="0055274D" w:rsidRPr="00DD7103" w:rsidRDefault="0055274D" w:rsidP="005915F1">
      <w:pPr>
        <w:spacing w:before="200"/>
        <w:rPr>
          <w:b/>
          <w:bCs/>
        </w:rPr>
      </w:pPr>
      <w:r w:rsidRPr="00DD7103">
        <w:rPr>
          <w:b/>
          <w:bCs/>
        </w:rPr>
        <w:t>Polymer Modified Binder (PMB)</w:t>
      </w:r>
    </w:p>
    <w:p w14:paraId="665B9851" w14:textId="77777777" w:rsidR="0055274D" w:rsidRPr="00780651" w:rsidRDefault="0055274D" w:rsidP="007618AE">
      <w:pPr>
        <w:spacing w:before="140"/>
        <w:rPr>
          <w:lang w:val="en-AU"/>
        </w:rPr>
      </w:pPr>
      <w:r w:rsidRPr="00780651">
        <w:rPr>
          <w:lang w:val="en-AU"/>
        </w:rPr>
        <w:t xml:space="preserve">A </w:t>
      </w:r>
      <w:r w:rsidRPr="00B3689F">
        <w:rPr>
          <w:lang w:val="en-AU"/>
        </w:rPr>
        <w:t>bituminous</w:t>
      </w:r>
      <w:r w:rsidRPr="00780651">
        <w:rPr>
          <w:lang w:val="en-AU"/>
        </w:rPr>
        <w:t xml:space="preserve"> binder wi</w:t>
      </w:r>
      <w:r w:rsidR="00494D7F" w:rsidRPr="00780651">
        <w:rPr>
          <w:lang w:val="en-AU"/>
        </w:rPr>
        <w:t xml:space="preserve">th </w:t>
      </w:r>
      <w:r w:rsidR="003B32EB">
        <w:rPr>
          <w:lang w:val="en-AU"/>
        </w:rPr>
        <w:t>modified</w:t>
      </w:r>
      <w:r w:rsidR="00494D7F" w:rsidRPr="00780651">
        <w:rPr>
          <w:lang w:val="en-AU"/>
        </w:rPr>
        <w:t xml:space="preserve"> properties achieved by the addition of a polymer or crumb rubber</w:t>
      </w:r>
      <w:r w:rsidRPr="00780651">
        <w:rPr>
          <w:lang w:val="en-AU"/>
        </w:rPr>
        <w:t>.</w:t>
      </w:r>
    </w:p>
    <w:p w14:paraId="62EF5ACD" w14:textId="77777777" w:rsidR="0055274D" w:rsidRPr="00DD7103" w:rsidRDefault="003B32EB" w:rsidP="005915F1">
      <w:pPr>
        <w:spacing w:before="200"/>
        <w:rPr>
          <w:b/>
          <w:bCs/>
          <w:lang w:val="en-AU"/>
        </w:rPr>
      </w:pPr>
      <w:r>
        <w:rPr>
          <w:b/>
          <w:bCs/>
          <w:lang w:val="en-AU"/>
        </w:rPr>
        <w:t>Prime</w:t>
      </w:r>
    </w:p>
    <w:p w14:paraId="137B6296" w14:textId="77777777" w:rsidR="0055274D" w:rsidRDefault="001F0279" w:rsidP="007618AE">
      <w:pPr>
        <w:spacing w:before="140"/>
        <w:rPr>
          <w:lang w:val="en-AU"/>
        </w:rPr>
      </w:pPr>
      <w:r>
        <w:rPr>
          <w:lang w:val="en-AU"/>
        </w:rPr>
        <w:t>An I</w:t>
      </w:r>
      <w:r w:rsidR="00A30E12">
        <w:rPr>
          <w:lang w:val="en-AU"/>
        </w:rPr>
        <w:t xml:space="preserve">nitial </w:t>
      </w:r>
      <w:r>
        <w:rPr>
          <w:lang w:val="en-AU"/>
        </w:rPr>
        <w:t>T</w:t>
      </w:r>
      <w:r w:rsidR="00A30E12">
        <w:rPr>
          <w:lang w:val="en-AU"/>
        </w:rPr>
        <w:t>reatment comprising</w:t>
      </w:r>
      <w:r w:rsidR="008D5D1D">
        <w:rPr>
          <w:lang w:val="en-AU"/>
        </w:rPr>
        <w:t xml:space="preserve"> of</w:t>
      </w:r>
      <w:r w:rsidR="00A30E12">
        <w:rPr>
          <w:lang w:val="en-AU"/>
        </w:rPr>
        <w:t xml:space="preserve"> t</w:t>
      </w:r>
      <w:r w:rsidR="0055274D">
        <w:rPr>
          <w:lang w:val="en-AU"/>
        </w:rPr>
        <w:t xml:space="preserve">he application of a bituminous primer </w:t>
      </w:r>
      <w:r w:rsidR="00494D7F">
        <w:rPr>
          <w:lang w:val="en-AU"/>
        </w:rPr>
        <w:t>to a prepared granular pavement base or concrete surface</w:t>
      </w:r>
      <w:r w:rsidR="00925ACF">
        <w:rPr>
          <w:lang w:val="en-AU"/>
        </w:rPr>
        <w:t xml:space="preserve"> without cover aggregate</w:t>
      </w:r>
      <w:r w:rsidR="00494D7F">
        <w:rPr>
          <w:lang w:val="en-AU"/>
        </w:rPr>
        <w:t>.</w:t>
      </w:r>
    </w:p>
    <w:p w14:paraId="7F81CE7C" w14:textId="77777777" w:rsidR="0055274D" w:rsidRPr="00DD7103" w:rsidRDefault="004B4370" w:rsidP="005915F1">
      <w:pPr>
        <w:spacing w:before="200"/>
        <w:rPr>
          <w:b/>
          <w:bCs/>
          <w:lang w:val="en-AU"/>
        </w:rPr>
      </w:pPr>
      <w:r>
        <w:rPr>
          <w:b/>
          <w:bCs/>
          <w:lang w:val="en-AU"/>
        </w:rPr>
        <w:t>Initial S</w:t>
      </w:r>
      <w:r w:rsidR="003B32EB">
        <w:rPr>
          <w:b/>
          <w:bCs/>
          <w:lang w:val="en-AU"/>
        </w:rPr>
        <w:t>eal</w:t>
      </w:r>
      <w:r>
        <w:rPr>
          <w:b/>
          <w:bCs/>
          <w:lang w:val="en-AU"/>
        </w:rPr>
        <w:t xml:space="preserve"> (IS)</w:t>
      </w:r>
    </w:p>
    <w:p w14:paraId="31DB5B84" w14:textId="77777777" w:rsidR="0055274D" w:rsidRDefault="00D20EE2" w:rsidP="007618AE">
      <w:pPr>
        <w:spacing w:before="140"/>
        <w:rPr>
          <w:lang w:val="en-AU"/>
        </w:rPr>
      </w:pPr>
      <w:r>
        <w:rPr>
          <w:lang w:val="en-AU"/>
        </w:rPr>
        <w:t>An I</w:t>
      </w:r>
      <w:r w:rsidR="00A30E12">
        <w:rPr>
          <w:lang w:val="en-AU"/>
        </w:rPr>
        <w:t xml:space="preserve">nitial </w:t>
      </w:r>
      <w:r>
        <w:rPr>
          <w:lang w:val="en-AU"/>
        </w:rPr>
        <w:t>T</w:t>
      </w:r>
      <w:r w:rsidR="00A30E12">
        <w:rPr>
          <w:lang w:val="en-AU"/>
        </w:rPr>
        <w:t xml:space="preserve">reatment </w:t>
      </w:r>
      <w:r w:rsidR="004B4370">
        <w:rPr>
          <w:lang w:val="en-AU"/>
        </w:rPr>
        <w:t>involvin</w:t>
      </w:r>
      <w:r w:rsidR="00A30E12">
        <w:rPr>
          <w:lang w:val="en-AU"/>
        </w:rPr>
        <w:t>g</w:t>
      </w:r>
      <w:r w:rsidR="008D5D1D">
        <w:rPr>
          <w:lang w:val="en-AU"/>
        </w:rPr>
        <w:t xml:space="preserve"> </w:t>
      </w:r>
      <w:r w:rsidR="00A30E12">
        <w:rPr>
          <w:lang w:val="en-AU"/>
        </w:rPr>
        <w:t>t</w:t>
      </w:r>
      <w:r w:rsidR="0055274D">
        <w:rPr>
          <w:lang w:val="en-AU"/>
        </w:rPr>
        <w:t xml:space="preserve">he application of a bituminous binder </w:t>
      </w:r>
      <w:r w:rsidR="00494D7F">
        <w:rPr>
          <w:lang w:val="en-AU"/>
        </w:rPr>
        <w:t xml:space="preserve">and covered with aggregate to </w:t>
      </w:r>
      <w:r w:rsidR="00A30E12">
        <w:rPr>
          <w:lang w:val="en-AU"/>
        </w:rPr>
        <w:t xml:space="preserve">a prepared basecourse which has not been primed to </w:t>
      </w:r>
      <w:r w:rsidR="00494D7F">
        <w:rPr>
          <w:lang w:val="en-AU"/>
        </w:rPr>
        <w:t>provide a</w:t>
      </w:r>
      <w:r w:rsidR="0055274D">
        <w:rPr>
          <w:lang w:val="en-AU"/>
        </w:rPr>
        <w:t xml:space="preserve"> temporary </w:t>
      </w:r>
      <w:r w:rsidR="00494D7F">
        <w:rPr>
          <w:lang w:val="en-AU"/>
        </w:rPr>
        <w:t>bituminous surfacing</w:t>
      </w:r>
      <w:r w:rsidR="0055274D">
        <w:rPr>
          <w:lang w:val="en-AU"/>
        </w:rPr>
        <w:t>.</w:t>
      </w:r>
    </w:p>
    <w:p w14:paraId="4752A328" w14:textId="77777777" w:rsidR="00881BB6" w:rsidRDefault="00881BB6" w:rsidP="005915F1">
      <w:pPr>
        <w:spacing w:before="200"/>
        <w:rPr>
          <w:b/>
          <w:bCs/>
          <w:lang w:val="en-AU"/>
        </w:rPr>
      </w:pPr>
      <w:r>
        <w:rPr>
          <w:b/>
          <w:bCs/>
          <w:lang w:val="en-AU"/>
        </w:rPr>
        <w:t>Initial Treatment</w:t>
      </w:r>
    </w:p>
    <w:p w14:paraId="484A04F4" w14:textId="77777777" w:rsidR="00881BB6" w:rsidRPr="00881BB6" w:rsidRDefault="00881BB6" w:rsidP="007618AE">
      <w:pPr>
        <w:spacing w:before="140"/>
        <w:rPr>
          <w:lang w:val="en-AU"/>
        </w:rPr>
      </w:pPr>
      <w:r w:rsidRPr="00881BB6">
        <w:rPr>
          <w:lang w:val="en-AU"/>
        </w:rPr>
        <w:t>The application of a bituminous treatment to a prepared granular pavement base either as a prime or Initial Seal.</w:t>
      </w:r>
    </w:p>
    <w:p w14:paraId="5AACF329" w14:textId="77777777" w:rsidR="00881BB6" w:rsidRDefault="00881BB6" w:rsidP="005915F1">
      <w:pPr>
        <w:spacing w:before="200"/>
        <w:rPr>
          <w:b/>
          <w:bCs/>
          <w:lang w:val="en-AU"/>
        </w:rPr>
      </w:pPr>
      <w:r>
        <w:rPr>
          <w:b/>
          <w:bCs/>
          <w:lang w:val="en-AU"/>
        </w:rPr>
        <w:t>Reseal (R)</w:t>
      </w:r>
    </w:p>
    <w:p w14:paraId="37F942AA" w14:textId="77777777" w:rsidR="00881BB6" w:rsidRPr="005B7666" w:rsidRDefault="00881BB6" w:rsidP="007618AE">
      <w:pPr>
        <w:spacing w:before="140"/>
        <w:rPr>
          <w:lang w:val="en-AU"/>
        </w:rPr>
      </w:pPr>
      <w:r w:rsidRPr="00AD6A6D">
        <w:rPr>
          <w:lang w:val="en-AU"/>
        </w:rPr>
        <w:t xml:space="preserve">The application of a </w:t>
      </w:r>
      <w:r>
        <w:rPr>
          <w:lang w:val="en-AU"/>
        </w:rPr>
        <w:t>sprayed seal treatment over an existing bituminous surfacing.</w:t>
      </w:r>
    </w:p>
    <w:p w14:paraId="707F3445" w14:textId="77777777" w:rsidR="0055274D" w:rsidRPr="00DD7103" w:rsidRDefault="003B32EB" w:rsidP="005915F1">
      <w:pPr>
        <w:spacing w:before="200"/>
        <w:rPr>
          <w:b/>
          <w:bCs/>
          <w:lang w:val="en-AU"/>
        </w:rPr>
      </w:pPr>
      <w:r>
        <w:rPr>
          <w:b/>
          <w:bCs/>
          <w:lang w:val="en-AU"/>
        </w:rPr>
        <w:t>Residual Binder</w:t>
      </w:r>
    </w:p>
    <w:p w14:paraId="5B0523F7" w14:textId="77777777" w:rsidR="0055274D" w:rsidRDefault="0055274D" w:rsidP="007618AE">
      <w:pPr>
        <w:spacing w:before="140"/>
        <w:rPr>
          <w:lang w:val="en-AU"/>
        </w:rPr>
      </w:pPr>
      <w:r>
        <w:rPr>
          <w:lang w:val="en-AU"/>
        </w:rPr>
        <w:t>The volume of bituminous binder at 15</w:t>
      </w:r>
      <w:r w:rsidR="0008681E">
        <w:rPr>
          <w:rFonts w:cs="Arial"/>
          <w:lang w:val="en-AU"/>
        </w:rPr>
        <w:t>°</w:t>
      </w:r>
      <w:r>
        <w:rPr>
          <w:lang w:val="en-AU"/>
        </w:rPr>
        <w:t xml:space="preserve">C including the volume of any polymer, </w:t>
      </w:r>
      <w:r w:rsidR="00987F63">
        <w:rPr>
          <w:lang w:val="en-AU"/>
        </w:rPr>
        <w:t>c</w:t>
      </w:r>
      <w:r>
        <w:rPr>
          <w:lang w:val="en-AU"/>
        </w:rPr>
        <w:t>ru</w:t>
      </w:r>
      <w:r w:rsidR="00987F63">
        <w:rPr>
          <w:lang w:val="en-AU"/>
        </w:rPr>
        <w:t>mb</w:t>
      </w:r>
      <w:r>
        <w:rPr>
          <w:lang w:val="en-AU"/>
        </w:rPr>
        <w:t xml:space="preserve"> rubber but does not include the volume of any cutter, water, emulsifier or adhesion agent.</w:t>
      </w:r>
    </w:p>
    <w:p w14:paraId="6F419FF5" w14:textId="77777777" w:rsidR="003E10F3" w:rsidRPr="003C0555" w:rsidRDefault="003E10F3" w:rsidP="005915F1">
      <w:pPr>
        <w:spacing w:before="200"/>
        <w:rPr>
          <w:b/>
          <w:bCs/>
          <w:lang w:val="en-AU"/>
        </w:rPr>
      </w:pPr>
      <w:r w:rsidRPr="003C0555">
        <w:rPr>
          <w:rFonts w:cs="Arial"/>
          <w:b/>
        </w:rPr>
        <w:t>Reverse Aggregate Spreading Plant</w:t>
      </w:r>
    </w:p>
    <w:p w14:paraId="43A2630E" w14:textId="77777777" w:rsidR="003E10F3" w:rsidRPr="003C0555" w:rsidRDefault="003E10F3" w:rsidP="007618AE">
      <w:pPr>
        <w:spacing w:before="140"/>
        <w:rPr>
          <w:rFonts w:cs="Arial"/>
          <w:lang w:val="en-AU"/>
        </w:rPr>
      </w:pPr>
      <w:r w:rsidRPr="003C0555">
        <w:rPr>
          <w:rFonts w:cs="Arial"/>
        </w:rPr>
        <w:t>Any item of plant or device that uniformly spreads aggregate at a predetermined rate and width while the vehicle is operating in a reverse direction (e.g.</w:t>
      </w:r>
      <w:r>
        <w:rPr>
          <w:rFonts w:cs="Arial"/>
        </w:rPr>
        <w:t> </w:t>
      </w:r>
      <w:r w:rsidRPr="003C0555">
        <w:rPr>
          <w:rFonts w:cs="Arial"/>
        </w:rPr>
        <w:t>tip trucks with box spreaders attached).</w:t>
      </w:r>
    </w:p>
    <w:p w14:paraId="47BEDD0A" w14:textId="64AB138B" w:rsidR="0055274D" w:rsidRPr="00DD7103" w:rsidRDefault="005F342B" w:rsidP="004F67B6">
      <w:pPr>
        <w:spacing w:before="180"/>
        <w:rPr>
          <w:b/>
          <w:bCs/>
          <w:lang w:val="en-AU"/>
        </w:rPr>
      </w:pPr>
      <w:r>
        <w:rPr>
          <w:b/>
          <w:bCs/>
          <w:noProof/>
          <w:snapToGrid/>
          <w:lang w:val="en-AU"/>
        </w:rPr>
        <mc:AlternateContent>
          <mc:Choice Requires="wps">
            <w:drawing>
              <wp:anchor distT="71755" distB="0" distL="114300" distR="114300" simplePos="0" relativeHeight="251658240" behindDoc="1" locked="1" layoutInCell="1" allowOverlap="1" wp14:anchorId="7BF210EA" wp14:editId="6B48D89E">
                <wp:simplePos x="0" y="0"/>
                <wp:positionH relativeFrom="page">
                  <wp:align>center</wp:align>
                </wp:positionH>
                <wp:positionV relativeFrom="page">
                  <wp:posOffset>9901555</wp:posOffset>
                </wp:positionV>
                <wp:extent cx="6120130" cy="467995"/>
                <wp:effectExtent l="0" t="0" r="0" b="0"/>
                <wp:wrapNone/>
                <wp:docPr id="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C2E6A" w14:textId="77777777" w:rsidR="007D66BC" w:rsidRDefault="007D66BC" w:rsidP="00987F63">
                            <w:pPr>
                              <w:pBdr>
                                <w:top w:val="single" w:sz="6" w:space="1" w:color="000000"/>
                              </w:pBdr>
                              <w:spacing w:line="60" w:lineRule="exact"/>
                              <w:jc w:val="right"/>
                              <w:rPr>
                                <w:b/>
                              </w:rPr>
                            </w:pPr>
                          </w:p>
                          <w:p w14:paraId="689D6ADA" w14:textId="662CF3A6" w:rsidR="007D66BC" w:rsidRDefault="007D66BC" w:rsidP="00987F63">
                            <w:pPr>
                              <w:pBdr>
                                <w:top w:val="single" w:sz="6" w:space="1" w:color="000000"/>
                              </w:pBdr>
                              <w:jc w:val="right"/>
                            </w:pPr>
                            <w:r>
                              <w:rPr>
                                <w:b/>
                              </w:rPr>
                              <w:t>©</w:t>
                            </w:r>
                            <w:r>
                              <w:t xml:space="preserve"> </w:t>
                            </w:r>
                            <w:r w:rsidR="00960DEB">
                              <w:t>Department of Transport</w:t>
                            </w:r>
                            <w:r>
                              <w:t xml:space="preserve">  A</w:t>
                            </w:r>
                            <w:r w:rsidR="00735EE2">
                              <w:t>ugust</w:t>
                            </w:r>
                            <w:r>
                              <w:t xml:space="preserve"> 202</w:t>
                            </w:r>
                            <w:r w:rsidR="00735EE2">
                              <w:t>2</w:t>
                            </w:r>
                          </w:p>
                          <w:p w14:paraId="7A191EEF" w14:textId="77777777" w:rsidR="007D66BC" w:rsidRDefault="007D66BC" w:rsidP="00987F63">
                            <w:pPr>
                              <w:jc w:val="right"/>
                            </w:pPr>
                            <w:r>
                              <w:t>Section 408</w:t>
                            </w:r>
                          </w:p>
                          <w:p w14:paraId="30C4ACB0" w14:textId="77777777" w:rsidR="007D66BC" w:rsidRDefault="007D66BC" w:rsidP="00987F63">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210EA" id="Text Box 74" o:spid="_x0000_s1027" type="#_x0000_t202" style="position:absolute;margin-left:0;margin-top:779.65pt;width:481.9pt;height:36.85pt;z-index:-25165824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C68g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" stroked="f">
                <v:textbox inset="0,,0">
                  <w:txbxContent>
                    <w:p w14:paraId="3F4C2E6A" w14:textId="77777777" w:rsidR="007D66BC" w:rsidRDefault="007D66BC" w:rsidP="00987F63">
                      <w:pPr>
                        <w:pBdr>
                          <w:top w:val="single" w:sz="6" w:space="1" w:color="000000"/>
                        </w:pBdr>
                        <w:spacing w:line="60" w:lineRule="exact"/>
                        <w:jc w:val="right"/>
                        <w:rPr>
                          <w:b/>
                        </w:rPr>
                      </w:pPr>
                    </w:p>
                    <w:p w14:paraId="689D6ADA" w14:textId="662CF3A6" w:rsidR="007D66BC" w:rsidRDefault="007D66BC" w:rsidP="00987F63">
                      <w:pPr>
                        <w:pBdr>
                          <w:top w:val="single" w:sz="6" w:space="1" w:color="000000"/>
                        </w:pBdr>
                        <w:jc w:val="right"/>
                      </w:pPr>
                      <w:r>
                        <w:rPr>
                          <w:b/>
                        </w:rPr>
                        <w:t>©</w:t>
                      </w:r>
                      <w:r>
                        <w:t xml:space="preserve"> </w:t>
                      </w:r>
                      <w:r w:rsidR="00960DEB">
                        <w:t xml:space="preserve">Department of </w:t>
                      </w:r>
                      <w:proofErr w:type="gramStart"/>
                      <w:r w:rsidR="00960DEB">
                        <w:t>Transport</w:t>
                      </w:r>
                      <w:r>
                        <w:t xml:space="preserve">  A</w:t>
                      </w:r>
                      <w:r w:rsidR="00735EE2">
                        <w:t>ugust</w:t>
                      </w:r>
                      <w:proofErr w:type="gramEnd"/>
                      <w:r>
                        <w:t xml:space="preserve"> 202</w:t>
                      </w:r>
                      <w:r w:rsidR="00735EE2">
                        <w:t>2</w:t>
                      </w:r>
                    </w:p>
                    <w:p w14:paraId="7A191EEF" w14:textId="77777777" w:rsidR="007D66BC" w:rsidRDefault="007D66BC" w:rsidP="00987F63">
                      <w:pPr>
                        <w:jc w:val="right"/>
                      </w:pPr>
                      <w:r>
                        <w:t>Section 408</w:t>
                      </w:r>
                    </w:p>
                    <w:p w14:paraId="30C4ACB0" w14:textId="77777777" w:rsidR="007D66BC" w:rsidRDefault="007D66BC" w:rsidP="00987F63">
                      <w:pPr>
                        <w:jc w:val="right"/>
                      </w:pPr>
                    </w:p>
                  </w:txbxContent>
                </v:textbox>
                <w10:wrap anchorx="page" anchory="page"/>
                <w10:anchorlock/>
              </v:shape>
            </w:pict>
          </mc:Fallback>
        </mc:AlternateContent>
      </w:r>
      <w:r w:rsidR="00987F63">
        <w:rPr>
          <w:b/>
          <w:bCs/>
          <w:lang w:val="en-AU"/>
        </w:rPr>
        <w:br w:type="page"/>
      </w:r>
      <w:r w:rsidR="003B32EB">
        <w:rPr>
          <w:b/>
          <w:bCs/>
          <w:lang w:val="en-AU"/>
        </w:rPr>
        <w:lastRenderedPageBreak/>
        <w:t>Sprayed Seal</w:t>
      </w:r>
    </w:p>
    <w:p w14:paraId="00329105" w14:textId="77777777" w:rsidR="0055274D" w:rsidRDefault="0055274D" w:rsidP="004B4139">
      <w:pPr>
        <w:spacing w:before="80"/>
        <w:rPr>
          <w:lang w:val="en-AU"/>
        </w:rPr>
      </w:pPr>
      <w:r>
        <w:rPr>
          <w:lang w:val="en-AU"/>
        </w:rPr>
        <w:t xml:space="preserve">The sprayed application of bituminous binder to a </w:t>
      </w:r>
      <w:r w:rsidR="003268FE">
        <w:rPr>
          <w:lang w:val="en-AU"/>
        </w:rPr>
        <w:t xml:space="preserve">previously primed or sealed </w:t>
      </w:r>
      <w:r>
        <w:rPr>
          <w:lang w:val="en-AU"/>
        </w:rPr>
        <w:t>surface followed by an application of aggregate to form an all</w:t>
      </w:r>
      <w:r w:rsidR="00494D7F">
        <w:rPr>
          <w:lang w:val="en-AU"/>
        </w:rPr>
        <w:noBreakHyphen/>
      </w:r>
      <w:r>
        <w:rPr>
          <w:lang w:val="en-AU"/>
        </w:rPr>
        <w:t>weather skid resistant road surfacing.</w:t>
      </w:r>
    </w:p>
    <w:p w14:paraId="2EF20BC3" w14:textId="77777777" w:rsidR="00494D7F" w:rsidRPr="00780651" w:rsidRDefault="00494D7F" w:rsidP="004B4139">
      <w:pPr>
        <w:spacing w:before="80"/>
        <w:rPr>
          <w:lang w:val="en-AU"/>
        </w:rPr>
      </w:pPr>
      <w:r w:rsidRPr="00780651">
        <w:rPr>
          <w:lang w:val="en-AU"/>
        </w:rPr>
        <w:t>Types of sprayed seals include:</w:t>
      </w:r>
    </w:p>
    <w:p w14:paraId="16BA125C" w14:textId="77777777" w:rsidR="00494D7F" w:rsidRDefault="00723352" w:rsidP="004B4139">
      <w:pPr>
        <w:tabs>
          <w:tab w:val="left" w:pos="227"/>
        </w:tabs>
        <w:spacing w:before="80"/>
        <w:ind w:left="227" w:hanging="227"/>
      </w:pPr>
      <w:r>
        <w:t>•</w:t>
      </w:r>
      <w:r w:rsidR="00494D7F">
        <w:tab/>
        <w:t>Conventional (C), where the bitumin</w:t>
      </w:r>
      <w:r w:rsidR="00FB7810">
        <w:t xml:space="preserve">ous binder is </w:t>
      </w:r>
      <w:r w:rsidR="007618AE">
        <w:t xml:space="preserve">generally </w:t>
      </w:r>
      <w:r w:rsidR="00FB7810">
        <w:t>Class</w:t>
      </w:r>
      <w:r w:rsidR="007618AE">
        <w:t> </w:t>
      </w:r>
      <w:r w:rsidR="00FB7810">
        <w:t>170 bitumen.</w:t>
      </w:r>
    </w:p>
    <w:p w14:paraId="7B5EFF1A" w14:textId="77777777" w:rsidR="007618AE" w:rsidRDefault="007618AE" w:rsidP="004B4139">
      <w:pPr>
        <w:tabs>
          <w:tab w:val="left" w:pos="227"/>
        </w:tabs>
        <w:spacing w:before="80"/>
        <w:ind w:left="227" w:hanging="227"/>
      </w:pPr>
      <w:r>
        <w:t>•</w:t>
      </w:r>
      <w:r>
        <w:tab/>
        <w:t>High Stress Seal (HSS), where the bituminous binder is a lightly modified PMB (S10E, S35E) or has 9% (10 parts) of crumbed rubber added to aid aggregate retention on heavily trafficked roads.  HSS seals may be applied as a single/single application (HSS1) or as a double/double application (HSS2).</w:t>
      </w:r>
    </w:p>
    <w:p w14:paraId="066D84AE" w14:textId="77777777" w:rsidR="007618AE" w:rsidRDefault="007618AE" w:rsidP="004B4139">
      <w:pPr>
        <w:tabs>
          <w:tab w:val="left" w:pos="227"/>
        </w:tabs>
        <w:spacing w:before="80"/>
        <w:ind w:left="227" w:hanging="227"/>
      </w:pPr>
      <w:r>
        <w:t>•</w:t>
      </w:r>
      <w:r>
        <w:tab/>
        <w:t>Extreme Stress Seal (XSS), is a double/double treatment where the bituminous binder is a heavily modified binder (S20E, S45R, S15RF), to accommodate extreme stresses imposed by heavy traffic volumes and high proportions of heavy vehicles or difficult service conditions.</w:t>
      </w:r>
    </w:p>
    <w:p w14:paraId="3287C0FB" w14:textId="77777777" w:rsidR="007618AE" w:rsidRDefault="007618AE" w:rsidP="004B4139">
      <w:pPr>
        <w:tabs>
          <w:tab w:val="left" w:pos="227"/>
        </w:tabs>
        <w:spacing w:before="80"/>
        <w:ind w:left="227" w:hanging="227"/>
      </w:pPr>
      <w:r>
        <w:t>•</w:t>
      </w:r>
      <w:r>
        <w:tab/>
        <w:t>Strain Alleviating Membrane (SAM), where the bituminous binder is a heavily modified PMB (S20E, S45R S15RF), to treat cracked pavements.</w:t>
      </w:r>
    </w:p>
    <w:p w14:paraId="1D0338C0" w14:textId="77777777" w:rsidR="007618AE" w:rsidRDefault="007618AE" w:rsidP="004B4139">
      <w:pPr>
        <w:tabs>
          <w:tab w:val="left" w:pos="227"/>
        </w:tabs>
        <w:spacing w:before="80"/>
        <w:ind w:left="227" w:hanging="227"/>
      </w:pPr>
      <w:r>
        <w:t>•</w:t>
      </w:r>
      <w:r>
        <w:tab/>
        <w:t>Strain Alleviating Membrane Interlayer (SAMI), where the bituminous binder is a very heavily modified PMB (S25E, S18RF) to inhibit cracks reflecting through to an overlying surface.</w:t>
      </w:r>
    </w:p>
    <w:p w14:paraId="1FA4CFE1" w14:textId="77777777" w:rsidR="007618AE" w:rsidRDefault="007618AE" w:rsidP="004B4139">
      <w:pPr>
        <w:tabs>
          <w:tab w:val="left" w:pos="227"/>
        </w:tabs>
        <w:spacing w:before="80"/>
        <w:ind w:left="227" w:hanging="227"/>
      </w:pPr>
      <w:r>
        <w:t>•</w:t>
      </w:r>
      <w:r>
        <w:tab/>
        <w:t>A Geotextile Reinforced Seal (GRS), where the bituminous binder is reinforced by the inclusion of a geotextile fabric to treat extensively cracked pavements.</w:t>
      </w:r>
      <w:r w:rsidRPr="00C70714">
        <w:t xml:space="preserve"> </w:t>
      </w:r>
      <w:r w:rsidR="00B86C80">
        <w:t xml:space="preserve"> </w:t>
      </w:r>
      <w:r>
        <w:t>It is a form of SAM or SAMI where enhanced crack suppression is required.</w:t>
      </w:r>
    </w:p>
    <w:p w14:paraId="10C7B213" w14:textId="77777777" w:rsidR="007618AE" w:rsidRDefault="007618AE" w:rsidP="004B4139">
      <w:pPr>
        <w:tabs>
          <w:tab w:val="left" w:pos="227"/>
        </w:tabs>
        <w:spacing w:before="80"/>
        <w:ind w:left="227" w:hanging="227"/>
      </w:pPr>
      <w:r>
        <w:t>•</w:t>
      </w:r>
      <w:r>
        <w:tab/>
        <w:t>A Fibreglass Reinforced Seal (FRS) is a seal where the bituminous binder is reinforced by the inclusion of chopped fibreglass strands to treat cracked pavements.</w:t>
      </w:r>
      <w:r w:rsidRPr="00153743">
        <w:t xml:space="preserve"> </w:t>
      </w:r>
      <w:r w:rsidR="00B86C80">
        <w:t xml:space="preserve"> </w:t>
      </w:r>
      <w:r>
        <w:t>It is a form of SAM or SAMI where enhanced crack suppression is required but where a GRS cannot be placed.</w:t>
      </w:r>
    </w:p>
    <w:p w14:paraId="58073361" w14:textId="77777777" w:rsidR="0055274D" w:rsidRPr="00DD7103" w:rsidRDefault="0055274D" w:rsidP="004B4139">
      <w:pPr>
        <w:spacing w:before="120"/>
        <w:rPr>
          <w:b/>
          <w:bCs/>
        </w:rPr>
      </w:pPr>
      <w:r w:rsidRPr="00DD7103">
        <w:rPr>
          <w:b/>
          <w:bCs/>
        </w:rPr>
        <w:t>Surface Enrichment</w:t>
      </w:r>
      <w:r w:rsidR="00EE6E21">
        <w:rPr>
          <w:b/>
          <w:bCs/>
        </w:rPr>
        <w:t xml:space="preserve"> (SE)</w:t>
      </w:r>
    </w:p>
    <w:p w14:paraId="274AFE16" w14:textId="77777777" w:rsidR="0055274D" w:rsidRDefault="0055274D" w:rsidP="004B4139">
      <w:pPr>
        <w:spacing w:before="80"/>
      </w:pPr>
      <w:r>
        <w:t xml:space="preserve">A light application of cutback bitumen or bitumen emulsion to an existing highly textured bituminous surfacing in very low or non-trafficked areas to </w:t>
      </w:r>
      <w:r w:rsidR="00B86C80">
        <w:t xml:space="preserve">extend the life of </w:t>
      </w:r>
      <w:r>
        <w:t>an existing sprayed seal or asphalt surface.</w:t>
      </w:r>
    </w:p>
    <w:p w14:paraId="03025069" w14:textId="77777777" w:rsidR="00ED1730" w:rsidRPr="00ED1730" w:rsidRDefault="00ED1730" w:rsidP="004B4139">
      <w:pPr>
        <w:spacing w:before="120"/>
        <w:rPr>
          <w:b/>
          <w:bCs/>
        </w:rPr>
      </w:pPr>
      <w:r>
        <w:rPr>
          <w:b/>
          <w:bCs/>
        </w:rPr>
        <w:t>Surface Pre-</w:t>
      </w:r>
      <w:r w:rsidRPr="00ED1730">
        <w:rPr>
          <w:b/>
          <w:bCs/>
        </w:rPr>
        <w:t>Treatments</w:t>
      </w:r>
    </w:p>
    <w:p w14:paraId="0AD38B63" w14:textId="77777777" w:rsidR="00ED1730" w:rsidRDefault="00ED1730" w:rsidP="004B4139">
      <w:pPr>
        <w:spacing w:before="80"/>
      </w:pPr>
      <w:r>
        <w:t>Surface pre-treatments include any sprayed bitumen, aggregate, combination of sprayed bitumen and aggregate,</w:t>
      </w:r>
      <w:r w:rsidR="00F7543B">
        <w:t xml:space="preserve"> High Pressure Water Retexturing (HPWR), or other treatment approved by the Superintendent that is applied prior to the specified sprayed seal</w:t>
      </w:r>
      <w:r>
        <w:t>.</w:t>
      </w:r>
    </w:p>
    <w:p w14:paraId="70971421" w14:textId="77777777" w:rsidR="0055274D" w:rsidRPr="00DD7103" w:rsidRDefault="0055274D" w:rsidP="004B4139">
      <w:pPr>
        <w:spacing w:before="120"/>
        <w:rPr>
          <w:b/>
          <w:bCs/>
        </w:rPr>
      </w:pPr>
      <w:r w:rsidRPr="00DD7103">
        <w:rPr>
          <w:b/>
          <w:bCs/>
        </w:rPr>
        <w:t>Surface Texture</w:t>
      </w:r>
    </w:p>
    <w:p w14:paraId="6EEC2B8A" w14:textId="77777777" w:rsidR="0055274D" w:rsidRDefault="0055274D" w:rsidP="004B4139">
      <w:pPr>
        <w:spacing w:before="80"/>
      </w:pPr>
      <w:r>
        <w:t xml:space="preserve">The mean height of aggregate particles above the level of the binder as determined by </w:t>
      </w:r>
      <w:r w:rsidR="001A578F">
        <w:t>VicRoads Test Method RC 317.01.</w:t>
      </w:r>
    </w:p>
    <w:p w14:paraId="754F3DE6" w14:textId="77777777" w:rsidR="0055274D" w:rsidRDefault="0055274D" w:rsidP="004B4139">
      <w:pPr>
        <w:spacing w:line="140" w:lineRule="exact"/>
        <w:rPr>
          <w:lang w:val="en-AU"/>
        </w:rPr>
      </w:pPr>
    </w:p>
    <w:p w14:paraId="7C0688A0" w14:textId="77777777" w:rsidR="0055274D" w:rsidRDefault="0055274D" w:rsidP="004B4139">
      <w:pPr>
        <w:spacing w:line="140" w:lineRule="exact"/>
        <w:rPr>
          <w:lang w:val="en-AU"/>
        </w:rPr>
      </w:pPr>
    </w:p>
    <w:p w14:paraId="21B46DDE" w14:textId="77777777" w:rsidR="0055274D" w:rsidRDefault="0055274D" w:rsidP="007101F8">
      <w:pPr>
        <w:pStyle w:val="Heading3SS"/>
      </w:pPr>
      <w:r>
        <w:t>408.0</w:t>
      </w:r>
      <w:r w:rsidR="00502859">
        <w:t>4</w:t>
      </w:r>
      <w:r>
        <w:tab/>
      </w:r>
      <w:r w:rsidR="007101F8">
        <w:t>COMMENCEMENT OF WORK</w:t>
      </w:r>
    </w:p>
    <w:p w14:paraId="21E7AE59" w14:textId="77777777" w:rsidR="00F7650E" w:rsidRPr="00902B8A" w:rsidRDefault="00F7650E" w:rsidP="004B4139">
      <w:pPr>
        <w:spacing w:line="140" w:lineRule="exact"/>
        <w:rPr>
          <w:lang w:val="en-AU"/>
        </w:rPr>
      </w:pPr>
    </w:p>
    <w:p w14:paraId="501857DC" w14:textId="77777777" w:rsidR="00F7650E" w:rsidRPr="00902B8A" w:rsidRDefault="00F7650E" w:rsidP="00CC7280">
      <w:pPr>
        <w:pStyle w:val="Heading5SS"/>
      </w:pPr>
      <w:r w:rsidRPr="00902B8A">
        <w:t>(a)</w:t>
      </w:r>
      <w:r w:rsidRPr="00902B8A">
        <w:tab/>
        <w:t>Periodic Resurfacing and Maintenance Works</w:t>
      </w:r>
    </w:p>
    <w:p w14:paraId="50EF705B" w14:textId="77777777" w:rsidR="007101F8" w:rsidRDefault="007101F8" w:rsidP="004B4139">
      <w:pPr>
        <w:spacing w:before="100"/>
        <w:ind w:left="454"/>
        <w:rPr>
          <w:lang w:val="en-AU"/>
        </w:rPr>
      </w:pPr>
      <w:r>
        <w:rPr>
          <w:b/>
          <w:lang w:val="en-AU"/>
        </w:rPr>
        <w:t>Within 2 weeks of the Date of Award of Contract the Contractor shall submit to the Superintendent for review the sealing program for the whole of the works.</w:t>
      </w:r>
    </w:p>
    <w:p w14:paraId="0CB6404F" w14:textId="77777777" w:rsidR="007101F8" w:rsidRDefault="00902B8A" w:rsidP="004B4139">
      <w:pPr>
        <w:spacing w:before="100"/>
        <w:ind w:left="454"/>
        <w:rPr>
          <w:lang w:val="en-AU"/>
        </w:rPr>
      </w:pPr>
      <w:r>
        <w:rPr>
          <w:lang w:val="en-AU"/>
        </w:rPr>
        <w:t>D</w:t>
      </w:r>
      <w:r w:rsidR="007101F8">
        <w:rPr>
          <w:lang w:val="en-AU"/>
        </w:rPr>
        <w:t xml:space="preserve">uring the period of the Contract, the Contractor shall submit </w:t>
      </w:r>
      <w:r>
        <w:rPr>
          <w:lang w:val="en-AU"/>
        </w:rPr>
        <w:t xml:space="preserve">by the preceding Thursday </w:t>
      </w:r>
      <w:r w:rsidR="007101F8">
        <w:rPr>
          <w:lang w:val="en-AU"/>
        </w:rPr>
        <w:t>a detailed program of planned</w:t>
      </w:r>
      <w:r>
        <w:rPr>
          <w:lang w:val="en-AU"/>
        </w:rPr>
        <w:t xml:space="preserve"> sealing jobs for the following </w:t>
      </w:r>
      <w:r w:rsidR="007101F8">
        <w:rPr>
          <w:lang w:val="en-AU"/>
        </w:rPr>
        <w:t>week for review by the Superintendent</w:t>
      </w:r>
      <w:r>
        <w:rPr>
          <w:lang w:val="en-AU"/>
        </w:rPr>
        <w:t xml:space="preserve">, </w:t>
      </w:r>
      <w:r w:rsidR="007101F8">
        <w:rPr>
          <w:lang w:val="en-AU"/>
        </w:rPr>
        <w:t>includ</w:t>
      </w:r>
      <w:r>
        <w:rPr>
          <w:lang w:val="en-AU"/>
        </w:rPr>
        <w:t>ing</w:t>
      </w:r>
      <w:r w:rsidR="007101F8">
        <w:rPr>
          <w:lang w:val="en-AU"/>
        </w:rPr>
        <w:t xml:space="preserve"> planned dates for each sealing job.</w:t>
      </w:r>
    </w:p>
    <w:p w14:paraId="46CDC3BB" w14:textId="77777777" w:rsidR="00767D56" w:rsidRPr="00902B8A" w:rsidRDefault="00767D56" w:rsidP="004B4139">
      <w:pPr>
        <w:spacing w:line="140" w:lineRule="exact"/>
        <w:rPr>
          <w:lang w:val="en-AU"/>
        </w:rPr>
      </w:pPr>
    </w:p>
    <w:p w14:paraId="5EDABD24" w14:textId="77777777" w:rsidR="00767D56" w:rsidRPr="00902B8A" w:rsidRDefault="00767D56" w:rsidP="00767D56">
      <w:pPr>
        <w:pStyle w:val="Heading5SS"/>
      </w:pPr>
      <w:r w:rsidRPr="00902B8A">
        <w:t>(</w:t>
      </w:r>
      <w:r>
        <w:t>b</w:t>
      </w:r>
      <w:r w:rsidRPr="00902B8A">
        <w:t>)</w:t>
      </w:r>
      <w:r w:rsidRPr="00902B8A">
        <w:tab/>
      </w:r>
      <w:r>
        <w:t>Construction Projects</w:t>
      </w:r>
    </w:p>
    <w:p w14:paraId="0896F09D" w14:textId="77777777" w:rsidR="00767D56" w:rsidRPr="006727DD" w:rsidRDefault="00CE1180" w:rsidP="004B4139">
      <w:pPr>
        <w:spacing w:before="100"/>
        <w:ind w:left="454"/>
        <w:rPr>
          <w:b/>
          <w:lang w:val="en-AU"/>
        </w:rPr>
      </w:pPr>
      <w:r w:rsidRPr="00BD7761">
        <w:rPr>
          <w:b/>
          <w:lang w:val="en-AU"/>
        </w:rPr>
        <w:t xml:space="preserve">The Contractor shall include details of all </w:t>
      </w:r>
      <w:r>
        <w:rPr>
          <w:b/>
          <w:lang w:val="en-AU"/>
        </w:rPr>
        <w:t xml:space="preserve">sprayed </w:t>
      </w:r>
      <w:r w:rsidRPr="00BD7761">
        <w:rPr>
          <w:b/>
          <w:lang w:val="en-AU"/>
        </w:rPr>
        <w:t>bituminous surfacing works on the Construction Program</w:t>
      </w:r>
      <w:r w:rsidR="00767D56">
        <w:rPr>
          <w:b/>
          <w:lang w:val="en-AU"/>
        </w:rPr>
        <w:t>.</w:t>
      </w:r>
    </w:p>
    <w:p w14:paraId="2199650B" w14:textId="77777777" w:rsidR="00CE1180" w:rsidRDefault="00CE1180" w:rsidP="004B4139">
      <w:pPr>
        <w:spacing w:before="100"/>
        <w:ind w:left="454"/>
        <w:rPr>
          <w:lang w:val="en-AU"/>
        </w:rPr>
      </w:pPr>
      <w:r>
        <w:rPr>
          <w:lang w:val="en-AU"/>
        </w:rPr>
        <w:t>During the period of the Contract, the Contractor shall submit by the preceding Thursday a detailed program of planned sprayed bituminous surfacing works for the following week for review by the Superintendent, including the planned sprayed bituminous surfacing works for each day.</w:t>
      </w:r>
    </w:p>
    <w:p w14:paraId="14C61EB5" w14:textId="77777777" w:rsidR="007101F8" w:rsidRDefault="006914FE" w:rsidP="004B4139">
      <w:pPr>
        <w:tabs>
          <w:tab w:val="left" w:pos="0"/>
        </w:tabs>
        <w:spacing w:before="120"/>
        <w:ind w:hanging="567"/>
        <w:rPr>
          <w:b/>
          <w:lang w:val="en-AU"/>
        </w:rPr>
      </w:pPr>
      <w:r>
        <w:rPr>
          <w:b/>
          <w:lang w:val="en-AU"/>
        </w:rPr>
        <w:t>HP</w:t>
      </w:r>
      <w:r w:rsidR="007E1E0C">
        <w:rPr>
          <w:b/>
          <w:lang w:val="en-AU"/>
        </w:rPr>
        <w:tab/>
        <w:t>P</w:t>
      </w:r>
      <w:r w:rsidR="007101F8">
        <w:rPr>
          <w:b/>
          <w:lang w:val="en-AU"/>
        </w:rPr>
        <w:t xml:space="preserve">rior to the works being carried out, the Contractor shall provide written confirmation of the works that will be undertaken the following day and obtain agreement from the Superintendent to any variation in the design rates of application to those provided under </w:t>
      </w:r>
      <w:r w:rsidR="00C54E14">
        <w:rPr>
          <w:b/>
          <w:lang w:val="en-AU"/>
        </w:rPr>
        <w:t>clause</w:t>
      </w:r>
      <w:r w:rsidR="007101F8">
        <w:rPr>
          <w:b/>
          <w:lang w:val="en-AU"/>
        </w:rPr>
        <w:t> 408.1</w:t>
      </w:r>
      <w:r w:rsidR="004450FF">
        <w:rPr>
          <w:b/>
          <w:lang w:val="en-AU"/>
        </w:rPr>
        <w:t>3</w:t>
      </w:r>
      <w:r w:rsidR="007101F8">
        <w:rPr>
          <w:b/>
          <w:lang w:val="en-AU"/>
        </w:rPr>
        <w:t>(a).</w:t>
      </w:r>
    </w:p>
    <w:p w14:paraId="0F94B2B7" w14:textId="77777777" w:rsidR="007101F8" w:rsidRDefault="007101F8" w:rsidP="004B4139">
      <w:pPr>
        <w:tabs>
          <w:tab w:val="left" w:pos="0"/>
        </w:tabs>
        <w:spacing w:before="120"/>
        <w:ind w:hanging="567"/>
        <w:rPr>
          <w:b/>
          <w:lang w:val="en-AU"/>
        </w:rPr>
      </w:pPr>
      <w:r>
        <w:rPr>
          <w:rStyle w:val="a"/>
        </w:rPr>
        <w:t>HP</w:t>
      </w:r>
      <w:r>
        <w:rPr>
          <w:rStyle w:val="a"/>
        </w:rPr>
        <w:tab/>
      </w:r>
      <w:r>
        <w:rPr>
          <w:b/>
          <w:lang w:val="en-AU"/>
        </w:rPr>
        <w:t>Work shall not commence until the Contractor and the Superintendent have agreed that the road</w:t>
      </w:r>
      <w:r w:rsidR="00B5629E">
        <w:rPr>
          <w:b/>
          <w:lang w:val="en-AU"/>
        </w:rPr>
        <w:t xml:space="preserve"> or pavement</w:t>
      </w:r>
      <w:r>
        <w:rPr>
          <w:b/>
          <w:lang w:val="en-AU"/>
        </w:rPr>
        <w:t xml:space="preserve"> surface is fit and ready for surfacing</w:t>
      </w:r>
      <w:r w:rsidR="003268FE">
        <w:rPr>
          <w:b/>
          <w:lang w:val="en-AU"/>
        </w:rPr>
        <w:t xml:space="preserve"> no more than 24</w:t>
      </w:r>
      <w:r w:rsidR="004B0388">
        <w:rPr>
          <w:b/>
          <w:lang w:val="en-AU"/>
        </w:rPr>
        <w:t> </w:t>
      </w:r>
      <w:r w:rsidR="003268FE">
        <w:rPr>
          <w:b/>
          <w:lang w:val="en-AU"/>
        </w:rPr>
        <w:t>hours prior to the works occurring</w:t>
      </w:r>
      <w:r>
        <w:rPr>
          <w:b/>
          <w:lang w:val="en-AU"/>
        </w:rPr>
        <w:t>.</w:t>
      </w:r>
      <w:r w:rsidR="004450FF">
        <w:rPr>
          <w:b/>
          <w:lang w:val="en-AU"/>
        </w:rPr>
        <w:t xml:space="preserve"> </w:t>
      </w:r>
      <w:r w:rsidR="004450FF" w:rsidRPr="00C00F2B">
        <w:rPr>
          <w:b/>
          <w:lang w:val="en-AU"/>
        </w:rPr>
        <w:t xml:space="preserve">For Periodic Resurfacing and Maintenance Works this includes patching and other preparatory works, and for Initial Seals on Construction Projects the requirements of </w:t>
      </w:r>
      <w:r w:rsidR="004628E1">
        <w:rPr>
          <w:b/>
          <w:lang w:val="en-AU"/>
        </w:rPr>
        <w:t xml:space="preserve">Standard </w:t>
      </w:r>
      <w:r w:rsidR="004450FF" w:rsidRPr="00C00F2B">
        <w:rPr>
          <w:b/>
          <w:lang w:val="en-AU"/>
        </w:rPr>
        <w:t>Section</w:t>
      </w:r>
      <w:r w:rsidR="004B0388">
        <w:rPr>
          <w:b/>
          <w:lang w:val="en-AU"/>
        </w:rPr>
        <w:t> </w:t>
      </w:r>
      <w:r w:rsidR="004450FF" w:rsidRPr="00C00F2B">
        <w:rPr>
          <w:b/>
          <w:lang w:val="en-AU"/>
        </w:rPr>
        <w:t>310 shall be satisfied.</w:t>
      </w:r>
    </w:p>
    <w:p w14:paraId="5698C95B" w14:textId="0619B54B" w:rsidR="00CC7280" w:rsidRDefault="005F342B" w:rsidP="00CA43B7">
      <w:pPr>
        <w:rPr>
          <w:lang w:val="en-AU"/>
        </w:rPr>
      </w:pPr>
      <w:r>
        <w:rPr>
          <w:noProof/>
          <w:snapToGrid/>
          <w:lang w:val="en-AU"/>
        </w:rPr>
        <mc:AlternateContent>
          <mc:Choice Requires="wps">
            <w:drawing>
              <wp:anchor distT="71755" distB="0" distL="114300" distR="114300" simplePos="0" relativeHeight="251659264" behindDoc="1" locked="1" layoutInCell="1" allowOverlap="1" wp14:anchorId="107FCD5B" wp14:editId="438FFE40">
                <wp:simplePos x="0" y="0"/>
                <wp:positionH relativeFrom="page">
                  <wp:align>center</wp:align>
                </wp:positionH>
                <wp:positionV relativeFrom="page">
                  <wp:posOffset>9901555</wp:posOffset>
                </wp:positionV>
                <wp:extent cx="6120130" cy="467995"/>
                <wp:effectExtent l="0" t="0" r="0" b="0"/>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F3755" w14:textId="77777777" w:rsidR="007D66BC" w:rsidRDefault="007D66BC" w:rsidP="004B4139">
                            <w:pPr>
                              <w:pBdr>
                                <w:top w:val="single" w:sz="6" w:space="1" w:color="000000"/>
                              </w:pBdr>
                              <w:spacing w:line="60" w:lineRule="exact"/>
                              <w:jc w:val="right"/>
                              <w:rPr>
                                <w:b/>
                              </w:rPr>
                            </w:pPr>
                          </w:p>
                          <w:p w14:paraId="4EEA74A5" w14:textId="48484C46" w:rsidR="007D66BC" w:rsidRDefault="007D66BC" w:rsidP="004B4139">
                            <w:pPr>
                              <w:pBdr>
                                <w:top w:val="single" w:sz="6" w:space="1" w:color="000000"/>
                              </w:pBdr>
                              <w:jc w:val="right"/>
                            </w:pPr>
                            <w:r>
                              <w:rPr>
                                <w:b/>
                              </w:rPr>
                              <w:t>©</w:t>
                            </w:r>
                            <w:r>
                              <w:t xml:space="preserve"> </w:t>
                            </w:r>
                            <w:r w:rsidR="00960DEB">
                              <w:t>Department of Transport</w:t>
                            </w:r>
                            <w:r>
                              <w:t xml:space="preserve">  A</w:t>
                            </w:r>
                            <w:r w:rsidR="00735EE2">
                              <w:t>ugust</w:t>
                            </w:r>
                            <w:r>
                              <w:t xml:space="preserve"> 202</w:t>
                            </w:r>
                            <w:r w:rsidR="00735EE2">
                              <w:t>2</w:t>
                            </w:r>
                          </w:p>
                          <w:p w14:paraId="1389C3B2" w14:textId="77777777" w:rsidR="007D66BC" w:rsidRDefault="007D66BC" w:rsidP="004B4139">
                            <w:pPr>
                              <w:jc w:val="right"/>
                            </w:pPr>
                            <w:r>
                              <w:t>Section 408</w:t>
                            </w:r>
                          </w:p>
                          <w:p w14:paraId="272550C4" w14:textId="77777777" w:rsidR="007D66BC" w:rsidRDefault="007D66BC" w:rsidP="004B4139">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FCD5B" id="Text Box 76" o:spid="_x0000_s1028" type="#_x0000_t202" style="position:absolute;margin-left:0;margin-top:779.65pt;width:481.9pt;height:36.85pt;z-index:-25165721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RF9A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BkhIusSqiPxRhj3iv4DurSAvzjraacK7n/u&#10;BSrOzGdL2sUFTJeLy6slGXjyli+9wkqCKHjgbLxuw7iwe4e6aanCOCULt6RzrZMEz91MbdO+JGWm&#10;3Y4L+dJOWc9/4OY3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BabaRF9AEAAMkDAAAOAAAAAAAAAAAAAAAAAC4CAABk&#10;cnMvZTJvRG9jLnhtbFBLAQItABQABgAIAAAAIQD/A3Ru3wAAAAoBAAAPAAAAAAAAAAAAAAAAAE4E&#10;AABkcnMvZG93bnJldi54bWxQSwUGAAAAAAQABADzAAAAWgUAAAAA&#10;" stroked="f">
                <v:textbox inset="0,,0">
                  <w:txbxContent>
                    <w:p w14:paraId="1AAF3755" w14:textId="77777777" w:rsidR="007D66BC" w:rsidRDefault="007D66BC" w:rsidP="004B4139">
                      <w:pPr>
                        <w:pBdr>
                          <w:top w:val="single" w:sz="6" w:space="1" w:color="000000"/>
                        </w:pBdr>
                        <w:spacing w:line="60" w:lineRule="exact"/>
                        <w:jc w:val="right"/>
                        <w:rPr>
                          <w:b/>
                        </w:rPr>
                      </w:pPr>
                    </w:p>
                    <w:p w14:paraId="4EEA74A5" w14:textId="48484C46" w:rsidR="007D66BC" w:rsidRDefault="007D66BC" w:rsidP="004B4139">
                      <w:pPr>
                        <w:pBdr>
                          <w:top w:val="single" w:sz="6" w:space="1" w:color="000000"/>
                        </w:pBdr>
                        <w:jc w:val="right"/>
                      </w:pPr>
                      <w:r>
                        <w:rPr>
                          <w:b/>
                        </w:rPr>
                        <w:t>©</w:t>
                      </w:r>
                      <w:r>
                        <w:t xml:space="preserve"> </w:t>
                      </w:r>
                      <w:r w:rsidR="00960DEB">
                        <w:t xml:space="preserve">Department of </w:t>
                      </w:r>
                      <w:proofErr w:type="gramStart"/>
                      <w:r w:rsidR="00960DEB">
                        <w:t>Transport</w:t>
                      </w:r>
                      <w:r>
                        <w:t xml:space="preserve">  A</w:t>
                      </w:r>
                      <w:r w:rsidR="00735EE2">
                        <w:t>ugust</w:t>
                      </w:r>
                      <w:proofErr w:type="gramEnd"/>
                      <w:r>
                        <w:t xml:space="preserve"> 202</w:t>
                      </w:r>
                      <w:r w:rsidR="00735EE2">
                        <w:t>2</w:t>
                      </w:r>
                    </w:p>
                    <w:p w14:paraId="1389C3B2" w14:textId="77777777" w:rsidR="007D66BC" w:rsidRDefault="007D66BC" w:rsidP="004B4139">
                      <w:pPr>
                        <w:jc w:val="right"/>
                      </w:pPr>
                      <w:r>
                        <w:t>Section 408</w:t>
                      </w:r>
                    </w:p>
                    <w:p w14:paraId="272550C4" w14:textId="77777777" w:rsidR="007D66BC" w:rsidRDefault="007D66BC" w:rsidP="004B4139">
                      <w:pPr>
                        <w:jc w:val="right"/>
                      </w:pPr>
                    </w:p>
                  </w:txbxContent>
                </v:textbox>
                <w10:wrap anchorx="page" anchory="page"/>
                <w10:anchorlock/>
              </v:shape>
            </w:pict>
          </mc:Fallback>
        </mc:AlternateContent>
      </w:r>
      <w:r w:rsidR="004B4139">
        <w:rPr>
          <w:lang w:val="en-AU"/>
        </w:rPr>
        <w:br w:type="page"/>
      </w:r>
    </w:p>
    <w:p w14:paraId="3E718EB6" w14:textId="77777777" w:rsidR="007101F8" w:rsidRDefault="007101F8" w:rsidP="007101F8">
      <w:pPr>
        <w:pStyle w:val="Heading3SS"/>
      </w:pPr>
      <w:r>
        <w:lastRenderedPageBreak/>
        <w:t>408.0</w:t>
      </w:r>
      <w:r w:rsidR="004450FF">
        <w:t>5</w:t>
      </w:r>
      <w:r>
        <w:tab/>
        <w:t>LIMITS OF WORK</w:t>
      </w:r>
    </w:p>
    <w:p w14:paraId="257CB01D" w14:textId="77777777" w:rsidR="00956F4A" w:rsidRDefault="00956F4A" w:rsidP="00A278B8">
      <w:pPr>
        <w:spacing w:before="200"/>
        <w:rPr>
          <w:lang w:val="en-AU"/>
        </w:rPr>
      </w:pPr>
      <w:r>
        <w:rPr>
          <w:lang w:val="en-AU"/>
        </w:rPr>
        <w:t>Where the Job Items are detailed in Table 408.1</w:t>
      </w:r>
      <w:r w:rsidR="00697886">
        <w:rPr>
          <w:lang w:val="en-AU"/>
        </w:rPr>
        <w:t>9</w:t>
      </w:r>
      <w:r>
        <w:rPr>
          <w:lang w:val="en-AU"/>
        </w:rPr>
        <w:t>1, the limits of work at the start and finish chainages plus the limit in any side road have been marked on the pavement surface.</w:t>
      </w:r>
    </w:p>
    <w:p w14:paraId="3B7D13C4" w14:textId="77777777" w:rsidR="00956F4A" w:rsidRDefault="00842A40" w:rsidP="00A278B8">
      <w:pPr>
        <w:spacing w:before="200"/>
        <w:rPr>
          <w:lang w:val="en-AU"/>
        </w:rPr>
      </w:pPr>
      <w:r>
        <w:rPr>
          <w:lang w:val="en-AU"/>
        </w:rPr>
        <w:t>T</w:t>
      </w:r>
      <w:r w:rsidR="00956F4A">
        <w:rPr>
          <w:lang w:val="en-AU"/>
        </w:rPr>
        <w:t>he Works shall include all existing tapers, bell mouths at intersecting roads, pavement widenings (turn lanes), traffic lanes and sealed shoulders</w:t>
      </w:r>
      <w:r w:rsidR="007037C9">
        <w:rPr>
          <w:lang w:val="en-AU"/>
        </w:rPr>
        <w:t>, unless otherwise specified</w:t>
      </w:r>
      <w:r w:rsidR="00956F4A">
        <w:rPr>
          <w:lang w:val="en-AU"/>
        </w:rPr>
        <w:t>.</w:t>
      </w:r>
    </w:p>
    <w:p w14:paraId="486C07C4" w14:textId="77777777" w:rsidR="00956F4A" w:rsidRDefault="00956F4A" w:rsidP="00A278B8">
      <w:pPr>
        <w:spacing w:before="200"/>
        <w:rPr>
          <w:lang w:val="en-AU"/>
        </w:rPr>
      </w:pPr>
      <w:r>
        <w:rPr>
          <w:lang w:val="en-AU"/>
        </w:rPr>
        <w:t>The Superintendent may increase or decrease the limits of work</w:t>
      </w:r>
      <w:r w:rsidR="007037C9">
        <w:rPr>
          <w:lang w:val="en-AU"/>
        </w:rPr>
        <w:t xml:space="preserve"> for Job </w:t>
      </w:r>
      <w:r w:rsidR="004B6568">
        <w:rPr>
          <w:lang w:val="en-AU"/>
        </w:rPr>
        <w:t>I</w:t>
      </w:r>
      <w:r w:rsidR="007037C9">
        <w:rPr>
          <w:lang w:val="en-AU"/>
        </w:rPr>
        <w:t>tems</w:t>
      </w:r>
      <w:r>
        <w:rPr>
          <w:lang w:val="en-AU"/>
        </w:rPr>
        <w:t xml:space="preserve"> listed in Schedule 1.  The Contractor will be notified in writing prior to works commencing of such adjustments to the limits of work for any job</w:t>
      </w:r>
      <w:r w:rsidR="001C30DD">
        <w:rPr>
          <w:lang w:val="en-AU"/>
        </w:rPr>
        <w:t>.</w:t>
      </w:r>
      <w:r>
        <w:rPr>
          <w:lang w:val="en-AU"/>
        </w:rPr>
        <w:t xml:space="preserve">  </w:t>
      </w:r>
      <w:r w:rsidR="001C30DD">
        <w:rPr>
          <w:lang w:val="en-AU"/>
        </w:rPr>
        <w:t>T</w:t>
      </w:r>
      <w:r>
        <w:rPr>
          <w:lang w:val="en-AU"/>
        </w:rPr>
        <w:t xml:space="preserve">he Contract Sum </w:t>
      </w:r>
      <w:r w:rsidR="001C30DD">
        <w:rPr>
          <w:lang w:val="en-AU"/>
        </w:rPr>
        <w:t xml:space="preserve">shall be </w:t>
      </w:r>
      <w:r>
        <w:rPr>
          <w:lang w:val="en-AU"/>
        </w:rPr>
        <w:t>adjusted on a pro</w:t>
      </w:r>
      <w:r>
        <w:rPr>
          <w:lang w:val="en-AU"/>
        </w:rPr>
        <w:noBreakHyphen/>
        <w:t>rata basis using the Item price tendered in Schedule 1</w:t>
      </w:r>
      <w:r w:rsidR="003268FE">
        <w:rPr>
          <w:lang w:val="en-AU"/>
        </w:rPr>
        <w:t xml:space="preserve"> </w:t>
      </w:r>
      <w:r>
        <w:rPr>
          <w:lang w:val="en-AU"/>
        </w:rPr>
        <w:t>and the difference in area of the revised works.</w:t>
      </w:r>
    </w:p>
    <w:p w14:paraId="7372C191" w14:textId="77777777" w:rsidR="00956F4A" w:rsidRDefault="00842A40" w:rsidP="006E6F84">
      <w:pPr>
        <w:spacing w:before="180"/>
        <w:rPr>
          <w:lang w:val="en-AU"/>
        </w:rPr>
      </w:pPr>
      <w:r>
        <w:rPr>
          <w:lang w:val="en-AU"/>
        </w:rPr>
        <w:t>T</w:t>
      </w:r>
      <w:r w:rsidR="00956F4A">
        <w:rPr>
          <w:lang w:val="en-AU"/>
        </w:rPr>
        <w:t>he areas for items listed in Table 408.1</w:t>
      </w:r>
      <w:r w:rsidR="00697886">
        <w:rPr>
          <w:lang w:val="en-AU"/>
        </w:rPr>
        <w:t>9</w:t>
      </w:r>
      <w:r w:rsidR="00956F4A">
        <w:rPr>
          <w:lang w:val="en-AU"/>
        </w:rPr>
        <w:t>1 are accurate to ±5%.</w:t>
      </w:r>
    </w:p>
    <w:p w14:paraId="1478CFF0" w14:textId="77777777" w:rsidR="004A4E13" w:rsidRDefault="004A4E13" w:rsidP="006E6F84">
      <w:pPr>
        <w:spacing w:line="200" w:lineRule="exact"/>
        <w:rPr>
          <w:lang w:val="en-AU"/>
        </w:rPr>
      </w:pPr>
    </w:p>
    <w:p w14:paraId="79CDF231" w14:textId="77777777" w:rsidR="004A4E13" w:rsidRDefault="004A4E13" w:rsidP="006E6F84">
      <w:pPr>
        <w:spacing w:line="200" w:lineRule="exact"/>
        <w:rPr>
          <w:lang w:val="en-AU"/>
        </w:rPr>
      </w:pPr>
    </w:p>
    <w:p w14:paraId="6CD130FE" w14:textId="77777777" w:rsidR="001F3BF1" w:rsidRDefault="001F3BF1" w:rsidP="001F3BF1">
      <w:pPr>
        <w:pStyle w:val="Heading3SS"/>
      </w:pPr>
      <w:r>
        <w:t>408.0</w:t>
      </w:r>
      <w:r w:rsidR="007D21A5">
        <w:t>6</w:t>
      </w:r>
      <w:r>
        <w:tab/>
        <w:t>INCLUSION AND DELETION OF JOB ITEMS</w:t>
      </w:r>
    </w:p>
    <w:p w14:paraId="30516F65" w14:textId="77777777" w:rsidR="001F3BF1" w:rsidRDefault="001F3BF1" w:rsidP="001F3BF1">
      <w:pPr>
        <w:spacing w:before="200"/>
        <w:rPr>
          <w:lang w:val="en-AU"/>
        </w:rPr>
      </w:pPr>
      <w:r>
        <w:rPr>
          <w:lang w:val="en-AU"/>
        </w:rPr>
        <w:t xml:space="preserve">The Superintendent may cancel any work, subject to notice of cancellation being given </w:t>
      </w:r>
      <w:r w:rsidR="008D5D1D">
        <w:rPr>
          <w:lang w:val="en-AU"/>
        </w:rPr>
        <w:t xml:space="preserve">at least </w:t>
      </w:r>
      <w:r>
        <w:rPr>
          <w:lang w:val="en-AU"/>
        </w:rPr>
        <w:t>one week prior to the proposed commencement date.</w:t>
      </w:r>
    </w:p>
    <w:p w14:paraId="3F2B378E" w14:textId="77777777" w:rsidR="001F3BF1" w:rsidRDefault="001F3BF1" w:rsidP="001F3BF1">
      <w:pPr>
        <w:spacing w:before="200"/>
        <w:rPr>
          <w:lang w:val="en-AU"/>
        </w:rPr>
      </w:pPr>
      <w:r>
        <w:rPr>
          <w:lang w:val="en-AU"/>
        </w:rPr>
        <w:t>The Contractor will be notified in writing of such deletion and the Contract Sum adjusted by the price tendered in Schedule 1 for the job item/s deleted.</w:t>
      </w:r>
    </w:p>
    <w:p w14:paraId="77FF0F76" w14:textId="77777777" w:rsidR="00EA395B" w:rsidRDefault="00EA395B" w:rsidP="004C393F">
      <w:pPr>
        <w:spacing w:before="200"/>
        <w:rPr>
          <w:lang w:val="en-AU"/>
        </w:rPr>
      </w:pPr>
      <w:r>
        <w:rPr>
          <w:lang w:val="en-AU"/>
        </w:rPr>
        <w:t>No additional payment will be made as a result of the deletion of any job item.  However, where the deletio</w:t>
      </w:r>
      <w:r w:rsidR="00A52419">
        <w:rPr>
          <w:lang w:val="en-AU"/>
        </w:rPr>
        <w:t>n of job items results in a C</w:t>
      </w:r>
      <w:r>
        <w:rPr>
          <w:lang w:val="en-AU"/>
        </w:rPr>
        <w:t xml:space="preserve">ontract </w:t>
      </w:r>
      <w:r w:rsidR="00A52419">
        <w:rPr>
          <w:lang w:val="en-AU"/>
        </w:rPr>
        <w:t>S</w:t>
      </w:r>
      <w:r>
        <w:rPr>
          <w:lang w:val="en-AU"/>
        </w:rPr>
        <w:t xml:space="preserve">um reduction of more than 20% of the original </w:t>
      </w:r>
      <w:r w:rsidR="00A52419">
        <w:rPr>
          <w:lang w:val="en-AU"/>
        </w:rPr>
        <w:t>C</w:t>
      </w:r>
      <w:r>
        <w:rPr>
          <w:lang w:val="en-AU"/>
        </w:rPr>
        <w:t xml:space="preserve">ontract </w:t>
      </w:r>
      <w:r w:rsidR="00A52419">
        <w:rPr>
          <w:lang w:val="en-AU"/>
        </w:rPr>
        <w:t>S</w:t>
      </w:r>
      <w:r>
        <w:rPr>
          <w:lang w:val="en-AU"/>
        </w:rPr>
        <w:t xml:space="preserve">um, the deletion of job items in excess of this amount will be treated as a variation </w:t>
      </w:r>
      <w:r w:rsidR="00766322">
        <w:rPr>
          <w:lang w:val="en-AU"/>
        </w:rPr>
        <w:t>in accordance with</w:t>
      </w:r>
      <w:r>
        <w:rPr>
          <w:lang w:val="en-AU"/>
        </w:rPr>
        <w:t xml:space="preserve"> the Contract.</w:t>
      </w:r>
    </w:p>
    <w:p w14:paraId="0F0109A5" w14:textId="77777777" w:rsidR="00EA395B" w:rsidRDefault="00EA395B" w:rsidP="00EC3256">
      <w:pPr>
        <w:spacing w:before="200"/>
        <w:rPr>
          <w:lang w:val="en-AU"/>
        </w:rPr>
      </w:pPr>
      <w:r>
        <w:rPr>
          <w:lang w:val="en-AU"/>
        </w:rPr>
        <w:t xml:space="preserve">In the event of aggregate having been delivered to a job stacksite and the job is deleted in accordance with this clause, the cost of the removal of the aggregate and any loss of aggregate shall be treated as a variation </w:t>
      </w:r>
      <w:r w:rsidR="00766322">
        <w:rPr>
          <w:lang w:val="en-AU"/>
        </w:rPr>
        <w:t>in accordance with</w:t>
      </w:r>
      <w:r>
        <w:rPr>
          <w:lang w:val="en-AU"/>
        </w:rPr>
        <w:t xml:space="preserve"> the Contract.</w:t>
      </w:r>
    </w:p>
    <w:p w14:paraId="35DBC872" w14:textId="77777777" w:rsidR="00EA395B" w:rsidRDefault="00EA395B" w:rsidP="00EC3256">
      <w:pPr>
        <w:spacing w:before="200"/>
        <w:rPr>
          <w:lang w:val="en-AU"/>
        </w:rPr>
      </w:pPr>
      <w:r>
        <w:rPr>
          <w:lang w:val="en-AU"/>
        </w:rPr>
        <w:t xml:space="preserve">The Superintendent may request the Contractor to undertake additional sealing works at sites not listed in Schedule 1.  These works will be treated as a variation </w:t>
      </w:r>
      <w:r w:rsidR="00766322">
        <w:rPr>
          <w:lang w:val="en-AU"/>
        </w:rPr>
        <w:t>in accordance with</w:t>
      </w:r>
      <w:r>
        <w:rPr>
          <w:lang w:val="en-AU"/>
        </w:rPr>
        <w:t xml:space="preserve"> the Contract.</w:t>
      </w:r>
    </w:p>
    <w:p w14:paraId="4BA59E85" w14:textId="77777777" w:rsidR="006E6F84" w:rsidRDefault="006E6F84" w:rsidP="006E6F84">
      <w:pPr>
        <w:spacing w:line="200" w:lineRule="exact"/>
        <w:rPr>
          <w:lang w:val="en-AU"/>
        </w:rPr>
      </w:pPr>
    </w:p>
    <w:p w14:paraId="2BBF3DBE" w14:textId="77777777" w:rsidR="006E6F84" w:rsidRDefault="006E6F84" w:rsidP="006E6F84">
      <w:pPr>
        <w:spacing w:line="200" w:lineRule="exact"/>
        <w:rPr>
          <w:lang w:val="en-AU"/>
        </w:rPr>
      </w:pPr>
    </w:p>
    <w:p w14:paraId="62B06B4D" w14:textId="77777777" w:rsidR="00697B67" w:rsidRDefault="00697B67" w:rsidP="00697B67">
      <w:pPr>
        <w:pStyle w:val="Heading3SS"/>
      </w:pPr>
      <w:r>
        <w:t>408.0</w:t>
      </w:r>
      <w:r w:rsidR="007D21A5">
        <w:t>7</w:t>
      </w:r>
      <w:r>
        <w:tab/>
        <w:t>CALIBRATION OF BITUMEN SPRAYERS</w:t>
      </w:r>
    </w:p>
    <w:p w14:paraId="25115B8A" w14:textId="77777777" w:rsidR="0055274D" w:rsidRDefault="008B3E73" w:rsidP="004E18C4">
      <w:pPr>
        <w:spacing w:before="200"/>
        <w:rPr>
          <w:lang w:val="en-AU"/>
        </w:rPr>
      </w:pPr>
      <w:r>
        <w:rPr>
          <w:lang w:val="en-AU"/>
        </w:rPr>
        <w:t xml:space="preserve">All sprayers used for application of bituminous materials shall have a current Certificate of Calibration showing compliance with Austroads </w:t>
      </w:r>
      <w:r w:rsidR="00E32E8C">
        <w:rPr>
          <w:lang w:val="en-AU"/>
        </w:rPr>
        <w:t>t</w:t>
      </w:r>
      <w:r>
        <w:rPr>
          <w:lang w:val="en-AU"/>
        </w:rPr>
        <w:t xml:space="preserve">est </w:t>
      </w:r>
      <w:r w:rsidR="00E32E8C">
        <w:rPr>
          <w:lang w:val="en-AU"/>
        </w:rPr>
        <w:t>m</w:t>
      </w:r>
      <w:r>
        <w:rPr>
          <w:lang w:val="en-AU"/>
        </w:rPr>
        <w:t xml:space="preserve">ethods </w:t>
      </w:r>
      <w:r w:rsidR="00CD1152">
        <w:rPr>
          <w:lang w:val="en-AU"/>
        </w:rPr>
        <w:t>AGPT</w:t>
      </w:r>
      <w:r w:rsidR="00CD1152">
        <w:rPr>
          <w:lang w:val="en-AU"/>
        </w:rPr>
        <w:noBreakHyphen/>
        <w:t>T530 through to AGPT</w:t>
      </w:r>
      <w:r w:rsidR="00CD1152">
        <w:rPr>
          <w:lang w:val="en-AU"/>
        </w:rPr>
        <w:noBreakHyphen/>
        <w:t>T536</w:t>
      </w:r>
      <w:r>
        <w:rPr>
          <w:lang w:val="en-AU"/>
        </w:rPr>
        <w:t>.  The Certificate of Calibration shall be renewed every 12</w:t>
      </w:r>
      <w:r w:rsidR="00E1009E">
        <w:rPr>
          <w:lang w:val="en-AU"/>
        </w:rPr>
        <w:t> </w:t>
      </w:r>
      <w:r>
        <w:rPr>
          <w:lang w:val="en-AU"/>
        </w:rPr>
        <w:t xml:space="preserve">months.  If any sprayer has its spray equipment overhauled or replaced, it shall be </w:t>
      </w:r>
      <w:r w:rsidR="003621FA">
        <w:rPr>
          <w:lang w:val="en-AU"/>
        </w:rPr>
        <w:t xml:space="preserve">calibrated and </w:t>
      </w:r>
      <w:r>
        <w:rPr>
          <w:lang w:val="en-AU"/>
        </w:rPr>
        <w:t>issued with a new Certificate of Calibration prior to use.</w:t>
      </w:r>
    </w:p>
    <w:p w14:paraId="25F18C8F" w14:textId="77777777" w:rsidR="006E6F84" w:rsidRDefault="006E6F84" w:rsidP="006E6F84">
      <w:pPr>
        <w:spacing w:line="200" w:lineRule="exact"/>
        <w:rPr>
          <w:lang w:val="en-AU"/>
        </w:rPr>
      </w:pPr>
    </w:p>
    <w:p w14:paraId="3EAA121B" w14:textId="77777777" w:rsidR="006E6F84" w:rsidRDefault="006E6F84" w:rsidP="006E6F84">
      <w:pPr>
        <w:spacing w:line="200" w:lineRule="exact"/>
        <w:rPr>
          <w:lang w:val="en-AU"/>
        </w:rPr>
      </w:pPr>
    </w:p>
    <w:p w14:paraId="1D856C94" w14:textId="77777777" w:rsidR="00A26D02" w:rsidRDefault="00A86510" w:rsidP="00A26D02">
      <w:pPr>
        <w:pStyle w:val="Heading3SS"/>
      </w:pPr>
      <w:r>
        <w:t>408.0</w:t>
      </w:r>
      <w:r w:rsidR="00CD1152">
        <w:t>8</w:t>
      </w:r>
      <w:r>
        <w:tab/>
      </w:r>
      <w:r w:rsidR="00A26D02">
        <w:t>BITUMINOUS MATERIALS</w:t>
      </w:r>
    </w:p>
    <w:p w14:paraId="22A32A48" w14:textId="77777777" w:rsidR="000D4E5A" w:rsidRDefault="000D4E5A" w:rsidP="004E18C4">
      <w:pPr>
        <w:rPr>
          <w:lang w:val="en-AU"/>
        </w:rPr>
      </w:pPr>
    </w:p>
    <w:p w14:paraId="6899CEB1" w14:textId="77777777" w:rsidR="00B07B7D" w:rsidRDefault="00B07B7D" w:rsidP="000D4E5A">
      <w:pPr>
        <w:pStyle w:val="Heading5SS"/>
      </w:pPr>
      <w:r>
        <w:t>(</w:t>
      </w:r>
      <w:r w:rsidR="003621FA">
        <w:t>a</w:t>
      </w:r>
      <w:r>
        <w:t>)</w:t>
      </w:r>
      <w:r>
        <w:tab/>
        <w:t>Bitumen</w:t>
      </w:r>
    </w:p>
    <w:p w14:paraId="6F9B4187" w14:textId="77777777" w:rsidR="00B07B7D" w:rsidRDefault="003621FA" w:rsidP="006E6F84">
      <w:pPr>
        <w:spacing w:before="160"/>
        <w:ind w:left="454"/>
        <w:rPr>
          <w:lang w:val="en-AU"/>
        </w:rPr>
      </w:pPr>
      <w:r>
        <w:rPr>
          <w:lang w:val="en-AU"/>
        </w:rPr>
        <w:t>Unless otherwise specified, b</w:t>
      </w:r>
      <w:r w:rsidR="00B07B7D">
        <w:rPr>
          <w:lang w:val="en-AU"/>
        </w:rPr>
        <w:t xml:space="preserve">itumen shall be Class 170 complying with the requirements of </w:t>
      </w:r>
      <w:bookmarkStart w:id="3" w:name="_Hlk14681532"/>
      <w:r w:rsidRPr="00870D66">
        <w:rPr>
          <w:lang w:val="en-AU"/>
        </w:rPr>
        <w:t>A</w:t>
      </w:r>
      <w:r>
        <w:rPr>
          <w:lang w:val="en-AU"/>
        </w:rPr>
        <w:t>S 2008</w:t>
      </w:r>
      <w:bookmarkEnd w:id="3"/>
      <w:r w:rsidRPr="00870D66">
        <w:rPr>
          <w:lang w:val="en-AU"/>
        </w:rPr>
        <w:t>.</w:t>
      </w:r>
      <w:r>
        <w:rPr>
          <w:lang w:val="en-AU"/>
        </w:rPr>
        <w:t xml:space="preserve"> The value for the long-term effect of heat and air shall be not be less than nine </w:t>
      </w:r>
      <w:r w:rsidR="00B07B7D">
        <w:rPr>
          <w:lang w:val="en-AU"/>
        </w:rPr>
        <w:t>days.</w:t>
      </w:r>
    </w:p>
    <w:p w14:paraId="322DC118" w14:textId="77777777" w:rsidR="006E6F84" w:rsidRDefault="003621FA" w:rsidP="006E6F84">
      <w:pPr>
        <w:spacing w:before="160"/>
        <w:ind w:left="454"/>
        <w:rPr>
          <w:lang w:val="en-AU"/>
        </w:rPr>
      </w:pPr>
      <w:r>
        <w:rPr>
          <w:lang w:val="en-AU"/>
        </w:rPr>
        <w:t>B</w:t>
      </w:r>
      <w:r w:rsidR="006E6F84" w:rsidRPr="00681289">
        <w:rPr>
          <w:lang w:val="en-AU"/>
        </w:rPr>
        <w:t xml:space="preserve">itumen incorporating up to </w:t>
      </w:r>
      <w:r>
        <w:rPr>
          <w:lang w:val="en-AU"/>
        </w:rPr>
        <w:t>5% (</w:t>
      </w:r>
      <w:r w:rsidR="006E6F84" w:rsidRPr="00681289">
        <w:rPr>
          <w:lang w:val="en-AU"/>
        </w:rPr>
        <w:t>five parts</w:t>
      </w:r>
      <w:r>
        <w:rPr>
          <w:lang w:val="en-AU"/>
        </w:rPr>
        <w:t>)</w:t>
      </w:r>
      <w:r w:rsidR="006E6F84" w:rsidRPr="00681289">
        <w:rPr>
          <w:lang w:val="en-AU"/>
        </w:rPr>
        <w:t xml:space="preserve"> of crumb rubber s</w:t>
      </w:r>
      <w:r>
        <w:rPr>
          <w:lang w:val="en-AU"/>
        </w:rPr>
        <w:t>hall be</w:t>
      </w:r>
      <w:r w:rsidR="006E6F84" w:rsidRPr="00681289">
        <w:rPr>
          <w:lang w:val="en-AU"/>
        </w:rPr>
        <w:t xml:space="preserve"> considered to be an unmodified bituminous binder.</w:t>
      </w:r>
      <w:r>
        <w:rPr>
          <w:lang w:val="en-AU"/>
        </w:rPr>
        <w:t xml:space="preserve">  B</w:t>
      </w:r>
      <w:r w:rsidR="006E6F84" w:rsidRPr="00681289">
        <w:rPr>
          <w:lang w:val="en-AU"/>
        </w:rPr>
        <w:t xml:space="preserve">itumen incorporating </w:t>
      </w:r>
      <w:r>
        <w:rPr>
          <w:lang w:val="en-AU"/>
        </w:rPr>
        <w:t xml:space="preserve">manufactured polymers that provide a similar level of modification </w:t>
      </w:r>
      <w:r w:rsidRPr="00681289">
        <w:rPr>
          <w:lang w:val="en-AU"/>
        </w:rPr>
        <w:t xml:space="preserve">may </w:t>
      </w:r>
      <w:r>
        <w:rPr>
          <w:lang w:val="en-AU"/>
        </w:rPr>
        <w:t xml:space="preserve">also </w:t>
      </w:r>
      <w:r w:rsidRPr="00681289">
        <w:rPr>
          <w:lang w:val="en-AU"/>
        </w:rPr>
        <w:t>be considered to be unmodified binder</w:t>
      </w:r>
      <w:r>
        <w:rPr>
          <w:lang w:val="en-AU"/>
        </w:rPr>
        <w:t>s</w:t>
      </w:r>
      <w:r w:rsidRPr="00681289">
        <w:rPr>
          <w:lang w:val="en-AU"/>
        </w:rPr>
        <w:t>, subject to the approval of the Superintendent</w:t>
      </w:r>
      <w:r w:rsidR="00BA6542">
        <w:rPr>
          <w:lang w:val="en-AU"/>
        </w:rPr>
        <w:t>.</w:t>
      </w:r>
    </w:p>
    <w:p w14:paraId="205582AC" w14:textId="77777777" w:rsidR="002E1394" w:rsidRDefault="002E1394" w:rsidP="002E1394">
      <w:pPr>
        <w:rPr>
          <w:lang w:val="en-AU"/>
        </w:rPr>
      </w:pPr>
    </w:p>
    <w:p w14:paraId="0B82C8DE" w14:textId="77777777" w:rsidR="003621FA" w:rsidRDefault="003621FA" w:rsidP="002E1394">
      <w:pPr>
        <w:pStyle w:val="Heading5SS"/>
      </w:pPr>
      <w:r>
        <w:t>(</w:t>
      </w:r>
      <w:r w:rsidR="00DF5B65">
        <w:t>b)</w:t>
      </w:r>
      <w:r>
        <w:tab/>
        <w:t>Bitumen Emulsion</w:t>
      </w:r>
    </w:p>
    <w:p w14:paraId="3360B1F5" w14:textId="77777777" w:rsidR="00DF5B65" w:rsidRDefault="00DF5B65" w:rsidP="00DF5B65">
      <w:pPr>
        <w:spacing w:before="160"/>
        <w:ind w:left="454"/>
        <w:rPr>
          <w:lang w:val="en-AU"/>
        </w:rPr>
      </w:pPr>
      <w:r w:rsidRPr="00870D66">
        <w:rPr>
          <w:lang w:val="en-AU"/>
        </w:rPr>
        <w:t xml:space="preserve">Bitumen emulsion shall comply with the requirements of </w:t>
      </w:r>
      <w:r>
        <w:rPr>
          <w:lang w:val="en-AU"/>
        </w:rPr>
        <w:t>AS</w:t>
      </w:r>
      <w:r w:rsidR="00F02E07">
        <w:rPr>
          <w:lang w:val="en-AU"/>
        </w:rPr>
        <w:t> </w:t>
      </w:r>
      <w:r>
        <w:rPr>
          <w:lang w:val="en-AU"/>
        </w:rPr>
        <w:t>1160</w:t>
      </w:r>
      <w:r w:rsidRPr="00870D66">
        <w:rPr>
          <w:lang w:val="en-AU"/>
        </w:rPr>
        <w:t>.</w:t>
      </w:r>
    </w:p>
    <w:p w14:paraId="1F97DE85" w14:textId="77777777" w:rsidR="00DF5B65" w:rsidRPr="00870D66" w:rsidRDefault="00DF5B65" w:rsidP="00DF5B65">
      <w:pPr>
        <w:spacing w:before="160"/>
        <w:ind w:left="454"/>
        <w:rPr>
          <w:lang w:val="en-AU"/>
        </w:rPr>
      </w:pPr>
      <w:r>
        <w:rPr>
          <w:lang w:val="en-AU"/>
        </w:rPr>
        <w:t>The use of a</w:t>
      </w:r>
      <w:r w:rsidRPr="00870D66">
        <w:rPr>
          <w:lang w:val="en-AU"/>
        </w:rPr>
        <w:t>ny non</w:t>
      </w:r>
      <w:r w:rsidRPr="00870D66">
        <w:rPr>
          <w:lang w:val="en-AU"/>
        </w:rPr>
        <w:noBreakHyphen/>
        <w:t xml:space="preserve">standard proprietary </w:t>
      </w:r>
      <w:r>
        <w:rPr>
          <w:lang w:val="en-AU"/>
        </w:rPr>
        <w:t>class</w:t>
      </w:r>
      <w:r w:rsidRPr="00870D66">
        <w:rPr>
          <w:lang w:val="en-AU"/>
        </w:rPr>
        <w:t xml:space="preserve">es of bitumen emulsion shall be subject to the Contractor providing evidence that the product has demonstrated satisfactory field performance for a period of at least </w:t>
      </w:r>
      <w:r>
        <w:rPr>
          <w:lang w:val="en-AU"/>
        </w:rPr>
        <w:t>three</w:t>
      </w:r>
      <w:r w:rsidRPr="00870D66">
        <w:rPr>
          <w:lang w:val="en-AU"/>
        </w:rPr>
        <w:t xml:space="preserve"> years.</w:t>
      </w:r>
      <w:r w:rsidR="00F02E07">
        <w:rPr>
          <w:lang w:val="en-AU"/>
        </w:rPr>
        <w:t xml:space="preserve"> </w:t>
      </w:r>
      <w:r>
        <w:rPr>
          <w:lang w:val="en-AU"/>
        </w:rPr>
        <w:t xml:space="preserve"> </w:t>
      </w:r>
      <w:r w:rsidRPr="00870D66">
        <w:rPr>
          <w:lang w:val="en-AU"/>
        </w:rPr>
        <w:t>Restricted use of untried products on a trial basis shall be subject to the approval of the Superintendent.</w:t>
      </w:r>
    </w:p>
    <w:p w14:paraId="204057FB" w14:textId="77777777" w:rsidR="003621FA" w:rsidRDefault="003621FA" w:rsidP="00F02E07">
      <w:pPr>
        <w:rPr>
          <w:lang w:val="en-AU"/>
        </w:rPr>
      </w:pPr>
    </w:p>
    <w:p w14:paraId="5F7BEC7B" w14:textId="206FBEB4" w:rsidR="00427AD0" w:rsidRDefault="005F342B" w:rsidP="000D3AEA">
      <w:pPr>
        <w:spacing w:line="40" w:lineRule="exact"/>
        <w:rPr>
          <w:lang w:val="en-AU"/>
        </w:rPr>
      </w:pPr>
      <w:r>
        <w:rPr>
          <w:noProof/>
          <w:snapToGrid/>
          <w:lang w:val="en-AU" w:eastAsia="en-AU"/>
        </w:rPr>
        <mc:AlternateContent>
          <mc:Choice Requires="wps">
            <w:drawing>
              <wp:anchor distT="71755" distB="0" distL="114300" distR="114300" simplePos="0" relativeHeight="251653120" behindDoc="1" locked="1" layoutInCell="1" allowOverlap="1" wp14:anchorId="11F5E8B7" wp14:editId="69B35925">
                <wp:simplePos x="0" y="0"/>
                <wp:positionH relativeFrom="page">
                  <wp:align>center</wp:align>
                </wp:positionH>
                <wp:positionV relativeFrom="page">
                  <wp:posOffset>9901555</wp:posOffset>
                </wp:positionV>
                <wp:extent cx="6120130" cy="467995"/>
                <wp:effectExtent l="0" t="0" r="0" b="0"/>
                <wp:wrapNone/>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FE2BF" w14:textId="77777777" w:rsidR="007D66BC" w:rsidRDefault="007D66BC" w:rsidP="004A4E13">
                            <w:pPr>
                              <w:pBdr>
                                <w:top w:val="single" w:sz="6" w:space="1" w:color="000000"/>
                              </w:pBdr>
                              <w:spacing w:line="60" w:lineRule="exact"/>
                              <w:jc w:val="right"/>
                              <w:rPr>
                                <w:b/>
                              </w:rPr>
                            </w:pPr>
                          </w:p>
                          <w:p w14:paraId="379A94A6" w14:textId="4132AF05" w:rsidR="007D66BC" w:rsidRDefault="007D66BC" w:rsidP="004A4E13">
                            <w:pPr>
                              <w:pBdr>
                                <w:top w:val="single" w:sz="6" w:space="1" w:color="000000"/>
                              </w:pBdr>
                              <w:jc w:val="right"/>
                            </w:pPr>
                            <w:r>
                              <w:rPr>
                                <w:b/>
                              </w:rPr>
                              <w:t>©</w:t>
                            </w:r>
                            <w:r>
                              <w:t xml:space="preserve"> </w:t>
                            </w:r>
                            <w:r w:rsidR="00960DEB">
                              <w:t>Department of Transport</w:t>
                            </w:r>
                            <w:r>
                              <w:t xml:space="preserve">  A</w:t>
                            </w:r>
                            <w:r w:rsidR="00735EE2">
                              <w:t>ugust</w:t>
                            </w:r>
                            <w:r>
                              <w:t xml:space="preserve"> 20</w:t>
                            </w:r>
                            <w:r w:rsidR="009C1FAC">
                              <w:t>2</w:t>
                            </w:r>
                            <w:r>
                              <w:t>2</w:t>
                            </w:r>
                          </w:p>
                          <w:p w14:paraId="40458749" w14:textId="77777777" w:rsidR="007D66BC" w:rsidRDefault="007D66BC" w:rsidP="004A4E13">
                            <w:pPr>
                              <w:jc w:val="right"/>
                            </w:pPr>
                            <w:r>
                              <w:t>Section 408</w:t>
                            </w:r>
                          </w:p>
                          <w:p w14:paraId="4663D356" w14:textId="77777777" w:rsidR="007D66BC" w:rsidRDefault="007D66BC" w:rsidP="004A4E13">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5E8B7" id="Text Box 64" o:spid="_x0000_s1029" type="#_x0000_t202" style="position:absolute;margin-left:0;margin-top:779.65pt;width:481.9pt;height:36.85pt;z-index:-25166336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Dd5Uim9AEAAMkDAAAOAAAAAAAAAAAAAAAAAC4CAABk&#10;cnMvZTJvRG9jLnhtbFBLAQItABQABgAIAAAAIQD/A3Ru3wAAAAoBAAAPAAAAAAAAAAAAAAAAAE4E&#10;AABkcnMvZG93bnJldi54bWxQSwUGAAAAAAQABADzAAAAWgUAAAAA&#10;" stroked="f">
                <v:textbox inset="0,,0">
                  <w:txbxContent>
                    <w:p w14:paraId="35AFE2BF" w14:textId="77777777" w:rsidR="007D66BC" w:rsidRDefault="007D66BC" w:rsidP="004A4E13">
                      <w:pPr>
                        <w:pBdr>
                          <w:top w:val="single" w:sz="6" w:space="1" w:color="000000"/>
                        </w:pBdr>
                        <w:spacing w:line="60" w:lineRule="exact"/>
                        <w:jc w:val="right"/>
                        <w:rPr>
                          <w:b/>
                        </w:rPr>
                      </w:pPr>
                    </w:p>
                    <w:p w14:paraId="379A94A6" w14:textId="4132AF05" w:rsidR="007D66BC" w:rsidRDefault="007D66BC" w:rsidP="004A4E13">
                      <w:pPr>
                        <w:pBdr>
                          <w:top w:val="single" w:sz="6" w:space="1" w:color="000000"/>
                        </w:pBdr>
                        <w:jc w:val="right"/>
                      </w:pPr>
                      <w:r>
                        <w:rPr>
                          <w:b/>
                        </w:rPr>
                        <w:t>©</w:t>
                      </w:r>
                      <w:r>
                        <w:t xml:space="preserve"> </w:t>
                      </w:r>
                      <w:r w:rsidR="00960DEB">
                        <w:t xml:space="preserve">Department of </w:t>
                      </w:r>
                      <w:proofErr w:type="gramStart"/>
                      <w:r w:rsidR="00960DEB">
                        <w:t>Transport</w:t>
                      </w:r>
                      <w:r>
                        <w:t xml:space="preserve">  A</w:t>
                      </w:r>
                      <w:r w:rsidR="00735EE2">
                        <w:t>ugust</w:t>
                      </w:r>
                      <w:proofErr w:type="gramEnd"/>
                      <w:r>
                        <w:t xml:space="preserve"> 20</w:t>
                      </w:r>
                      <w:r w:rsidR="009C1FAC">
                        <w:t>2</w:t>
                      </w:r>
                      <w:r>
                        <w:t>2</w:t>
                      </w:r>
                    </w:p>
                    <w:p w14:paraId="40458749" w14:textId="77777777" w:rsidR="007D66BC" w:rsidRDefault="007D66BC" w:rsidP="004A4E13">
                      <w:pPr>
                        <w:jc w:val="right"/>
                      </w:pPr>
                      <w:r>
                        <w:t>Section 408</w:t>
                      </w:r>
                    </w:p>
                    <w:p w14:paraId="4663D356" w14:textId="77777777" w:rsidR="007D66BC" w:rsidRDefault="007D66BC" w:rsidP="004A4E13">
                      <w:pPr>
                        <w:jc w:val="right"/>
                      </w:pPr>
                    </w:p>
                  </w:txbxContent>
                </v:textbox>
                <w10:wrap anchorx="page" anchory="page"/>
                <w10:anchorlock/>
              </v:shape>
            </w:pict>
          </mc:Fallback>
        </mc:AlternateContent>
      </w:r>
      <w:r w:rsidR="004A4E13">
        <w:rPr>
          <w:lang w:val="en-AU"/>
        </w:rPr>
        <w:br w:type="page"/>
      </w:r>
    </w:p>
    <w:p w14:paraId="302C22A5" w14:textId="77777777" w:rsidR="00427AD0" w:rsidRPr="0045250A" w:rsidRDefault="00427AD0" w:rsidP="00427AD0">
      <w:pPr>
        <w:pStyle w:val="Heading5SS"/>
      </w:pPr>
      <w:r>
        <w:lastRenderedPageBreak/>
        <w:t>(</w:t>
      </w:r>
      <w:r w:rsidR="005A249C">
        <w:t>c</w:t>
      </w:r>
      <w:r>
        <w:t>)</w:t>
      </w:r>
      <w:r>
        <w:tab/>
        <w:t>Cutback Bitumen</w:t>
      </w:r>
    </w:p>
    <w:p w14:paraId="2839E65D" w14:textId="77777777" w:rsidR="00427AD0" w:rsidRPr="005A57E4" w:rsidRDefault="001B7BEC" w:rsidP="000D3AEA">
      <w:pPr>
        <w:spacing w:before="100"/>
        <w:ind w:left="454"/>
        <w:rPr>
          <w:lang w:val="en-AU"/>
        </w:rPr>
      </w:pPr>
      <w:r w:rsidRPr="005A57E4">
        <w:rPr>
          <w:lang w:val="en-AU"/>
        </w:rPr>
        <w:t xml:space="preserve">Cutback bitumen shall comply with the requirements of </w:t>
      </w:r>
      <w:r>
        <w:rPr>
          <w:lang w:val="en-AU"/>
        </w:rPr>
        <w:t>AS 2157.</w:t>
      </w:r>
      <w:r w:rsidRPr="005A57E4">
        <w:rPr>
          <w:lang w:val="en-AU"/>
        </w:rPr>
        <w:t xml:space="preserve"> </w:t>
      </w:r>
      <w:r>
        <w:rPr>
          <w:lang w:val="en-AU"/>
        </w:rPr>
        <w:t xml:space="preserve"> A</w:t>
      </w:r>
      <w:r w:rsidRPr="005A57E4">
        <w:rPr>
          <w:lang w:val="en-AU"/>
        </w:rPr>
        <w:t xml:space="preserve">n equivalent product </w:t>
      </w:r>
      <w:r>
        <w:rPr>
          <w:lang w:val="en-AU"/>
        </w:rPr>
        <w:t xml:space="preserve">may be used </w:t>
      </w:r>
      <w:r w:rsidRPr="005A57E4">
        <w:rPr>
          <w:lang w:val="en-AU"/>
        </w:rPr>
        <w:t>subject to the Contractor providing evidence</w:t>
      </w:r>
      <w:r>
        <w:rPr>
          <w:lang w:val="en-AU"/>
        </w:rPr>
        <w:t xml:space="preserve"> satisfactory to the Superintendent</w:t>
      </w:r>
      <w:r w:rsidRPr="005A57E4">
        <w:rPr>
          <w:lang w:val="en-AU"/>
        </w:rPr>
        <w:t xml:space="preserve"> that the proprietary product has demonstrated acceptable field performance for a period of at least </w:t>
      </w:r>
      <w:r>
        <w:rPr>
          <w:lang w:val="en-AU"/>
        </w:rPr>
        <w:t>three</w:t>
      </w:r>
      <w:r w:rsidRPr="005A57E4">
        <w:rPr>
          <w:lang w:val="en-AU"/>
        </w:rPr>
        <w:t xml:space="preserve"> years.</w:t>
      </w:r>
      <w:r>
        <w:rPr>
          <w:lang w:val="en-AU"/>
        </w:rPr>
        <w:t xml:space="preserve"> </w:t>
      </w:r>
      <w:r w:rsidR="0065433D">
        <w:rPr>
          <w:lang w:val="en-AU"/>
        </w:rPr>
        <w:t xml:space="preserve"> </w:t>
      </w:r>
      <w:r w:rsidRPr="005A57E4">
        <w:rPr>
          <w:lang w:val="en-AU"/>
        </w:rPr>
        <w:t>Restricted use of untried products on a trial basis shall be subject to the approval of the Superintendent.</w:t>
      </w:r>
    </w:p>
    <w:p w14:paraId="50475021" w14:textId="77777777" w:rsidR="00427AD0" w:rsidRDefault="00427AD0" w:rsidP="000D3AEA">
      <w:pPr>
        <w:spacing w:line="140" w:lineRule="exact"/>
        <w:rPr>
          <w:lang w:val="en-AU"/>
        </w:rPr>
      </w:pPr>
    </w:p>
    <w:p w14:paraId="5AD9F3BA" w14:textId="77777777" w:rsidR="00D630E4" w:rsidRDefault="00D630E4" w:rsidP="000D4E5A">
      <w:pPr>
        <w:pStyle w:val="Heading5SS"/>
      </w:pPr>
      <w:r>
        <w:t>(</w:t>
      </w:r>
      <w:r w:rsidR="0065433D">
        <w:t>d</w:t>
      </w:r>
      <w:r>
        <w:t>)</w:t>
      </w:r>
      <w:r>
        <w:tab/>
        <w:t>Polymer Modified Binder (PMB)</w:t>
      </w:r>
    </w:p>
    <w:p w14:paraId="76681C6E" w14:textId="77777777" w:rsidR="009429ED" w:rsidRDefault="009429ED" w:rsidP="000D3AEA">
      <w:pPr>
        <w:spacing w:before="100"/>
        <w:ind w:left="454"/>
        <w:rPr>
          <w:lang w:val="en-AU"/>
        </w:rPr>
      </w:pPr>
      <w:r>
        <w:rPr>
          <w:lang w:val="en-AU"/>
        </w:rPr>
        <w:t>The class of PMB shall comply with the requirements of Austroads Technical Specification ATS</w:t>
      </w:r>
      <w:r>
        <w:rPr>
          <w:lang w:val="en-AU"/>
        </w:rPr>
        <w:noBreakHyphen/>
        <w:t>3110.</w:t>
      </w:r>
    </w:p>
    <w:p w14:paraId="13179D74" w14:textId="77777777" w:rsidR="009429ED" w:rsidRDefault="009429ED" w:rsidP="000D3AEA">
      <w:pPr>
        <w:spacing w:before="100"/>
        <w:ind w:left="454"/>
        <w:rPr>
          <w:lang w:val="en-AU"/>
        </w:rPr>
      </w:pPr>
      <w:r w:rsidRPr="002613ED">
        <w:rPr>
          <w:lang w:val="en-AU"/>
        </w:rPr>
        <w:t xml:space="preserve">Alternative or ‘ungraded’ PMBs which do not comply with </w:t>
      </w:r>
      <w:r>
        <w:rPr>
          <w:lang w:val="en-AU"/>
        </w:rPr>
        <w:t xml:space="preserve">the </w:t>
      </w:r>
      <w:r w:rsidRPr="002613ED">
        <w:rPr>
          <w:lang w:val="en-AU"/>
        </w:rPr>
        <w:t xml:space="preserve">specified test requirements of </w:t>
      </w:r>
      <w:r>
        <w:rPr>
          <w:lang w:val="en-AU"/>
        </w:rPr>
        <w:t>ATS</w:t>
      </w:r>
      <w:r>
        <w:rPr>
          <w:lang w:val="en-AU"/>
        </w:rPr>
        <w:noBreakHyphen/>
        <w:t>3110</w:t>
      </w:r>
      <w:r w:rsidRPr="002613ED">
        <w:rPr>
          <w:lang w:val="en-AU"/>
        </w:rPr>
        <w:t xml:space="preserve"> shall not be used without approval by the Superintendent and will be subject to the Contractor providing evidence that the product has delivered satisfactory field performance for</w:t>
      </w:r>
      <w:r>
        <w:rPr>
          <w:lang w:val="en-AU"/>
        </w:rPr>
        <w:t xml:space="preserve"> a period of at least three years.  </w:t>
      </w:r>
      <w:r w:rsidRPr="002613ED">
        <w:rPr>
          <w:lang w:val="en-AU"/>
        </w:rPr>
        <w:t>Restricted use of untried products at nominated trial sites shall be subject to the approval of the Superintendent.</w:t>
      </w:r>
    </w:p>
    <w:p w14:paraId="0C00176D" w14:textId="77777777" w:rsidR="00C7572B" w:rsidRDefault="00C7572B" w:rsidP="000D3AEA">
      <w:pPr>
        <w:spacing w:line="140" w:lineRule="exact"/>
        <w:rPr>
          <w:lang w:val="en-AU"/>
        </w:rPr>
      </w:pPr>
    </w:p>
    <w:p w14:paraId="7A8F717B" w14:textId="77777777" w:rsidR="00C040F7" w:rsidRDefault="00C040F7" w:rsidP="00C040F7">
      <w:pPr>
        <w:pStyle w:val="Heading5SS"/>
      </w:pPr>
      <w:r>
        <w:t>(</w:t>
      </w:r>
      <w:r w:rsidR="00993261">
        <w:t>e</w:t>
      </w:r>
      <w:r>
        <w:t>)</w:t>
      </w:r>
      <w:r>
        <w:tab/>
        <w:t>Primer</w:t>
      </w:r>
    </w:p>
    <w:p w14:paraId="6C01876C" w14:textId="77777777" w:rsidR="00771B05" w:rsidRPr="00771B05" w:rsidRDefault="00771B05" w:rsidP="000D3AEA">
      <w:pPr>
        <w:spacing w:before="100"/>
        <w:ind w:left="454"/>
        <w:rPr>
          <w:lang w:val="en-AU"/>
        </w:rPr>
      </w:pPr>
      <w:r w:rsidRPr="00771B05">
        <w:rPr>
          <w:lang w:val="en-AU"/>
        </w:rPr>
        <w:t xml:space="preserve">The primer shall be cutback bitumen complying with the requirements of </w:t>
      </w:r>
      <w:r>
        <w:rPr>
          <w:lang w:val="en-AU"/>
        </w:rPr>
        <w:t>c</w:t>
      </w:r>
      <w:r w:rsidRPr="00771B05">
        <w:rPr>
          <w:lang w:val="en-AU"/>
        </w:rPr>
        <w:t>lause</w:t>
      </w:r>
      <w:r>
        <w:rPr>
          <w:lang w:val="en-AU"/>
        </w:rPr>
        <w:t> </w:t>
      </w:r>
      <w:r w:rsidRPr="00771B05">
        <w:rPr>
          <w:lang w:val="en-AU"/>
        </w:rPr>
        <w:t xml:space="preserve">408.08(c) and shall be water resistant, of uniform appearance and capable of providing a strong bond between the bituminous surfacing and the pavement. </w:t>
      </w:r>
      <w:r>
        <w:rPr>
          <w:lang w:val="en-AU"/>
        </w:rPr>
        <w:t xml:space="preserve"> </w:t>
      </w:r>
      <w:r w:rsidRPr="00771B05">
        <w:rPr>
          <w:lang w:val="en-AU"/>
        </w:rPr>
        <w:t>Proprietary classes of bitumen emulsion may be accepted by the Superintendent as an alternative to cut back bitumen if evidence is provided to show that the emulsion product meets the same functional requirements.</w:t>
      </w:r>
    </w:p>
    <w:p w14:paraId="11B5314C" w14:textId="77777777" w:rsidR="00C040F7" w:rsidRDefault="00C040F7" w:rsidP="000D3AEA">
      <w:pPr>
        <w:spacing w:line="120" w:lineRule="exact"/>
        <w:rPr>
          <w:lang w:val="en-AU"/>
        </w:rPr>
      </w:pPr>
    </w:p>
    <w:p w14:paraId="6F30FC36" w14:textId="77777777" w:rsidR="00771B05" w:rsidRDefault="00771B05" w:rsidP="000D3AEA">
      <w:pPr>
        <w:spacing w:line="120" w:lineRule="exact"/>
        <w:rPr>
          <w:lang w:val="en-AU"/>
        </w:rPr>
      </w:pPr>
    </w:p>
    <w:p w14:paraId="45488805" w14:textId="77777777" w:rsidR="00771B05" w:rsidRDefault="00771B05" w:rsidP="00771B05">
      <w:pPr>
        <w:pStyle w:val="Heading3SS"/>
        <w:ind w:left="0" w:firstLine="0"/>
      </w:pPr>
      <w:r>
        <w:t>408.09</w:t>
      </w:r>
      <w:r>
        <w:tab/>
        <w:t>OTHER MATERIALS</w:t>
      </w:r>
    </w:p>
    <w:p w14:paraId="0A9710F2" w14:textId="77777777" w:rsidR="00771B05" w:rsidRDefault="00771B05" w:rsidP="000D3AEA">
      <w:pPr>
        <w:spacing w:line="140" w:lineRule="exact"/>
      </w:pPr>
    </w:p>
    <w:p w14:paraId="6071C152" w14:textId="77777777" w:rsidR="00771B05" w:rsidRDefault="00771B05" w:rsidP="00771B05">
      <w:pPr>
        <w:pStyle w:val="Heading5SS"/>
      </w:pPr>
      <w:r>
        <w:t>(a)</w:t>
      </w:r>
      <w:r>
        <w:tab/>
        <w:t>Adhesion Agent</w:t>
      </w:r>
    </w:p>
    <w:p w14:paraId="0712437B" w14:textId="77777777" w:rsidR="00771B05" w:rsidRDefault="00771B05" w:rsidP="000D3AEA">
      <w:pPr>
        <w:spacing w:before="100"/>
        <w:ind w:left="454"/>
      </w:pPr>
      <w:r>
        <w:rPr>
          <w:lang w:val="en-AU"/>
        </w:rPr>
        <w:t xml:space="preserve">Adhesion agent may be added to the aggregate precoat or binder to promote adhesion to the cover aggregate and/or pavement surface.  The type of adhesion agent and the percentage to be used shall be subject to the Contractor providing evidence that the proprietary product has satisfactory field performance.  </w:t>
      </w:r>
      <w:r>
        <w:t>When adhesion agent is added to the binder, the total volume of adhesion agent and diluent shall not exceed 1% by mass of the binder.</w:t>
      </w:r>
    </w:p>
    <w:p w14:paraId="62B36D3E" w14:textId="77777777" w:rsidR="00771B05" w:rsidRDefault="00771B05" w:rsidP="000D3AEA">
      <w:pPr>
        <w:spacing w:line="140" w:lineRule="exact"/>
      </w:pPr>
    </w:p>
    <w:p w14:paraId="1872E022" w14:textId="77777777" w:rsidR="00771B05" w:rsidRDefault="00771B05" w:rsidP="00771B05">
      <w:pPr>
        <w:pStyle w:val="Heading5SS"/>
      </w:pPr>
      <w:r>
        <w:t>(b)</w:t>
      </w:r>
      <w:r>
        <w:tab/>
        <w:t>Aggregate Precoating Material</w:t>
      </w:r>
    </w:p>
    <w:p w14:paraId="0A0D2E74" w14:textId="77777777" w:rsidR="00771B05" w:rsidRDefault="00771B05" w:rsidP="000D3AEA">
      <w:pPr>
        <w:spacing w:before="100"/>
        <w:ind w:left="454"/>
        <w:rPr>
          <w:lang w:val="en-AU"/>
        </w:rPr>
      </w:pPr>
      <w:r w:rsidRPr="005B7666">
        <w:t xml:space="preserve">Aggregate precoating material shall be </w:t>
      </w:r>
      <w:r>
        <w:t xml:space="preserve">a </w:t>
      </w:r>
      <w:r w:rsidRPr="005B7666">
        <w:t>distillate</w:t>
      </w:r>
      <w:r>
        <w:t xml:space="preserve">, </w:t>
      </w:r>
      <w:r w:rsidRPr="00A21B8D">
        <w:t>distillate-based</w:t>
      </w:r>
      <w:r w:rsidRPr="005B7666">
        <w:t xml:space="preserve"> product, cutback bitumen, emulsion or proprietary product subject to the Contractor providing evidence that the proprietary product has demonstrated satisfactory field performance for a period of at least </w:t>
      </w:r>
      <w:r>
        <w:rPr>
          <w:lang w:val="en-AU"/>
        </w:rPr>
        <w:t>three</w:t>
      </w:r>
      <w:r w:rsidRPr="005B7666">
        <w:t xml:space="preserve"> years.</w:t>
      </w:r>
      <w:r>
        <w:t xml:space="preserve">  </w:t>
      </w:r>
      <w:r w:rsidRPr="005B7666">
        <w:t>Restricted use of untried products on a trial basis shall be subject to the approval of the Superintendent.</w:t>
      </w:r>
    </w:p>
    <w:p w14:paraId="36BBD129" w14:textId="77777777" w:rsidR="00AB6FB4" w:rsidRDefault="00AB6FB4" w:rsidP="000D3AEA">
      <w:pPr>
        <w:spacing w:line="140" w:lineRule="exact"/>
      </w:pPr>
    </w:p>
    <w:p w14:paraId="5E53F480" w14:textId="77777777" w:rsidR="00771B05" w:rsidRDefault="00771B05" w:rsidP="00AB6FB4">
      <w:pPr>
        <w:tabs>
          <w:tab w:val="left" w:pos="426"/>
        </w:tabs>
        <w:ind w:left="426" w:hanging="426"/>
        <w:rPr>
          <w:lang w:val="en-AU"/>
        </w:rPr>
      </w:pPr>
      <w:r>
        <w:rPr>
          <w:lang w:val="en-AU"/>
        </w:rPr>
        <w:t>(c)</w:t>
      </w:r>
      <w:r>
        <w:rPr>
          <w:lang w:val="en-AU"/>
        </w:rPr>
        <w:tab/>
        <w:t>Crumb Rubber</w:t>
      </w:r>
    </w:p>
    <w:p w14:paraId="55D7ADD6" w14:textId="77777777" w:rsidR="00771B05" w:rsidRDefault="00771B05" w:rsidP="000D3AEA">
      <w:pPr>
        <w:spacing w:before="100"/>
        <w:ind w:left="454"/>
        <w:rPr>
          <w:lang w:val="en-AU"/>
        </w:rPr>
      </w:pPr>
      <w:r w:rsidRPr="00681289">
        <w:rPr>
          <w:lang w:val="en-AU"/>
        </w:rPr>
        <w:t xml:space="preserve">Crumb rubber must be </w:t>
      </w:r>
      <w:r>
        <w:rPr>
          <w:lang w:val="en-AU"/>
        </w:rPr>
        <w:t>sourced</w:t>
      </w:r>
      <w:r w:rsidRPr="00681289">
        <w:rPr>
          <w:lang w:val="en-AU"/>
        </w:rPr>
        <w:t xml:space="preserve"> from waste tyres generated in Australia and processed by a Tyre Stewardship Australia accredited supplier and shall be free from cord, wire, fluff and other deleterious material.</w:t>
      </w:r>
    </w:p>
    <w:p w14:paraId="4E34D4B1" w14:textId="77777777" w:rsidR="006263CA" w:rsidRDefault="006263CA" w:rsidP="000D3AEA">
      <w:pPr>
        <w:spacing w:line="140" w:lineRule="exact"/>
      </w:pPr>
    </w:p>
    <w:p w14:paraId="5BD05DFF" w14:textId="1950A684" w:rsidR="00771B05" w:rsidRDefault="005F342B" w:rsidP="006263CA">
      <w:pPr>
        <w:tabs>
          <w:tab w:val="left" w:pos="426"/>
        </w:tabs>
        <w:ind w:left="426" w:hanging="426"/>
      </w:pPr>
      <w:r>
        <w:rPr>
          <w:noProof/>
        </w:rPr>
        <mc:AlternateContent>
          <mc:Choice Requires="wps">
            <w:drawing>
              <wp:anchor distT="71755" distB="0" distL="114300" distR="114300" simplePos="0" relativeHeight="251660288" behindDoc="1" locked="1" layoutInCell="1" allowOverlap="1" wp14:anchorId="21ED60FD" wp14:editId="3F3CC4A4">
                <wp:simplePos x="0" y="0"/>
                <wp:positionH relativeFrom="page">
                  <wp:align>center</wp:align>
                </wp:positionH>
                <wp:positionV relativeFrom="page">
                  <wp:posOffset>9901555</wp:posOffset>
                </wp:positionV>
                <wp:extent cx="6120130" cy="467995"/>
                <wp:effectExtent l="0" t="0" r="0" b="0"/>
                <wp:wrapNone/>
                <wp:docPr id="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2D310" w14:textId="77777777" w:rsidR="007D66BC" w:rsidRDefault="007D66BC" w:rsidP="00AB6FB4">
                            <w:pPr>
                              <w:pBdr>
                                <w:top w:val="single" w:sz="6" w:space="1" w:color="000000"/>
                              </w:pBdr>
                              <w:spacing w:line="60" w:lineRule="exact"/>
                              <w:jc w:val="right"/>
                              <w:rPr>
                                <w:b/>
                              </w:rPr>
                            </w:pPr>
                          </w:p>
                          <w:p w14:paraId="0697D113" w14:textId="1FB42740" w:rsidR="007D66BC" w:rsidRDefault="007D66BC" w:rsidP="00AB6FB4">
                            <w:pPr>
                              <w:pBdr>
                                <w:top w:val="single" w:sz="6" w:space="1" w:color="000000"/>
                              </w:pBdr>
                              <w:jc w:val="right"/>
                            </w:pPr>
                            <w:r>
                              <w:rPr>
                                <w:b/>
                              </w:rPr>
                              <w:t>©</w:t>
                            </w:r>
                            <w:r>
                              <w:t xml:space="preserve"> </w:t>
                            </w:r>
                            <w:r w:rsidR="00960DEB">
                              <w:t>Department of Transport</w:t>
                            </w:r>
                            <w:r>
                              <w:t xml:space="preserve">  A</w:t>
                            </w:r>
                            <w:r w:rsidR="00735EE2">
                              <w:t>ugust</w:t>
                            </w:r>
                            <w:r>
                              <w:t xml:space="preserve"> 20</w:t>
                            </w:r>
                            <w:r w:rsidR="00735EE2">
                              <w:t>2</w:t>
                            </w:r>
                            <w:r>
                              <w:t>2</w:t>
                            </w:r>
                          </w:p>
                          <w:p w14:paraId="093C8B97" w14:textId="77777777" w:rsidR="007D66BC" w:rsidRDefault="007D66BC" w:rsidP="00AB6FB4">
                            <w:pPr>
                              <w:jc w:val="right"/>
                            </w:pPr>
                            <w:r>
                              <w:t>Section 408</w:t>
                            </w:r>
                          </w:p>
                          <w:p w14:paraId="72C3D07B" w14:textId="77777777" w:rsidR="007D66BC" w:rsidRDefault="007D66BC" w:rsidP="00AB6FB4">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D60FD" id="Text Box 77" o:spid="_x0000_s1030" type="#_x0000_t202" style="position:absolute;left:0;text-align:left;margin-left:0;margin-top:779.65pt;width:481.9pt;height:36.85pt;z-index:-25165619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xg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RlxEisi6hOhJvhHGv6D+gSwv4i7Oedqrg/ude&#10;oOLMfLakXVzAdLm4vFqSgSdv+dIrrCSIggfOxus2jAu7d6ibliqMU7JwSzrXOknw3M3UNu1LUmba&#10;7biQL+2U9fwHbn4D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ItUXGDzAQAAyQMAAA4AAAAAAAAAAAAAAAAALgIAAGRy&#10;cy9lMm9Eb2MueG1sUEsBAi0AFAAGAAgAAAAhAP8DdG7fAAAACgEAAA8AAAAAAAAAAAAAAAAATQQA&#10;AGRycy9kb3ducmV2LnhtbFBLBQYAAAAABAAEAPMAAABZBQAAAAA=&#10;" stroked="f">
                <v:textbox inset="0,,0">
                  <w:txbxContent>
                    <w:p w14:paraId="28F2D310" w14:textId="77777777" w:rsidR="007D66BC" w:rsidRDefault="007D66BC" w:rsidP="00AB6FB4">
                      <w:pPr>
                        <w:pBdr>
                          <w:top w:val="single" w:sz="6" w:space="1" w:color="000000"/>
                        </w:pBdr>
                        <w:spacing w:line="60" w:lineRule="exact"/>
                        <w:jc w:val="right"/>
                        <w:rPr>
                          <w:b/>
                        </w:rPr>
                      </w:pPr>
                    </w:p>
                    <w:p w14:paraId="0697D113" w14:textId="1FB42740" w:rsidR="007D66BC" w:rsidRDefault="007D66BC" w:rsidP="00AB6FB4">
                      <w:pPr>
                        <w:pBdr>
                          <w:top w:val="single" w:sz="6" w:space="1" w:color="000000"/>
                        </w:pBdr>
                        <w:jc w:val="right"/>
                      </w:pPr>
                      <w:r>
                        <w:rPr>
                          <w:b/>
                        </w:rPr>
                        <w:t>©</w:t>
                      </w:r>
                      <w:r>
                        <w:t xml:space="preserve"> </w:t>
                      </w:r>
                      <w:r w:rsidR="00960DEB">
                        <w:t xml:space="preserve">Department of </w:t>
                      </w:r>
                      <w:proofErr w:type="gramStart"/>
                      <w:r w:rsidR="00960DEB">
                        <w:t>Transport</w:t>
                      </w:r>
                      <w:r>
                        <w:t xml:space="preserve">  A</w:t>
                      </w:r>
                      <w:r w:rsidR="00735EE2">
                        <w:t>ugust</w:t>
                      </w:r>
                      <w:proofErr w:type="gramEnd"/>
                      <w:r>
                        <w:t xml:space="preserve"> 20</w:t>
                      </w:r>
                      <w:r w:rsidR="00735EE2">
                        <w:t>2</w:t>
                      </w:r>
                      <w:r>
                        <w:t>2</w:t>
                      </w:r>
                    </w:p>
                    <w:p w14:paraId="093C8B97" w14:textId="77777777" w:rsidR="007D66BC" w:rsidRDefault="007D66BC" w:rsidP="00AB6FB4">
                      <w:pPr>
                        <w:jc w:val="right"/>
                      </w:pPr>
                      <w:r>
                        <w:t>Section 408</w:t>
                      </w:r>
                    </w:p>
                    <w:p w14:paraId="72C3D07B" w14:textId="77777777" w:rsidR="007D66BC" w:rsidRDefault="007D66BC" w:rsidP="00AB6FB4">
                      <w:pPr>
                        <w:jc w:val="right"/>
                      </w:pPr>
                    </w:p>
                  </w:txbxContent>
                </v:textbox>
                <w10:wrap anchorx="page" anchory="page"/>
                <w10:anchorlock/>
              </v:shape>
            </w:pict>
          </mc:Fallback>
        </mc:AlternateContent>
      </w:r>
      <w:r w:rsidR="00771B05">
        <w:t>(d)</w:t>
      </w:r>
      <w:r w:rsidR="00771B05">
        <w:tab/>
        <w:t>Cutter</w:t>
      </w:r>
    </w:p>
    <w:p w14:paraId="63B2D55A" w14:textId="77777777" w:rsidR="00771B05" w:rsidRDefault="00771B05" w:rsidP="000D3AEA">
      <w:pPr>
        <w:spacing w:before="100"/>
        <w:ind w:left="454"/>
        <w:rPr>
          <w:lang w:val="en-AU"/>
        </w:rPr>
      </w:pPr>
      <w:r>
        <w:rPr>
          <w:lang w:val="en-AU"/>
        </w:rPr>
        <w:t>All cutters shall comply with the properties in the Table 408.091.</w:t>
      </w:r>
    </w:p>
    <w:p w14:paraId="5EAFD61B" w14:textId="77777777" w:rsidR="00771B05" w:rsidRPr="005B7666" w:rsidRDefault="00771B05" w:rsidP="000D3AEA">
      <w:pPr>
        <w:spacing w:before="60"/>
        <w:ind w:left="454"/>
        <w:rPr>
          <w:b/>
          <w:lang w:val="en-AU"/>
        </w:rPr>
      </w:pPr>
      <w:r w:rsidRPr="00D7107E">
        <w:rPr>
          <w:b/>
          <w:lang w:val="en-AU"/>
        </w:rPr>
        <w:t>Table 408.091</w:t>
      </w:r>
      <w:r w:rsidR="00AB6FB4">
        <w:rPr>
          <w:b/>
          <w:lang w:val="en-AU"/>
        </w:rPr>
        <w:t xml:space="preserve"> </w:t>
      </w:r>
      <w:r w:rsidRPr="00D7107E">
        <w:rPr>
          <w:b/>
          <w:lang w:val="en-AU"/>
        </w:rPr>
        <w:t xml:space="preserve"> Properties of </w:t>
      </w:r>
      <w:r>
        <w:rPr>
          <w:b/>
          <w:lang w:val="en-AU"/>
        </w:rPr>
        <w:t>C</w:t>
      </w:r>
      <w:r w:rsidRPr="00D7107E">
        <w:rPr>
          <w:b/>
          <w:lang w:val="en-AU"/>
        </w:rPr>
        <w:t>utter</w:t>
      </w:r>
    </w:p>
    <w:tbl>
      <w:tblPr>
        <w:tblW w:w="4638"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2686"/>
        <w:gridCol w:w="1556"/>
        <w:gridCol w:w="1415"/>
        <w:gridCol w:w="3255"/>
      </w:tblGrid>
      <w:tr w:rsidR="005D3D1C" w14:paraId="3E988319" w14:textId="77777777" w:rsidTr="00D90C57">
        <w:trPr>
          <w:cantSplit/>
        </w:trPr>
        <w:tc>
          <w:tcPr>
            <w:tcW w:w="1507" w:type="pct"/>
            <w:vMerge w:val="restart"/>
            <w:tcBorders>
              <w:top w:val="single" w:sz="12" w:space="0" w:color="auto"/>
              <w:left w:val="single" w:sz="12" w:space="0" w:color="auto"/>
            </w:tcBorders>
            <w:shd w:val="clear" w:color="auto" w:fill="auto"/>
            <w:vAlign w:val="center"/>
            <w:hideMark/>
          </w:tcPr>
          <w:p w14:paraId="1AB59FAE" w14:textId="77777777" w:rsidR="00771B05" w:rsidRDefault="00771B05" w:rsidP="005D3D1C">
            <w:pPr>
              <w:pStyle w:val="TableHeadingLeft"/>
              <w:keepNext w:val="0"/>
              <w:keepLines w:val="0"/>
              <w:widowControl w:val="0"/>
              <w:spacing w:before="0" w:after="0" w:line="240" w:lineRule="auto"/>
              <w:jc w:val="center"/>
            </w:pPr>
            <w:r>
              <w:t>Property</w:t>
            </w:r>
          </w:p>
        </w:tc>
        <w:tc>
          <w:tcPr>
            <w:tcW w:w="1667" w:type="pct"/>
            <w:gridSpan w:val="2"/>
            <w:tcBorders>
              <w:top w:val="single" w:sz="12" w:space="0" w:color="auto"/>
            </w:tcBorders>
            <w:shd w:val="clear" w:color="auto" w:fill="auto"/>
            <w:vAlign w:val="center"/>
            <w:hideMark/>
          </w:tcPr>
          <w:p w14:paraId="44BB8FD5" w14:textId="77777777" w:rsidR="00771B05" w:rsidRDefault="00771B05" w:rsidP="005D3D1C">
            <w:pPr>
              <w:pStyle w:val="TableHeadingCentred"/>
              <w:keepNext w:val="0"/>
              <w:keepLines w:val="0"/>
              <w:widowControl w:val="0"/>
              <w:spacing w:before="0" w:after="0" w:line="240" w:lineRule="auto"/>
            </w:pPr>
            <w:r>
              <w:t>Cutter</w:t>
            </w:r>
            <w:r w:rsidRPr="005D3D1C">
              <w:rPr>
                <w:vertAlign w:val="superscript"/>
              </w:rPr>
              <w:t>(1)</w:t>
            </w:r>
          </w:p>
        </w:tc>
        <w:tc>
          <w:tcPr>
            <w:tcW w:w="1826" w:type="pct"/>
            <w:vMerge w:val="restart"/>
            <w:tcBorders>
              <w:top w:val="single" w:sz="12" w:space="0" w:color="auto"/>
              <w:right w:val="single" w:sz="12" w:space="0" w:color="auto"/>
            </w:tcBorders>
            <w:shd w:val="clear" w:color="auto" w:fill="auto"/>
            <w:vAlign w:val="center"/>
            <w:hideMark/>
          </w:tcPr>
          <w:p w14:paraId="6A89AC01" w14:textId="77777777" w:rsidR="00771B05" w:rsidRDefault="00771B05" w:rsidP="005D3D1C">
            <w:pPr>
              <w:pStyle w:val="TableHeadingCentred"/>
              <w:keepNext w:val="0"/>
              <w:keepLines w:val="0"/>
              <w:widowControl w:val="0"/>
              <w:spacing w:before="0" w:after="0" w:line="240" w:lineRule="auto"/>
            </w:pPr>
            <w:r>
              <w:t>Method of test</w:t>
            </w:r>
          </w:p>
        </w:tc>
      </w:tr>
      <w:tr w:rsidR="005D3D1C" w14:paraId="771AE6F7" w14:textId="77777777" w:rsidTr="00D90C57">
        <w:trPr>
          <w:cantSplit/>
        </w:trPr>
        <w:tc>
          <w:tcPr>
            <w:tcW w:w="1507" w:type="pct"/>
            <w:vMerge/>
            <w:tcBorders>
              <w:left w:val="single" w:sz="12" w:space="0" w:color="auto"/>
            </w:tcBorders>
            <w:shd w:val="clear" w:color="auto" w:fill="auto"/>
            <w:hideMark/>
          </w:tcPr>
          <w:p w14:paraId="7BEA1CA9" w14:textId="77777777" w:rsidR="00771B05" w:rsidRPr="005D3D1C" w:rsidRDefault="00771B05" w:rsidP="00AB6FB4">
            <w:pPr>
              <w:rPr>
                <w:rFonts w:eastAsia="Calibri" w:cs="Arial"/>
                <w:b/>
                <w:color w:val="FFFFFF"/>
                <w:sz w:val="18"/>
                <w:szCs w:val="18"/>
              </w:rPr>
            </w:pPr>
          </w:p>
        </w:tc>
        <w:tc>
          <w:tcPr>
            <w:tcW w:w="1667" w:type="pct"/>
            <w:gridSpan w:val="2"/>
            <w:shd w:val="clear" w:color="auto" w:fill="auto"/>
            <w:hideMark/>
          </w:tcPr>
          <w:p w14:paraId="5F5A83A4" w14:textId="77777777" w:rsidR="00771B05" w:rsidRDefault="00771B05" w:rsidP="005D3D1C">
            <w:pPr>
              <w:pStyle w:val="TableHeadingCentred"/>
              <w:keepNext w:val="0"/>
              <w:keepLines w:val="0"/>
              <w:widowControl w:val="0"/>
              <w:spacing w:before="0" w:after="0" w:line="240" w:lineRule="auto"/>
            </w:pPr>
            <w:r>
              <w:t>Requirement</w:t>
            </w:r>
          </w:p>
        </w:tc>
        <w:tc>
          <w:tcPr>
            <w:tcW w:w="1826" w:type="pct"/>
            <w:vMerge/>
            <w:tcBorders>
              <w:right w:val="single" w:sz="12" w:space="0" w:color="auto"/>
            </w:tcBorders>
            <w:shd w:val="clear" w:color="auto" w:fill="auto"/>
            <w:hideMark/>
          </w:tcPr>
          <w:p w14:paraId="2E791B59" w14:textId="77777777" w:rsidR="00771B05" w:rsidRPr="005D3D1C" w:rsidRDefault="00771B05" w:rsidP="00AB6FB4">
            <w:pPr>
              <w:rPr>
                <w:rFonts w:eastAsia="Calibri" w:cs="Arial"/>
                <w:b/>
                <w:color w:val="FFFFFF"/>
                <w:sz w:val="18"/>
                <w:szCs w:val="18"/>
              </w:rPr>
            </w:pPr>
          </w:p>
        </w:tc>
      </w:tr>
      <w:tr w:rsidR="005D3D1C" w14:paraId="3AEC663D" w14:textId="77777777" w:rsidTr="00D90C57">
        <w:trPr>
          <w:cantSplit/>
        </w:trPr>
        <w:tc>
          <w:tcPr>
            <w:tcW w:w="1507" w:type="pct"/>
            <w:vMerge/>
            <w:tcBorders>
              <w:left w:val="single" w:sz="12" w:space="0" w:color="auto"/>
              <w:bottom w:val="single" w:sz="12" w:space="0" w:color="auto"/>
            </w:tcBorders>
            <w:shd w:val="clear" w:color="auto" w:fill="auto"/>
            <w:hideMark/>
          </w:tcPr>
          <w:p w14:paraId="5E1B966D" w14:textId="77777777" w:rsidR="00771B05" w:rsidRPr="005D3D1C" w:rsidRDefault="00771B05" w:rsidP="00AB6FB4">
            <w:pPr>
              <w:rPr>
                <w:rFonts w:eastAsia="Calibri" w:cs="Arial"/>
                <w:b/>
                <w:color w:val="FFFFFF"/>
                <w:sz w:val="18"/>
                <w:szCs w:val="18"/>
              </w:rPr>
            </w:pPr>
          </w:p>
        </w:tc>
        <w:tc>
          <w:tcPr>
            <w:tcW w:w="873" w:type="pct"/>
            <w:tcBorders>
              <w:bottom w:val="single" w:sz="12" w:space="0" w:color="auto"/>
            </w:tcBorders>
            <w:shd w:val="clear" w:color="auto" w:fill="auto"/>
            <w:hideMark/>
          </w:tcPr>
          <w:p w14:paraId="6366C7CF" w14:textId="77777777" w:rsidR="00771B05" w:rsidRDefault="00771B05" w:rsidP="005D3D1C">
            <w:pPr>
              <w:pStyle w:val="TableHeadingCentred"/>
              <w:keepNext w:val="0"/>
              <w:keepLines w:val="0"/>
              <w:widowControl w:val="0"/>
              <w:spacing w:before="0" w:after="0" w:line="240" w:lineRule="auto"/>
            </w:pPr>
            <w:r>
              <w:t>Min.</w:t>
            </w:r>
          </w:p>
        </w:tc>
        <w:tc>
          <w:tcPr>
            <w:tcW w:w="794" w:type="pct"/>
            <w:tcBorders>
              <w:bottom w:val="single" w:sz="12" w:space="0" w:color="auto"/>
            </w:tcBorders>
            <w:shd w:val="clear" w:color="auto" w:fill="auto"/>
            <w:hideMark/>
          </w:tcPr>
          <w:p w14:paraId="790C45D5" w14:textId="77777777" w:rsidR="00771B05" w:rsidRDefault="00771B05" w:rsidP="005D3D1C">
            <w:pPr>
              <w:pStyle w:val="TableHeadingCentred"/>
              <w:keepNext w:val="0"/>
              <w:keepLines w:val="0"/>
              <w:widowControl w:val="0"/>
              <w:spacing w:before="0" w:after="0" w:line="240" w:lineRule="auto"/>
            </w:pPr>
            <w:r>
              <w:t>Max.</w:t>
            </w:r>
          </w:p>
        </w:tc>
        <w:tc>
          <w:tcPr>
            <w:tcW w:w="1826" w:type="pct"/>
            <w:vMerge/>
            <w:tcBorders>
              <w:bottom w:val="single" w:sz="12" w:space="0" w:color="auto"/>
              <w:right w:val="single" w:sz="12" w:space="0" w:color="auto"/>
            </w:tcBorders>
            <w:shd w:val="clear" w:color="auto" w:fill="auto"/>
            <w:hideMark/>
          </w:tcPr>
          <w:p w14:paraId="66E00353" w14:textId="77777777" w:rsidR="00771B05" w:rsidRPr="005D3D1C" w:rsidRDefault="00771B05" w:rsidP="00AB6FB4">
            <w:pPr>
              <w:rPr>
                <w:rFonts w:eastAsia="Calibri" w:cs="Arial"/>
                <w:b/>
                <w:color w:val="FFFFFF"/>
                <w:sz w:val="18"/>
                <w:szCs w:val="18"/>
              </w:rPr>
            </w:pPr>
          </w:p>
        </w:tc>
      </w:tr>
      <w:tr w:rsidR="005D3D1C" w14:paraId="151093E6" w14:textId="77777777" w:rsidTr="00D90C57">
        <w:trPr>
          <w:cantSplit/>
        </w:trPr>
        <w:tc>
          <w:tcPr>
            <w:tcW w:w="1507" w:type="pct"/>
            <w:tcBorders>
              <w:top w:val="single" w:sz="12" w:space="0" w:color="auto"/>
              <w:left w:val="single" w:sz="12" w:space="0" w:color="auto"/>
            </w:tcBorders>
            <w:shd w:val="clear" w:color="auto" w:fill="auto"/>
            <w:hideMark/>
          </w:tcPr>
          <w:p w14:paraId="1A1AF8E5" w14:textId="77777777" w:rsidR="00771B05" w:rsidRDefault="00771B05" w:rsidP="005D3D1C">
            <w:pPr>
              <w:pStyle w:val="TableFigureLeft"/>
              <w:widowControl w:val="0"/>
              <w:spacing w:before="0" w:after="0"/>
            </w:pPr>
            <w:r>
              <w:t>Appearance</w:t>
            </w:r>
          </w:p>
        </w:tc>
        <w:tc>
          <w:tcPr>
            <w:tcW w:w="1667" w:type="pct"/>
            <w:gridSpan w:val="2"/>
            <w:tcBorders>
              <w:top w:val="single" w:sz="12" w:space="0" w:color="auto"/>
            </w:tcBorders>
            <w:shd w:val="clear" w:color="auto" w:fill="auto"/>
            <w:hideMark/>
          </w:tcPr>
          <w:p w14:paraId="17CB2EA7" w14:textId="77777777" w:rsidR="00771B05" w:rsidRDefault="00771B05" w:rsidP="005D3D1C">
            <w:pPr>
              <w:pStyle w:val="TableFigureLeft"/>
              <w:widowControl w:val="0"/>
              <w:spacing w:before="0" w:after="0"/>
              <w:jc w:val="center"/>
            </w:pPr>
            <w:r>
              <w:t>Clean, bright and visually free from solid matter and undissolved water at ambient temperature</w:t>
            </w:r>
          </w:p>
        </w:tc>
        <w:tc>
          <w:tcPr>
            <w:tcW w:w="1826" w:type="pct"/>
            <w:tcBorders>
              <w:top w:val="single" w:sz="12" w:space="0" w:color="auto"/>
              <w:right w:val="single" w:sz="12" w:space="0" w:color="auto"/>
            </w:tcBorders>
            <w:shd w:val="clear" w:color="auto" w:fill="auto"/>
            <w:hideMark/>
          </w:tcPr>
          <w:p w14:paraId="68C97EC1" w14:textId="77777777" w:rsidR="00771B05" w:rsidRDefault="00771B05" w:rsidP="005D3D1C">
            <w:pPr>
              <w:pStyle w:val="TableFigureCenter"/>
              <w:widowControl w:val="0"/>
              <w:spacing w:before="0" w:after="0"/>
            </w:pPr>
            <w:r>
              <w:t>–</w:t>
            </w:r>
          </w:p>
        </w:tc>
      </w:tr>
      <w:tr w:rsidR="005D3D1C" w14:paraId="12AA29B9" w14:textId="77777777" w:rsidTr="00D90C57">
        <w:trPr>
          <w:cantSplit/>
        </w:trPr>
        <w:tc>
          <w:tcPr>
            <w:tcW w:w="1507" w:type="pct"/>
            <w:tcBorders>
              <w:left w:val="single" w:sz="12" w:space="0" w:color="auto"/>
            </w:tcBorders>
            <w:shd w:val="clear" w:color="auto" w:fill="auto"/>
            <w:hideMark/>
          </w:tcPr>
          <w:p w14:paraId="3806939B" w14:textId="77777777" w:rsidR="00771B05" w:rsidRDefault="00771B05" w:rsidP="005D3D1C">
            <w:pPr>
              <w:pStyle w:val="TableFigureLeft"/>
              <w:widowControl w:val="0"/>
              <w:spacing w:before="0" w:after="0"/>
            </w:pPr>
            <w:r>
              <w:t>Flash point (°C)</w:t>
            </w:r>
          </w:p>
        </w:tc>
        <w:tc>
          <w:tcPr>
            <w:tcW w:w="873" w:type="pct"/>
            <w:shd w:val="clear" w:color="auto" w:fill="auto"/>
            <w:hideMark/>
          </w:tcPr>
          <w:p w14:paraId="6F596BDC" w14:textId="77777777" w:rsidR="00771B05" w:rsidRDefault="00771B05" w:rsidP="005D3D1C">
            <w:pPr>
              <w:pStyle w:val="TableFigureCenter"/>
              <w:widowControl w:val="0"/>
              <w:spacing w:before="0" w:after="0"/>
            </w:pPr>
            <w:r>
              <w:t>61.5</w:t>
            </w:r>
          </w:p>
        </w:tc>
        <w:tc>
          <w:tcPr>
            <w:tcW w:w="794" w:type="pct"/>
            <w:shd w:val="clear" w:color="auto" w:fill="auto"/>
            <w:hideMark/>
          </w:tcPr>
          <w:p w14:paraId="548BCCDC" w14:textId="77777777" w:rsidR="00771B05" w:rsidRDefault="00771B05" w:rsidP="005D3D1C">
            <w:pPr>
              <w:pStyle w:val="TableFigureCenter"/>
              <w:widowControl w:val="0"/>
              <w:spacing w:before="0" w:after="0"/>
            </w:pPr>
            <w:r>
              <w:t>–</w:t>
            </w:r>
          </w:p>
        </w:tc>
        <w:tc>
          <w:tcPr>
            <w:tcW w:w="1826" w:type="pct"/>
            <w:tcBorders>
              <w:right w:val="single" w:sz="12" w:space="0" w:color="auto"/>
            </w:tcBorders>
            <w:shd w:val="clear" w:color="auto" w:fill="auto"/>
            <w:hideMark/>
          </w:tcPr>
          <w:p w14:paraId="123EEA2B" w14:textId="77777777" w:rsidR="00771B05" w:rsidRDefault="00771B05" w:rsidP="005D3D1C">
            <w:pPr>
              <w:pStyle w:val="TableFigureCenter"/>
              <w:widowControl w:val="0"/>
              <w:spacing w:before="0" w:after="0"/>
            </w:pPr>
            <w:r>
              <w:t>AS/NZS 2106.1 or AS 2106.2 or ASTM D93 or ASTM D3828</w:t>
            </w:r>
            <w:r w:rsidRPr="005D3D1C">
              <w:rPr>
                <w:vertAlign w:val="superscript"/>
              </w:rPr>
              <w:t>(2)</w:t>
            </w:r>
          </w:p>
        </w:tc>
      </w:tr>
      <w:tr w:rsidR="005D3D1C" w14:paraId="77E14106" w14:textId="77777777" w:rsidTr="00D90C57">
        <w:trPr>
          <w:cantSplit/>
        </w:trPr>
        <w:tc>
          <w:tcPr>
            <w:tcW w:w="1507" w:type="pct"/>
            <w:tcBorders>
              <w:left w:val="single" w:sz="12" w:space="0" w:color="auto"/>
            </w:tcBorders>
            <w:shd w:val="clear" w:color="auto" w:fill="auto"/>
            <w:hideMark/>
          </w:tcPr>
          <w:p w14:paraId="250F573B" w14:textId="77777777" w:rsidR="00771B05" w:rsidRDefault="00771B05" w:rsidP="005D3D1C">
            <w:pPr>
              <w:pStyle w:val="TableFigureLeft"/>
              <w:widowControl w:val="0"/>
              <w:spacing w:before="0" w:after="0"/>
            </w:pPr>
            <w:r>
              <w:t>Distillation range</w:t>
            </w:r>
          </w:p>
          <w:p w14:paraId="58922EAD" w14:textId="77777777" w:rsidR="00771B05" w:rsidRDefault="00771B05" w:rsidP="005D3D1C">
            <w:pPr>
              <w:pStyle w:val="TableFigureLeft"/>
              <w:widowControl w:val="0"/>
              <w:spacing w:before="60" w:after="0"/>
              <w:ind w:left="113"/>
            </w:pPr>
            <w:r>
              <w:t>Initial boiling point (IBP) (°C)</w:t>
            </w:r>
          </w:p>
          <w:p w14:paraId="7B157E2F" w14:textId="77777777" w:rsidR="00771B05" w:rsidRDefault="00771B05" w:rsidP="005D3D1C">
            <w:pPr>
              <w:pStyle w:val="TableFigureLeft"/>
              <w:widowControl w:val="0"/>
              <w:spacing w:before="60" w:after="0"/>
              <w:ind w:left="113"/>
            </w:pPr>
            <w:r>
              <w:t>Final boiling point (FBP) (°C)</w:t>
            </w:r>
          </w:p>
        </w:tc>
        <w:tc>
          <w:tcPr>
            <w:tcW w:w="873" w:type="pct"/>
            <w:shd w:val="clear" w:color="auto" w:fill="auto"/>
          </w:tcPr>
          <w:p w14:paraId="0296BB07" w14:textId="77777777" w:rsidR="00771B05" w:rsidRDefault="00771B05" w:rsidP="005D3D1C">
            <w:pPr>
              <w:pStyle w:val="TableFigureCenter"/>
              <w:widowControl w:val="0"/>
              <w:spacing w:before="0" w:after="0"/>
            </w:pPr>
          </w:p>
          <w:p w14:paraId="6B91A906" w14:textId="77777777" w:rsidR="00771B05" w:rsidRDefault="00771B05" w:rsidP="005D3D1C">
            <w:pPr>
              <w:pStyle w:val="TableFigureCenter"/>
              <w:widowControl w:val="0"/>
              <w:spacing w:before="60" w:after="0"/>
            </w:pPr>
            <w:r>
              <w:t>140</w:t>
            </w:r>
          </w:p>
          <w:p w14:paraId="4E0E2ED6" w14:textId="77777777" w:rsidR="00771B05" w:rsidRDefault="00771B05" w:rsidP="005D3D1C">
            <w:pPr>
              <w:pStyle w:val="TableFigureCenter"/>
              <w:widowControl w:val="0"/>
              <w:spacing w:before="60" w:after="0"/>
            </w:pPr>
            <w:r>
              <w:t>–</w:t>
            </w:r>
          </w:p>
        </w:tc>
        <w:tc>
          <w:tcPr>
            <w:tcW w:w="794" w:type="pct"/>
            <w:shd w:val="clear" w:color="auto" w:fill="auto"/>
          </w:tcPr>
          <w:p w14:paraId="1127A8A1" w14:textId="77777777" w:rsidR="00771B05" w:rsidRDefault="00771B05" w:rsidP="005D3D1C">
            <w:pPr>
              <w:pStyle w:val="TableFigureCenter"/>
              <w:widowControl w:val="0"/>
              <w:spacing w:before="0" w:after="0"/>
            </w:pPr>
          </w:p>
          <w:p w14:paraId="397CD6A5" w14:textId="77777777" w:rsidR="00771B05" w:rsidRDefault="00771B05" w:rsidP="005D3D1C">
            <w:pPr>
              <w:pStyle w:val="TableFigureCenter"/>
              <w:widowControl w:val="0"/>
              <w:spacing w:before="60" w:after="0"/>
            </w:pPr>
            <w:r>
              <w:t>–</w:t>
            </w:r>
          </w:p>
          <w:p w14:paraId="05434D97" w14:textId="77777777" w:rsidR="00771B05" w:rsidRDefault="00771B05" w:rsidP="005D3D1C">
            <w:pPr>
              <w:pStyle w:val="TableFigureCenter"/>
              <w:widowControl w:val="0"/>
              <w:spacing w:before="60" w:after="0"/>
            </w:pPr>
            <w:r>
              <w:t>300</w:t>
            </w:r>
          </w:p>
        </w:tc>
        <w:tc>
          <w:tcPr>
            <w:tcW w:w="1826" w:type="pct"/>
            <w:tcBorders>
              <w:right w:val="single" w:sz="12" w:space="0" w:color="auto"/>
            </w:tcBorders>
            <w:shd w:val="clear" w:color="auto" w:fill="auto"/>
            <w:hideMark/>
          </w:tcPr>
          <w:p w14:paraId="02043E93" w14:textId="77777777" w:rsidR="00771B05" w:rsidRDefault="00771B05" w:rsidP="005D3D1C">
            <w:pPr>
              <w:pStyle w:val="TableFigureCenter"/>
              <w:widowControl w:val="0"/>
              <w:spacing w:before="0" w:after="0"/>
            </w:pPr>
            <w:r>
              <w:t>ASTM D86</w:t>
            </w:r>
          </w:p>
        </w:tc>
      </w:tr>
      <w:tr w:rsidR="005D3D1C" w14:paraId="071B0551" w14:textId="77777777" w:rsidTr="00D90C57">
        <w:trPr>
          <w:cantSplit/>
        </w:trPr>
        <w:tc>
          <w:tcPr>
            <w:tcW w:w="1507" w:type="pct"/>
            <w:tcBorders>
              <w:left w:val="single" w:sz="12" w:space="0" w:color="auto"/>
              <w:bottom w:val="single" w:sz="4" w:space="0" w:color="auto"/>
            </w:tcBorders>
            <w:shd w:val="clear" w:color="auto" w:fill="auto"/>
            <w:hideMark/>
          </w:tcPr>
          <w:p w14:paraId="17888928" w14:textId="77777777" w:rsidR="00771B05" w:rsidRDefault="00771B05" w:rsidP="005D3D1C">
            <w:pPr>
              <w:pStyle w:val="TableFigureLeft"/>
              <w:widowControl w:val="0"/>
              <w:spacing w:before="0" w:after="0"/>
            </w:pPr>
            <w:r>
              <w:t>Viscosity at 40°C (mm</w:t>
            </w:r>
            <w:r w:rsidRPr="005D3D1C">
              <w:rPr>
                <w:vertAlign w:val="superscript"/>
              </w:rPr>
              <w:t>2</w:t>
            </w:r>
            <w:r>
              <w:t>/s)</w:t>
            </w:r>
          </w:p>
        </w:tc>
        <w:tc>
          <w:tcPr>
            <w:tcW w:w="873" w:type="pct"/>
            <w:tcBorders>
              <w:bottom w:val="single" w:sz="4" w:space="0" w:color="auto"/>
            </w:tcBorders>
            <w:shd w:val="clear" w:color="auto" w:fill="auto"/>
            <w:hideMark/>
          </w:tcPr>
          <w:p w14:paraId="6C028564" w14:textId="77777777" w:rsidR="00771B05" w:rsidRPr="005D3D1C" w:rsidRDefault="00771B05" w:rsidP="005D3D1C">
            <w:pPr>
              <w:pStyle w:val="TableFigureCenter"/>
              <w:widowControl w:val="0"/>
              <w:spacing w:before="0" w:after="0"/>
              <w:rPr>
                <w:vertAlign w:val="superscript"/>
              </w:rPr>
            </w:pPr>
            <w:r>
              <w:t>0.7</w:t>
            </w:r>
          </w:p>
        </w:tc>
        <w:tc>
          <w:tcPr>
            <w:tcW w:w="794" w:type="pct"/>
            <w:tcBorders>
              <w:bottom w:val="single" w:sz="4" w:space="0" w:color="auto"/>
            </w:tcBorders>
            <w:shd w:val="clear" w:color="auto" w:fill="auto"/>
            <w:hideMark/>
          </w:tcPr>
          <w:p w14:paraId="37C44092" w14:textId="77777777" w:rsidR="00771B05" w:rsidRPr="005D3D1C" w:rsidRDefault="00771B05" w:rsidP="005D3D1C">
            <w:pPr>
              <w:pStyle w:val="TableFigureCenter"/>
              <w:widowControl w:val="0"/>
              <w:spacing w:before="0" w:after="0"/>
              <w:rPr>
                <w:vertAlign w:val="superscript"/>
              </w:rPr>
            </w:pPr>
            <w:r>
              <w:t>2.5</w:t>
            </w:r>
          </w:p>
        </w:tc>
        <w:tc>
          <w:tcPr>
            <w:tcW w:w="1826" w:type="pct"/>
            <w:tcBorders>
              <w:bottom w:val="single" w:sz="4" w:space="0" w:color="auto"/>
              <w:right w:val="single" w:sz="12" w:space="0" w:color="auto"/>
            </w:tcBorders>
            <w:shd w:val="clear" w:color="auto" w:fill="auto"/>
            <w:hideMark/>
          </w:tcPr>
          <w:p w14:paraId="7EEDE299" w14:textId="77777777" w:rsidR="00771B05" w:rsidRDefault="00771B05" w:rsidP="005D3D1C">
            <w:pPr>
              <w:pStyle w:val="TableFigureCenter"/>
              <w:widowControl w:val="0"/>
              <w:spacing w:before="0" w:after="0"/>
            </w:pPr>
            <w:r>
              <w:t>ASTM D445</w:t>
            </w:r>
          </w:p>
        </w:tc>
      </w:tr>
      <w:tr w:rsidR="005D3D1C" w14:paraId="2F046607" w14:textId="77777777" w:rsidTr="00D90C57">
        <w:trPr>
          <w:cantSplit/>
        </w:trPr>
        <w:tc>
          <w:tcPr>
            <w:tcW w:w="1507" w:type="pct"/>
            <w:tcBorders>
              <w:left w:val="single" w:sz="12" w:space="0" w:color="auto"/>
              <w:bottom w:val="single" w:sz="12" w:space="0" w:color="auto"/>
            </w:tcBorders>
            <w:shd w:val="clear" w:color="auto" w:fill="auto"/>
            <w:hideMark/>
          </w:tcPr>
          <w:p w14:paraId="32A7A01C" w14:textId="77777777" w:rsidR="00771B05" w:rsidRDefault="00771B05" w:rsidP="005D3D1C">
            <w:pPr>
              <w:pStyle w:val="TableFigureLeft"/>
              <w:widowControl w:val="0"/>
              <w:spacing w:before="0" w:after="0"/>
            </w:pPr>
            <w:r>
              <w:t>Density at 15°C (kg/m</w:t>
            </w:r>
            <w:r w:rsidRPr="005D3D1C">
              <w:rPr>
                <w:vertAlign w:val="superscript"/>
              </w:rPr>
              <w:t>3</w:t>
            </w:r>
            <w:r>
              <w:t>)</w:t>
            </w:r>
          </w:p>
        </w:tc>
        <w:tc>
          <w:tcPr>
            <w:tcW w:w="1667" w:type="pct"/>
            <w:gridSpan w:val="2"/>
            <w:tcBorders>
              <w:bottom w:val="single" w:sz="12" w:space="0" w:color="auto"/>
            </w:tcBorders>
            <w:shd w:val="clear" w:color="auto" w:fill="auto"/>
            <w:hideMark/>
          </w:tcPr>
          <w:p w14:paraId="63B6280A" w14:textId="77777777" w:rsidR="00771B05" w:rsidRDefault="00771B05" w:rsidP="005D3D1C">
            <w:pPr>
              <w:pStyle w:val="TableFigureCenter"/>
              <w:widowControl w:val="0"/>
              <w:spacing w:before="0" w:after="0"/>
            </w:pPr>
            <w:r>
              <w:t>Report</w:t>
            </w:r>
          </w:p>
        </w:tc>
        <w:tc>
          <w:tcPr>
            <w:tcW w:w="1826" w:type="pct"/>
            <w:tcBorders>
              <w:bottom w:val="single" w:sz="12" w:space="0" w:color="auto"/>
              <w:right w:val="single" w:sz="12" w:space="0" w:color="auto"/>
            </w:tcBorders>
            <w:shd w:val="clear" w:color="auto" w:fill="auto"/>
            <w:hideMark/>
          </w:tcPr>
          <w:p w14:paraId="5E2AE79D" w14:textId="77777777" w:rsidR="00771B05" w:rsidRDefault="00771B05" w:rsidP="005D3D1C">
            <w:pPr>
              <w:pStyle w:val="TableFigureCenter"/>
              <w:widowControl w:val="0"/>
              <w:spacing w:before="0" w:after="0"/>
            </w:pPr>
            <w:r>
              <w:t>ASTM D1298 or ASTM D4052</w:t>
            </w:r>
          </w:p>
        </w:tc>
      </w:tr>
    </w:tbl>
    <w:p w14:paraId="56CAD4E9" w14:textId="77777777" w:rsidR="00771B05" w:rsidRPr="00771B05" w:rsidRDefault="00771B05" w:rsidP="000D3AEA">
      <w:pPr>
        <w:pStyle w:val="TableFigureNotesList"/>
        <w:numPr>
          <w:ilvl w:val="0"/>
          <w:numId w:val="0"/>
        </w:numPr>
        <w:spacing w:before="60"/>
        <w:ind w:left="425"/>
        <w:contextualSpacing w:val="0"/>
        <w:rPr>
          <w:color w:val="000000"/>
          <w:sz w:val="20"/>
        </w:rPr>
      </w:pPr>
      <w:r w:rsidRPr="00771B05">
        <w:rPr>
          <w:color w:val="000000"/>
          <w:sz w:val="20"/>
        </w:rPr>
        <w:t>Notes to Table 408.091</w:t>
      </w:r>
    </w:p>
    <w:p w14:paraId="3E56DB97" w14:textId="77777777" w:rsidR="00771B05" w:rsidRPr="00771B05" w:rsidRDefault="00771B05" w:rsidP="000D3AEA">
      <w:pPr>
        <w:pStyle w:val="TableFigureNotesList"/>
        <w:numPr>
          <w:ilvl w:val="0"/>
          <w:numId w:val="14"/>
        </w:numPr>
        <w:tabs>
          <w:tab w:val="clear" w:pos="567"/>
          <w:tab w:val="num" w:pos="709"/>
        </w:tabs>
        <w:spacing w:before="0"/>
        <w:ind w:left="425" w:firstLine="0"/>
        <w:contextualSpacing w:val="0"/>
        <w:rPr>
          <w:color w:val="000000"/>
          <w:sz w:val="20"/>
        </w:rPr>
      </w:pPr>
      <w:r w:rsidRPr="00771B05">
        <w:rPr>
          <w:color w:val="000000"/>
          <w:sz w:val="20"/>
        </w:rPr>
        <w:t>Cutter shall be completely miscible with bitumen and no precipitation shall occur.</w:t>
      </w:r>
    </w:p>
    <w:p w14:paraId="25330DBE" w14:textId="77777777" w:rsidR="000D3AEA" w:rsidRDefault="00771B05" w:rsidP="000D3AEA">
      <w:pPr>
        <w:pStyle w:val="TableFigureNotesList"/>
        <w:numPr>
          <w:ilvl w:val="0"/>
          <w:numId w:val="14"/>
        </w:numPr>
        <w:tabs>
          <w:tab w:val="clear" w:pos="567"/>
          <w:tab w:val="num" w:pos="709"/>
        </w:tabs>
        <w:spacing w:before="0"/>
        <w:ind w:left="425" w:firstLine="0"/>
        <w:contextualSpacing w:val="0"/>
        <w:rPr>
          <w:color w:val="000000"/>
          <w:sz w:val="20"/>
        </w:rPr>
      </w:pPr>
      <w:r w:rsidRPr="00771B05">
        <w:rPr>
          <w:color w:val="000000"/>
          <w:sz w:val="20"/>
        </w:rPr>
        <w:t>Whichever of the listed test methods that is applicable for the flash point range of the material.</w:t>
      </w:r>
    </w:p>
    <w:p w14:paraId="32A2FC5A" w14:textId="77777777" w:rsidR="00771B05" w:rsidRPr="00771B05" w:rsidRDefault="000D3AEA" w:rsidP="00A20C3E">
      <w:r>
        <w:br w:type="page"/>
      </w:r>
    </w:p>
    <w:p w14:paraId="31B7E9BB" w14:textId="77777777" w:rsidR="00771B05" w:rsidRDefault="00771B05" w:rsidP="00A20C3E">
      <w:pPr>
        <w:ind w:left="454"/>
        <w:rPr>
          <w:lang w:val="en-AU"/>
        </w:rPr>
      </w:pPr>
      <w:r w:rsidRPr="005A57E4">
        <w:rPr>
          <w:lang w:val="en-AU"/>
        </w:rPr>
        <w:lastRenderedPageBreak/>
        <w:t>Other cutters</w:t>
      </w:r>
      <w:r>
        <w:rPr>
          <w:lang w:val="en-AU"/>
        </w:rPr>
        <w:t xml:space="preserve"> which do not comply with the requirements of Table</w:t>
      </w:r>
      <w:r w:rsidR="009259FA">
        <w:rPr>
          <w:lang w:val="en-AU"/>
        </w:rPr>
        <w:t> </w:t>
      </w:r>
      <w:r>
        <w:rPr>
          <w:lang w:val="en-AU"/>
        </w:rPr>
        <w:t>408.091 but have a flash point of 61.5</w:t>
      </w:r>
      <w:r w:rsidRPr="005A57E4">
        <w:rPr>
          <w:lang w:val="en-AU"/>
        </w:rPr>
        <w:t>ºC</w:t>
      </w:r>
      <w:r>
        <w:rPr>
          <w:lang w:val="en-AU"/>
        </w:rPr>
        <w:t xml:space="preserve"> or higher, </w:t>
      </w:r>
      <w:r w:rsidRPr="005A57E4">
        <w:rPr>
          <w:lang w:val="en-AU"/>
        </w:rPr>
        <w:t xml:space="preserve">or </w:t>
      </w:r>
      <w:r>
        <w:rPr>
          <w:lang w:val="en-AU"/>
        </w:rPr>
        <w:t xml:space="preserve">other </w:t>
      </w:r>
      <w:r w:rsidRPr="005A57E4">
        <w:rPr>
          <w:lang w:val="en-AU"/>
        </w:rPr>
        <w:t xml:space="preserve">methods of temporarily lowering the viscosity of the binder may be used subject to the Contractor providing evidence that such methods or products have demonstrated satisfactory field performance for a period of at least </w:t>
      </w:r>
      <w:r>
        <w:rPr>
          <w:lang w:val="en-AU"/>
        </w:rPr>
        <w:t>three</w:t>
      </w:r>
      <w:r w:rsidRPr="005A57E4">
        <w:rPr>
          <w:lang w:val="en-AU"/>
        </w:rPr>
        <w:t xml:space="preserve"> years.</w:t>
      </w:r>
    </w:p>
    <w:p w14:paraId="778E6706" w14:textId="77777777" w:rsidR="00771B05" w:rsidRDefault="00771B05" w:rsidP="00A20C3E">
      <w:pPr>
        <w:spacing w:before="160"/>
        <w:ind w:left="454"/>
        <w:rPr>
          <w:lang w:val="en-AU"/>
        </w:rPr>
      </w:pPr>
      <w:r w:rsidRPr="005A57E4">
        <w:rPr>
          <w:lang w:val="en-AU"/>
        </w:rPr>
        <w:t>Restricted use of untried products</w:t>
      </w:r>
      <w:r>
        <w:rPr>
          <w:lang w:val="en-AU"/>
        </w:rPr>
        <w:t xml:space="preserve"> or processes</w:t>
      </w:r>
      <w:r w:rsidRPr="005A57E4">
        <w:rPr>
          <w:lang w:val="en-AU"/>
        </w:rPr>
        <w:t xml:space="preserve"> on a trial basis shall be subject to the approval of the Superintendent</w:t>
      </w:r>
      <w:r>
        <w:rPr>
          <w:lang w:val="en-AU"/>
        </w:rPr>
        <w:t>.</w:t>
      </w:r>
    </w:p>
    <w:p w14:paraId="2D1344F2" w14:textId="77777777" w:rsidR="00771B05" w:rsidRPr="005A57E4" w:rsidRDefault="00771B05" w:rsidP="009259FA">
      <w:pPr>
        <w:rPr>
          <w:lang w:val="en-AU"/>
        </w:rPr>
      </w:pPr>
    </w:p>
    <w:p w14:paraId="5748C3D1" w14:textId="77777777" w:rsidR="00771B05" w:rsidRDefault="00771B05" w:rsidP="00771B05">
      <w:pPr>
        <w:pStyle w:val="Heading5SS"/>
      </w:pPr>
      <w:r>
        <w:t>(e)</w:t>
      </w:r>
      <w:r>
        <w:tab/>
        <w:t>Geotextile Fabric</w:t>
      </w:r>
    </w:p>
    <w:p w14:paraId="1D8D02D8" w14:textId="77777777" w:rsidR="00771B05" w:rsidRPr="005A57E4" w:rsidRDefault="00771B05" w:rsidP="00773236">
      <w:pPr>
        <w:spacing w:before="160"/>
        <w:ind w:left="454"/>
        <w:rPr>
          <w:lang w:val="en-AU"/>
        </w:rPr>
      </w:pPr>
      <w:r>
        <w:rPr>
          <w:lang w:val="en-AU"/>
        </w:rPr>
        <w:t>Unless otherwise specified or approved by the Superintendent, all</w:t>
      </w:r>
      <w:r w:rsidRPr="005A57E4">
        <w:rPr>
          <w:lang w:val="en-AU"/>
        </w:rPr>
        <w:t xml:space="preserve"> geotextile fabric used for geotextile reinforced seal</w:t>
      </w:r>
      <w:r>
        <w:rPr>
          <w:lang w:val="en-AU"/>
        </w:rPr>
        <w:t>s</w:t>
      </w:r>
      <w:r w:rsidRPr="005A57E4">
        <w:rPr>
          <w:lang w:val="en-AU"/>
        </w:rPr>
        <w:t xml:space="preserve"> shall be a non-woven needle punched fabric.</w:t>
      </w:r>
      <w:r>
        <w:rPr>
          <w:lang w:val="en-AU"/>
        </w:rPr>
        <w:t xml:space="preserve"> </w:t>
      </w:r>
      <w:r w:rsidR="00773236">
        <w:rPr>
          <w:lang w:val="en-AU"/>
        </w:rPr>
        <w:t xml:space="preserve"> </w:t>
      </w:r>
      <w:r w:rsidRPr="005A57E4">
        <w:rPr>
          <w:lang w:val="en-AU"/>
        </w:rPr>
        <w:t>The mass of the fabric shall be a minimum of 135 g/m</w:t>
      </w:r>
      <w:r w:rsidRPr="00214C4D">
        <w:rPr>
          <w:lang w:val="en-AU"/>
        </w:rPr>
        <w:t>²</w:t>
      </w:r>
      <w:r w:rsidRPr="005A57E4">
        <w:rPr>
          <w:lang w:val="en-AU"/>
        </w:rPr>
        <w:t xml:space="preserve"> for seals of nominal maximum size of 14 mm and under, and 175 g/m</w:t>
      </w:r>
      <w:r w:rsidRPr="00214C4D">
        <w:rPr>
          <w:lang w:val="en-AU"/>
        </w:rPr>
        <w:t>²</w:t>
      </w:r>
      <w:r w:rsidRPr="005A57E4">
        <w:rPr>
          <w:lang w:val="en-AU"/>
        </w:rPr>
        <w:t xml:space="preserve"> for seals of nominal maximum size of larger than 14 mm.</w:t>
      </w:r>
      <w:r>
        <w:rPr>
          <w:lang w:val="en-AU"/>
        </w:rPr>
        <w:t xml:space="preserve"> </w:t>
      </w:r>
      <w:r w:rsidR="00773236">
        <w:rPr>
          <w:lang w:val="en-AU"/>
        </w:rPr>
        <w:t xml:space="preserve"> </w:t>
      </w:r>
      <w:r w:rsidRPr="005A57E4">
        <w:rPr>
          <w:lang w:val="en-AU"/>
        </w:rPr>
        <w:t>The geotextile fabric shall have a melting point</w:t>
      </w:r>
      <w:r>
        <w:rPr>
          <w:lang w:val="en-AU"/>
        </w:rPr>
        <w:t xml:space="preserve"> when </w:t>
      </w:r>
      <w:r w:rsidRPr="005A57E4">
        <w:rPr>
          <w:lang w:val="en-AU"/>
        </w:rPr>
        <w:t xml:space="preserve">determined in accordance with </w:t>
      </w:r>
      <w:r>
        <w:rPr>
          <w:lang w:val="en-AU"/>
        </w:rPr>
        <w:t>ASTM</w:t>
      </w:r>
      <w:r w:rsidR="00773236">
        <w:rPr>
          <w:lang w:val="en-AU"/>
        </w:rPr>
        <w:t> </w:t>
      </w:r>
      <w:r>
        <w:rPr>
          <w:lang w:val="en-AU"/>
        </w:rPr>
        <w:t>D276</w:t>
      </w:r>
      <w:r w:rsidRPr="005A57E4">
        <w:rPr>
          <w:lang w:val="en-AU"/>
        </w:rPr>
        <w:t xml:space="preserve"> at least 10ºC above the maximum binder spraying temperature.</w:t>
      </w:r>
      <w:r>
        <w:rPr>
          <w:lang w:val="en-AU"/>
        </w:rPr>
        <w:t xml:space="preserve"> </w:t>
      </w:r>
      <w:r w:rsidR="00773236">
        <w:rPr>
          <w:lang w:val="en-AU"/>
        </w:rPr>
        <w:t xml:space="preserve"> </w:t>
      </w:r>
      <w:r>
        <w:rPr>
          <w:lang w:val="en-AU"/>
        </w:rPr>
        <w:t>The binder retention allowance shall be determined in accordance with ASTM</w:t>
      </w:r>
      <w:r w:rsidR="00773236">
        <w:rPr>
          <w:lang w:val="en-AU"/>
        </w:rPr>
        <w:t> </w:t>
      </w:r>
      <w:r>
        <w:rPr>
          <w:lang w:val="en-AU"/>
        </w:rPr>
        <w:t>D6140 with a C170 bitumen.</w:t>
      </w:r>
    </w:p>
    <w:p w14:paraId="45B2CABF" w14:textId="77777777" w:rsidR="00771B05" w:rsidRDefault="00771B05" w:rsidP="00C040F7">
      <w:pPr>
        <w:spacing w:line="200" w:lineRule="exact"/>
        <w:rPr>
          <w:lang w:val="en-AU"/>
        </w:rPr>
      </w:pPr>
    </w:p>
    <w:p w14:paraId="7718D6A7" w14:textId="77777777" w:rsidR="00C7572B" w:rsidRDefault="00C7572B" w:rsidP="00C7572B">
      <w:pPr>
        <w:rPr>
          <w:lang w:val="en-AU"/>
        </w:rPr>
      </w:pPr>
    </w:p>
    <w:p w14:paraId="0EEFB9A2" w14:textId="77777777" w:rsidR="005B6D16" w:rsidRDefault="005B6D16" w:rsidP="005B6D16">
      <w:pPr>
        <w:pStyle w:val="Heading3SS"/>
      </w:pPr>
      <w:r>
        <w:t>408.</w:t>
      </w:r>
      <w:r w:rsidR="008F49CD">
        <w:t>10</w:t>
      </w:r>
      <w:r>
        <w:tab/>
      </w:r>
      <w:r w:rsidR="008F49CD">
        <w:t>BINDER</w:t>
      </w:r>
      <w:r w:rsidR="002F4BC2">
        <w:t>S</w:t>
      </w:r>
      <w:r w:rsidR="008F49CD">
        <w:t xml:space="preserve"> FOR TREATMENT TYPES</w:t>
      </w:r>
    </w:p>
    <w:p w14:paraId="1DB14429" w14:textId="77777777" w:rsidR="008F49CD" w:rsidRDefault="008F49CD" w:rsidP="008F49CD"/>
    <w:p w14:paraId="3490973C" w14:textId="77777777" w:rsidR="008F49CD" w:rsidRDefault="002F4BC2" w:rsidP="002F4BC2">
      <w:pPr>
        <w:pStyle w:val="Heading5SS"/>
      </w:pPr>
      <w:r>
        <w:t>(a)</w:t>
      </w:r>
      <w:r>
        <w:tab/>
      </w:r>
      <w:r w:rsidR="008F49CD">
        <w:t xml:space="preserve">Initial Seal </w:t>
      </w:r>
      <w:r>
        <w:t>B</w:t>
      </w:r>
      <w:r w:rsidR="008F49CD">
        <w:t>inder</w:t>
      </w:r>
    </w:p>
    <w:p w14:paraId="2A06B76F" w14:textId="77777777" w:rsidR="008F49CD" w:rsidRDefault="008F49CD" w:rsidP="002F4BC2">
      <w:pPr>
        <w:spacing w:before="160"/>
        <w:ind w:left="454"/>
      </w:pPr>
      <w:r>
        <w:t>The binder to be used in Initial Seals shall be a suitable cutback bitumen, bitumen emulsion or</w:t>
      </w:r>
      <w:r w:rsidR="00BA441A">
        <w:t xml:space="preserve"> a 9% (10 </w:t>
      </w:r>
      <w:r>
        <w:t>parts) crumb rubber modified binder.  Other modified binders may be used subject to approval of the Superintendent.</w:t>
      </w:r>
    </w:p>
    <w:p w14:paraId="5EB7E09C" w14:textId="77777777" w:rsidR="008F49CD" w:rsidRDefault="008F49CD" w:rsidP="002F4BC2">
      <w:pPr>
        <w:spacing w:before="160"/>
        <w:ind w:left="454"/>
      </w:pPr>
      <w:r>
        <w:t>The Initial Seal shall be waterproof and capable of adhering to the pavement surface while retaining sufficient binder on the surface to hold the aggregate in place.</w:t>
      </w:r>
    </w:p>
    <w:p w14:paraId="4F309EDB" w14:textId="05A2F7C0" w:rsidR="008F49CD" w:rsidRDefault="005F342B" w:rsidP="008F49CD">
      <w:pPr>
        <w:rPr>
          <w:lang w:val="en-AU"/>
        </w:rPr>
      </w:pPr>
      <w:r>
        <w:rPr>
          <w:noProof/>
          <w:snapToGrid/>
          <w:lang w:val="en-AU" w:eastAsia="en-AU"/>
        </w:rPr>
        <mc:AlternateContent>
          <mc:Choice Requires="wps">
            <w:drawing>
              <wp:anchor distT="71755" distB="0" distL="114300" distR="114300" simplePos="0" relativeHeight="251661312" behindDoc="1" locked="1" layoutInCell="1" allowOverlap="1" wp14:anchorId="2AAE9FB4" wp14:editId="3D306BC3">
                <wp:simplePos x="0" y="0"/>
                <wp:positionH relativeFrom="page">
                  <wp:align>center</wp:align>
                </wp:positionH>
                <wp:positionV relativeFrom="page">
                  <wp:posOffset>9901555</wp:posOffset>
                </wp:positionV>
                <wp:extent cx="6120130" cy="467995"/>
                <wp:effectExtent l="0" t="0" r="0" b="0"/>
                <wp:wrapNone/>
                <wp:docPr id="1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283C3" w14:textId="77777777" w:rsidR="007D66BC" w:rsidRDefault="007D66BC" w:rsidP="00BA441A">
                            <w:pPr>
                              <w:pBdr>
                                <w:top w:val="single" w:sz="6" w:space="1" w:color="000000"/>
                              </w:pBdr>
                              <w:spacing w:line="60" w:lineRule="exact"/>
                              <w:jc w:val="right"/>
                              <w:rPr>
                                <w:b/>
                              </w:rPr>
                            </w:pPr>
                          </w:p>
                          <w:p w14:paraId="3ED5DC8E" w14:textId="41D3F737" w:rsidR="007D66BC" w:rsidRDefault="007D66BC" w:rsidP="00BA441A">
                            <w:pPr>
                              <w:pBdr>
                                <w:top w:val="single" w:sz="6" w:space="1" w:color="000000"/>
                              </w:pBdr>
                              <w:jc w:val="right"/>
                            </w:pPr>
                            <w:r>
                              <w:rPr>
                                <w:b/>
                              </w:rPr>
                              <w:t>©</w:t>
                            </w:r>
                            <w:r>
                              <w:t xml:space="preserve"> </w:t>
                            </w:r>
                            <w:r w:rsidR="00960DEB">
                              <w:t>Department of Transport</w:t>
                            </w:r>
                            <w:r>
                              <w:t xml:space="preserve">  A</w:t>
                            </w:r>
                            <w:r w:rsidR="00735EE2">
                              <w:t>ugust</w:t>
                            </w:r>
                            <w:r>
                              <w:t xml:space="preserve"> 20</w:t>
                            </w:r>
                            <w:r w:rsidR="00735EE2">
                              <w:t>2</w:t>
                            </w:r>
                            <w:r>
                              <w:t>2</w:t>
                            </w:r>
                          </w:p>
                          <w:p w14:paraId="2D7B1239" w14:textId="77777777" w:rsidR="007D66BC" w:rsidRDefault="007D66BC" w:rsidP="00BA441A">
                            <w:pPr>
                              <w:jc w:val="right"/>
                            </w:pPr>
                            <w:r>
                              <w:t>Section 408</w:t>
                            </w:r>
                          </w:p>
                          <w:p w14:paraId="6576D7FE" w14:textId="77777777" w:rsidR="007D66BC" w:rsidRDefault="007D66BC" w:rsidP="00BA441A">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E9FB4" id="Text Box 79" o:spid="_x0000_s1031" type="#_x0000_t202" style="position:absolute;margin-left:0;margin-top:779.65pt;width:481.9pt;height:36.85pt;z-index:-25165516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CD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PDUYWZdQHYk3wrhX9B/QpQX8xVlPO1Vw/3Mv&#10;UHFmPlvSLi5gulxcXi3JwJO3fOkVVhJEwQNn43UbxoXdO9RNSxXGKVm4JZ1rnSR47mZqm/YlKTPt&#10;dlzIl3bKev4DN78B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AzcsIPzAQAAyQMAAA4AAAAAAAAAAAAAAAAALgIAAGRy&#10;cy9lMm9Eb2MueG1sUEsBAi0AFAAGAAgAAAAhAP8DdG7fAAAACgEAAA8AAAAAAAAAAAAAAAAATQQA&#10;AGRycy9kb3ducmV2LnhtbFBLBQYAAAAABAAEAPMAAABZBQAAAAA=&#10;" stroked="f">
                <v:textbox inset="0,,0">
                  <w:txbxContent>
                    <w:p w14:paraId="7B9283C3" w14:textId="77777777" w:rsidR="007D66BC" w:rsidRDefault="007D66BC" w:rsidP="00BA441A">
                      <w:pPr>
                        <w:pBdr>
                          <w:top w:val="single" w:sz="6" w:space="1" w:color="000000"/>
                        </w:pBdr>
                        <w:spacing w:line="60" w:lineRule="exact"/>
                        <w:jc w:val="right"/>
                        <w:rPr>
                          <w:b/>
                        </w:rPr>
                      </w:pPr>
                    </w:p>
                    <w:p w14:paraId="3ED5DC8E" w14:textId="41D3F737" w:rsidR="007D66BC" w:rsidRDefault="007D66BC" w:rsidP="00BA441A">
                      <w:pPr>
                        <w:pBdr>
                          <w:top w:val="single" w:sz="6" w:space="1" w:color="000000"/>
                        </w:pBdr>
                        <w:jc w:val="right"/>
                      </w:pPr>
                      <w:r>
                        <w:rPr>
                          <w:b/>
                        </w:rPr>
                        <w:t>©</w:t>
                      </w:r>
                      <w:r>
                        <w:t xml:space="preserve"> </w:t>
                      </w:r>
                      <w:r w:rsidR="00960DEB">
                        <w:t xml:space="preserve">Department of </w:t>
                      </w:r>
                      <w:proofErr w:type="gramStart"/>
                      <w:r w:rsidR="00960DEB">
                        <w:t>Transport</w:t>
                      </w:r>
                      <w:r>
                        <w:t xml:space="preserve">  A</w:t>
                      </w:r>
                      <w:r w:rsidR="00735EE2">
                        <w:t>ugust</w:t>
                      </w:r>
                      <w:proofErr w:type="gramEnd"/>
                      <w:r>
                        <w:t xml:space="preserve"> 20</w:t>
                      </w:r>
                      <w:r w:rsidR="00735EE2">
                        <w:t>2</w:t>
                      </w:r>
                      <w:r>
                        <w:t>2</w:t>
                      </w:r>
                    </w:p>
                    <w:p w14:paraId="2D7B1239" w14:textId="77777777" w:rsidR="007D66BC" w:rsidRDefault="007D66BC" w:rsidP="00BA441A">
                      <w:pPr>
                        <w:jc w:val="right"/>
                      </w:pPr>
                      <w:r>
                        <w:t>Section 408</w:t>
                      </w:r>
                    </w:p>
                    <w:p w14:paraId="6576D7FE" w14:textId="77777777" w:rsidR="007D66BC" w:rsidRDefault="007D66BC" w:rsidP="00BA441A">
                      <w:pPr>
                        <w:jc w:val="right"/>
                      </w:pPr>
                    </w:p>
                  </w:txbxContent>
                </v:textbox>
                <w10:wrap anchorx="page" anchory="page"/>
                <w10:anchorlock/>
              </v:shape>
            </w:pict>
          </mc:Fallback>
        </mc:AlternateContent>
      </w:r>
    </w:p>
    <w:p w14:paraId="174B1DC3" w14:textId="77777777" w:rsidR="008F49CD" w:rsidRPr="005010AB" w:rsidRDefault="00BA441A" w:rsidP="00BA441A">
      <w:pPr>
        <w:pStyle w:val="Heading5SS"/>
      </w:pPr>
      <w:r>
        <w:t>(b)</w:t>
      </w:r>
      <w:r>
        <w:tab/>
      </w:r>
      <w:r w:rsidR="008F49CD" w:rsidRPr="005010AB">
        <w:t xml:space="preserve">Final Seal and Reseal </w:t>
      </w:r>
      <w:r>
        <w:t>B</w:t>
      </w:r>
      <w:r w:rsidR="008F49CD" w:rsidRPr="005010AB">
        <w:t>inders</w:t>
      </w:r>
    </w:p>
    <w:p w14:paraId="37C19263" w14:textId="77777777" w:rsidR="008F49CD" w:rsidRDefault="008F49CD" w:rsidP="00BA441A">
      <w:pPr>
        <w:spacing w:before="160"/>
        <w:ind w:left="454"/>
      </w:pPr>
      <w:r>
        <w:rPr>
          <w:lang w:val="en-AU"/>
        </w:rPr>
        <w:t xml:space="preserve">Unless </w:t>
      </w:r>
      <w:r w:rsidRPr="005A57E4">
        <w:rPr>
          <w:lang w:val="en-AU"/>
        </w:rPr>
        <w:t>otherwise</w:t>
      </w:r>
      <w:r>
        <w:rPr>
          <w:lang w:val="en-AU"/>
        </w:rPr>
        <w:t xml:space="preserve"> specified in Table 408.1</w:t>
      </w:r>
      <w:r w:rsidR="00D3533A">
        <w:rPr>
          <w:lang w:val="en-AU"/>
        </w:rPr>
        <w:t>9</w:t>
      </w:r>
      <w:r>
        <w:rPr>
          <w:lang w:val="en-AU"/>
        </w:rPr>
        <w:t xml:space="preserve">1, one of the following binder classes and seal sizes </w:t>
      </w:r>
      <w:r w:rsidR="00BA441A">
        <w:rPr>
          <w:lang w:val="en-AU"/>
        </w:rPr>
        <w:t>outlined in Table </w:t>
      </w:r>
      <w:r>
        <w:rPr>
          <w:lang w:val="en-AU"/>
        </w:rPr>
        <w:t>408.101 shall be used.</w:t>
      </w:r>
    </w:p>
    <w:p w14:paraId="1819C3EC" w14:textId="77777777" w:rsidR="008F49CD" w:rsidRPr="00BA441A" w:rsidRDefault="008F49CD" w:rsidP="00BA441A">
      <w:pPr>
        <w:spacing w:before="120" w:after="60"/>
        <w:ind w:left="454"/>
        <w:rPr>
          <w:b/>
        </w:rPr>
      </w:pPr>
      <w:r w:rsidRPr="00BA441A">
        <w:rPr>
          <w:b/>
        </w:rPr>
        <w:t xml:space="preserve">Table 408.101 </w:t>
      </w:r>
      <w:r w:rsidR="00BA441A">
        <w:rPr>
          <w:b/>
        </w:rPr>
        <w:t xml:space="preserve"> </w:t>
      </w:r>
      <w:r w:rsidRPr="00BA441A">
        <w:rPr>
          <w:b/>
        </w:rPr>
        <w:t>Binder Class for Treatment Types</w:t>
      </w:r>
    </w:p>
    <w:tbl>
      <w:tblPr>
        <w:tblW w:w="77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57" w:type="dxa"/>
        </w:tblCellMar>
        <w:tblLook w:val="04A0" w:firstRow="1" w:lastRow="0" w:firstColumn="1" w:lastColumn="0" w:noHBand="0" w:noVBand="1"/>
      </w:tblPr>
      <w:tblGrid>
        <w:gridCol w:w="1673"/>
        <w:gridCol w:w="2126"/>
        <w:gridCol w:w="1843"/>
        <w:gridCol w:w="2123"/>
      </w:tblGrid>
      <w:tr w:rsidR="00407417" w14:paraId="5791893C" w14:textId="77777777" w:rsidTr="00407417">
        <w:tc>
          <w:tcPr>
            <w:tcW w:w="1673" w:type="dxa"/>
            <w:tcBorders>
              <w:top w:val="single" w:sz="12" w:space="0" w:color="auto"/>
              <w:left w:val="single" w:sz="12" w:space="0" w:color="auto"/>
              <w:bottom w:val="single" w:sz="12" w:space="0" w:color="auto"/>
            </w:tcBorders>
            <w:shd w:val="clear" w:color="auto" w:fill="auto"/>
            <w:vAlign w:val="center"/>
          </w:tcPr>
          <w:p w14:paraId="2F7DF40D" w14:textId="77777777" w:rsidR="00BA441A" w:rsidRDefault="00BA441A" w:rsidP="00407417">
            <w:pPr>
              <w:pStyle w:val="Heading3SS"/>
              <w:tabs>
                <w:tab w:val="clear" w:pos="851"/>
              </w:tabs>
              <w:ind w:left="0" w:firstLine="0"/>
              <w:jc w:val="center"/>
            </w:pPr>
            <w:r>
              <w:t>Treatment Type</w:t>
            </w:r>
          </w:p>
        </w:tc>
        <w:tc>
          <w:tcPr>
            <w:tcW w:w="2126" w:type="dxa"/>
            <w:tcBorders>
              <w:top w:val="single" w:sz="12" w:space="0" w:color="auto"/>
              <w:bottom w:val="single" w:sz="12" w:space="0" w:color="auto"/>
            </w:tcBorders>
            <w:shd w:val="clear" w:color="auto" w:fill="auto"/>
            <w:vAlign w:val="center"/>
          </w:tcPr>
          <w:p w14:paraId="0E085CDC" w14:textId="77777777" w:rsidR="00BA441A" w:rsidRDefault="00BA441A" w:rsidP="00407417">
            <w:pPr>
              <w:pStyle w:val="Heading3SS"/>
              <w:tabs>
                <w:tab w:val="clear" w:pos="851"/>
              </w:tabs>
              <w:ind w:left="0" w:firstLine="0"/>
              <w:jc w:val="center"/>
            </w:pPr>
            <w:r>
              <w:t>Binder Class</w:t>
            </w:r>
          </w:p>
        </w:tc>
        <w:tc>
          <w:tcPr>
            <w:tcW w:w="1843" w:type="dxa"/>
            <w:tcBorders>
              <w:top w:val="single" w:sz="12" w:space="0" w:color="auto"/>
              <w:bottom w:val="single" w:sz="12" w:space="0" w:color="auto"/>
            </w:tcBorders>
            <w:shd w:val="clear" w:color="auto" w:fill="auto"/>
            <w:vAlign w:val="center"/>
          </w:tcPr>
          <w:p w14:paraId="71DF17FF" w14:textId="77777777" w:rsidR="00BA441A" w:rsidRDefault="00BA441A" w:rsidP="00407417">
            <w:pPr>
              <w:pStyle w:val="Heading3SS"/>
              <w:tabs>
                <w:tab w:val="clear" w:pos="851"/>
              </w:tabs>
              <w:ind w:left="0" w:firstLine="0"/>
              <w:jc w:val="center"/>
            </w:pPr>
            <w:r>
              <w:t>Seal Type</w:t>
            </w:r>
          </w:p>
        </w:tc>
        <w:tc>
          <w:tcPr>
            <w:tcW w:w="2123" w:type="dxa"/>
            <w:tcBorders>
              <w:top w:val="single" w:sz="12" w:space="0" w:color="auto"/>
              <w:bottom w:val="single" w:sz="12" w:space="0" w:color="auto"/>
              <w:right w:val="single" w:sz="12" w:space="0" w:color="auto"/>
            </w:tcBorders>
            <w:shd w:val="clear" w:color="auto" w:fill="auto"/>
            <w:vAlign w:val="center"/>
          </w:tcPr>
          <w:p w14:paraId="16A874B2" w14:textId="77777777" w:rsidR="00BA441A" w:rsidRDefault="00BA441A" w:rsidP="00407417">
            <w:pPr>
              <w:pStyle w:val="Heading3SS"/>
              <w:tabs>
                <w:tab w:val="clear" w:pos="851"/>
              </w:tabs>
              <w:ind w:left="0" w:firstLine="0"/>
              <w:jc w:val="center"/>
            </w:pPr>
            <w:r>
              <w:t>Typical Aggregate Sizes</w:t>
            </w:r>
          </w:p>
        </w:tc>
      </w:tr>
      <w:tr w:rsidR="00407417" w14:paraId="36D10F35" w14:textId="77777777" w:rsidTr="00407417">
        <w:tc>
          <w:tcPr>
            <w:tcW w:w="1673" w:type="dxa"/>
            <w:tcBorders>
              <w:top w:val="single" w:sz="12" w:space="0" w:color="auto"/>
              <w:left w:val="single" w:sz="12" w:space="0" w:color="auto"/>
            </w:tcBorders>
            <w:shd w:val="clear" w:color="auto" w:fill="auto"/>
          </w:tcPr>
          <w:p w14:paraId="054AA1F6" w14:textId="77777777" w:rsidR="00BA441A" w:rsidRPr="00407417" w:rsidRDefault="00BA441A" w:rsidP="00407417">
            <w:pPr>
              <w:pStyle w:val="Heading3SS"/>
              <w:tabs>
                <w:tab w:val="clear" w:pos="851"/>
              </w:tabs>
              <w:ind w:left="0" w:firstLine="0"/>
              <w:rPr>
                <w:b w:val="0"/>
              </w:rPr>
            </w:pPr>
            <w:r w:rsidRPr="00407417">
              <w:rPr>
                <w:b w:val="0"/>
              </w:rPr>
              <w:t>Conventional</w:t>
            </w:r>
          </w:p>
        </w:tc>
        <w:tc>
          <w:tcPr>
            <w:tcW w:w="2126" w:type="dxa"/>
            <w:tcBorders>
              <w:top w:val="single" w:sz="12" w:space="0" w:color="auto"/>
            </w:tcBorders>
            <w:shd w:val="clear" w:color="auto" w:fill="auto"/>
          </w:tcPr>
          <w:p w14:paraId="1B3401B5" w14:textId="77777777" w:rsidR="00BA441A" w:rsidRPr="00407417" w:rsidRDefault="00BA441A" w:rsidP="00407417">
            <w:pPr>
              <w:pStyle w:val="Heading3SS"/>
              <w:tabs>
                <w:tab w:val="clear" w:pos="851"/>
              </w:tabs>
              <w:ind w:left="0" w:firstLine="0"/>
              <w:rPr>
                <w:b w:val="0"/>
              </w:rPr>
            </w:pPr>
            <w:r w:rsidRPr="00407417">
              <w:rPr>
                <w:b w:val="0"/>
              </w:rPr>
              <w:t>C170, C240, C320</w:t>
            </w:r>
          </w:p>
        </w:tc>
        <w:tc>
          <w:tcPr>
            <w:tcW w:w="1843" w:type="dxa"/>
            <w:tcBorders>
              <w:top w:val="single" w:sz="12" w:space="0" w:color="auto"/>
            </w:tcBorders>
            <w:shd w:val="clear" w:color="auto" w:fill="auto"/>
          </w:tcPr>
          <w:p w14:paraId="35323E18" w14:textId="77777777" w:rsidR="00BA441A" w:rsidRPr="00407417" w:rsidRDefault="00BA441A" w:rsidP="00407417">
            <w:pPr>
              <w:pStyle w:val="Heading3SS"/>
              <w:tabs>
                <w:tab w:val="clear" w:pos="851"/>
              </w:tabs>
              <w:ind w:left="0" w:firstLine="0"/>
              <w:rPr>
                <w:b w:val="0"/>
              </w:rPr>
            </w:pPr>
            <w:r w:rsidRPr="00407417">
              <w:rPr>
                <w:b w:val="0"/>
              </w:rPr>
              <w:t>Single/single</w:t>
            </w:r>
          </w:p>
          <w:p w14:paraId="6384E12E" w14:textId="77777777" w:rsidR="00BA441A" w:rsidRPr="00407417" w:rsidRDefault="00BA441A" w:rsidP="00407417">
            <w:pPr>
              <w:pStyle w:val="Heading3SS"/>
              <w:tabs>
                <w:tab w:val="clear" w:pos="851"/>
              </w:tabs>
              <w:spacing w:before="40"/>
              <w:ind w:left="0" w:firstLine="0"/>
              <w:rPr>
                <w:b w:val="0"/>
              </w:rPr>
            </w:pPr>
            <w:r w:rsidRPr="00407417">
              <w:rPr>
                <w:b w:val="0"/>
              </w:rPr>
              <w:t>Double/double</w:t>
            </w:r>
          </w:p>
        </w:tc>
        <w:tc>
          <w:tcPr>
            <w:tcW w:w="2123" w:type="dxa"/>
            <w:tcBorders>
              <w:top w:val="single" w:sz="12" w:space="0" w:color="auto"/>
              <w:right w:val="single" w:sz="12" w:space="0" w:color="auto"/>
            </w:tcBorders>
            <w:shd w:val="clear" w:color="auto" w:fill="auto"/>
          </w:tcPr>
          <w:p w14:paraId="7BBF7FF8" w14:textId="77777777" w:rsidR="00BA441A" w:rsidRPr="00407417" w:rsidRDefault="00BA441A" w:rsidP="00407417">
            <w:pPr>
              <w:pStyle w:val="Heading3SS"/>
              <w:tabs>
                <w:tab w:val="clear" w:pos="851"/>
              </w:tabs>
              <w:ind w:left="0" w:firstLine="0"/>
              <w:rPr>
                <w:b w:val="0"/>
              </w:rPr>
            </w:pPr>
            <w:r w:rsidRPr="00407417">
              <w:rPr>
                <w:b w:val="0"/>
              </w:rPr>
              <w:t>7,10,14</w:t>
            </w:r>
          </w:p>
          <w:p w14:paraId="7C9D3A43" w14:textId="77777777" w:rsidR="00BA441A" w:rsidRPr="00407417" w:rsidRDefault="00BA441A" w:rsidP="00407417">
            <w:pPr>
              <w:pStyle w:val="Heading3SS"/>
              <w:tabs>
                <w:tab w:val="clear" w:pos="851"/>
              </w:tabs>
              <w:spacing w:before="40"/>
              <w:ind w:left="0" w:firstLine="0"/>
              <w:rPr>
                <w:b w:val="0"/>
              </w:rPr>
            </w:pPr>
            <w:r w:rsidRPr="00407417">
              <w:rPr>
                <w:b w:val="0"/>
              </w:rPr>
              <w:t>10/5, 10/7, 14/7, 20/7</w:t>
            </w:r>
          </w:p>
        </w:tc>
      </w:tr>
      <w:tr w:rsidR="00407417" w14:paraId="7A068527" w14:textId="77777777" w:rsidTr="00407417">
        <w:tc>
          <w:tcPr>
            <w:tcW w:w="1673" w:type="dxa"/>
            <w:tcBorders>
              <w:left w:val="single" w:sz="12" w:space="0" w:color="auto"/>
            </w:tcBorders>
            <w:shd w:val="clear" w:color="auto" w:fill="auto"/>
          </w:tcPr>
          <w:p w14:paraId="0D412944" w14:textId="77777777" w:rsidR="00BA441A" w:rsidRPr="00407417" w:rsidRDefault="00BA441A" w:rsidP="00407417">
            <w:pPr>
              <w:pStyle w:val="Heading3SS"/>
              <w:tabs>
                <w:tab w:val="clear" w:pos="851"/>
              </w:tabs>
              <w:ind w:left="0" w:firstLine="0"/>
              <w:rPr>
                <w:b w:val="0"/>
              </w:rPr>
            </w:pPr>
            <w:r w:rsidRPr="00407417">
              <w:rPr>
                <w:b w:val="0"/>
              </w:rPr>
              <w:t>HSS</w:t>
            </w:r>
          </w:p>
        </w:tc>
        <w:tc>
          <w:tcPr>
            <w:tcW w:w="2126" w:type="dxa"/>
            <w:shd w:val="clear" w:color="auto" w:fill="auto"/>
          </w:tcPr>
          <w:p w14:paraId="17D8D459" w14:textId="77777777" w:rsidR="00BA441A" w:rsidRPr="00407417" w:rsidRDefault="00BA441A" w:rsidP="00407417">
            <w:pPr>
              <w:pStyle w:val="Heading3SS"/>
              <w:tabs>
                <w:tab w:val="clear" w:pos="851"/>
              </w:tabs>
              <w:ind w:left="0" w:firstLine="0"/>
              <w:rPr>
                <w:b w:val="0"/>
              </w:rPr>
            </w:pPr>
            <w:r w:rsidRPr="00407417">
              <w:rPr>
                <w:b w:val="0"/>
              </w:rPr>
              <w:t>S10E, S35E</w:t>
            </w:r>
          </w:p>
          <w:p w14:paraId="7457081C" w14:textId="77777777" w:rsidR="00BA441A" w:rsidRPr="00407417" w:rsidRDefault="00BA441A" w:rsidP="00407417">
            <w:pPr>
              <w:pStyle w:val="Heading3SS"/>
              <w:tabs>
                <w:tab w:val="clear" w:pos="851"/>
              </w:tabs>
              <w:ind w:left="0" w:firstLine="0"/>
              <w:rPr>
                <w:b w:val="0"/>
              </w:rPr>
            </w:pPr>
            <w:r w:rsidRPr="00407417">
              <w:rPr>
                <w:b w:val="0"/>
              </w:rPr>
              <w:t>10 parts rubber</w:t>
            </w:r>
          </w:p>
        </w:tc>
        <w:tc>
          <w:tcPr>
            <w:tcW w:w="1843" w:type="dxa"/>
            <w:shd w:val="clear" w:color="auto" w:fill="auto"/>
          </w:tcPr>
          <w:p w14:paraId="49DF19B3" w14:textId="77777777" w:rsidR="00BA441A" w:rsidRPr="00407417" w:rsidRDefault="00BA441A" w:rsidP="00407417">
            <w:pPr>
              <w:pStyle w:val="Heading3SS"/>
              <w:tabs>
                <w:tab w:val="clear" w:pos="851"/>
              </w:tabs>
              <w:ind w:left="0" w:firstLine="0"/>
              <w:rPr>
                <w:b w:val="0"/>
              </w:rPr>
            </w:pPr>
            <w:r w:rsidRPr="00407417">
              <w:rPr>
                <w:b w:val="0"/>
              </w:rPr>
              <w:t>Single/single</w:t>
            </w:r>
          </w:p>
          <w:p w14:paraId="0EE9C7DD" w14:textId="77777777" w:rsidR="00BA441A" w:rsidRPr="00407417" w:rsidRDefault="00BA441A" w:rsidP="00407417">
            <w:pPr>
              <w:pStyle w:val="Heading3SS"/>
              <w:tabs>
                <w:tab w:val="clear" w:pos="851"/>
              </w:tabs>
              <w:spacing w:before="40"/>
              <w:ind w:left="0" w:firstLine="0"/>
              <w:rPr>
                <w:b w:val="0"/>
              </w:rPr>
            </w:pPr>
            <w:r w:rsidRPr="00407417">
              <w:rPr>
                <w:b w:val="0"/>
              </w:rPr>
              <w:t>Double/double</w:t>
            </w:r>
            <w:r w:rsidR="00DE3B28" w:rsidRPr="00407417">
              <w:rPr>
                <w:b w:val="0"/>
              </w:rPr>
              <w:t xml:space="preserve"> </w:t>
            </w:r>
            <w:r w:rsidRPr="00407417">
              <w:rPr>
                <w:b w:val="0"/>
                <w:vertAlign w:val="superscript"/>
              </w:rPr>
              <w:t>(1)</w:t>
            </w:r>
          </w:p>
        </w:tc>
        <w:tc>
          <w:tcPr>
            <w:tcW w:w="2123" w:type="dxa"/>
            <w:tcBorders>
              <w:right w:val="single" w:sz="12" w:space="0" w:color="auto"/>
            </w:tcBorders>
            <w:shd w:val="clear" w:color="auto" w:fill="auto"/>
          </w:tcPr>
          <w:p w14:paraId="39A528FA" w14:textId="77777777" w:rsidR="00BA441A" w:rsidRPr="00407417" w:rsidRDefault="00BA441A" w:rsidP="00407417">
            <w:pPr>
              <w:pStyle w:val="Heading3SS"/>
              <w:tabs>
                <w:tab w:val="clear" w:pos="851"/>
              </w:tabs>
              <w:ind w:left="0" w:firstLine="0"/>
              <w:rPr>
                <w:b w:val="0"/>
              </w:rPr>
            </w:pPr>
            <w:r w:rsidRPr="00407417">
              <w:rPr>
                <w:b w:val="0"/>
              </w:rPr>
              <w:t>7, 10, 14</w:t>
            </w:r>
          </w:p>
          <w:p w14:paraId="1021C16F" w14:textId="77777777" w:rsidR="00BA441A" w:rsidRPr="00407417" w:rsidRDefault="00BA441A" w:rsidP="00407417">
            <w:pPr>
              <w:pStyle w:val="Heading3SS"/>
              <w:tabs>
                <w:tab w:val="clear" w:pos="851"/>
              </w:tabs>
              <w:spacing w:before="40"/>
              <w:ind w:left="0" w:firstLine="0"/>
              <w:rPr>
                <w:b w:val="0"/>
              </w:rPr>
            </w:pPr>
            <w:r w:rsidRPr="00407417">
              <w:rPr>
                <w:b w:val="0"/>
              </w:rPr>
              <w:t>10/5, 10/7, 14/7, 20/7</w:t>
            </w:r>
          </w:p>
        </w:tc>
      </w:tr>
      <w:tr w:rsidR="00407417" w14:paraId="73232111" w14:textId="77777777" w:rsidTr="00407417">
        <w:tc>
          <w:tcPr>
            <w:tcW w:w="1673" w:type="dxa"/>
            <w:tcBorders>
              <w:left w:val="single" w:sz="12" w:space="0" w:color="auto"/>
            </w:tcBorders>
            <w:shd w:val="clear" w:color="auto" w:fill="auto"/>
          </w:tcPr>
          <w:p w14:paraId="672F3475" w14:textId="77777777" w:rsidR="00BA441A" w:rsidRPr="00407417" w:rsidRDefault="00BA441A" w:rsidP="00407417">
            <w:pPr>
              <w:pStyle w:val="Heading3SS"/>
              <w:tabs>
                <w:tab w:val="clear" w:pos="851"/>
              </w:tabs>
              <w:ind w:left="0" w:firstLine="0"/>
              <w:rPr>
                <w:b w:val="0"/>
              </w:rPr>
            </w:pPr>
            <w:r w:rsidRPr="00407417">
              <w:rPr>
                <w:b w:val="0"/>
              </w:rPr>
              <w:t>XSS</w:t>
            </w:r>
          </w:p>
        </w:tc>
        <w:tc>
          <w:tcPr>
            <w:tcW w:w="2126" w:type="dxa"/>
            <w:shd w:val="clear" w:color="auto" w:fill="auto"/>
          </w:tcPr>
          <w:p w14:paraId="18FC601F" w14:textId="77777777" w:rsidR="00BA441A" w:rsidRPr="00407417" w:rsidRDefault="00BA441A" w:rsidP="00407417">
            <w:pPr>
              <w:pStyle w:val="Heading3SS"/>
              <w:tabs>
                <w:tab w:val="clear" w:pos="851"/>
              </w:tabs>
              <w:ind w:left="0" w:firstLine="0"/>
              <w:rPr>
                <w:b w:val="0"/>
              </w:rPr>
            </w:pPr>
            <w:r w:rsidRPr="00407417">
              <w:rPr>
                <w:b w:val="0"/>
              </w:rPr>
              <w:t>S20E, S15RF S45R</w:t>
            </w:r>
          </w:p>
        </w:tc>
        <w:tc>
          <w:tcPr>
            <w:tcW w:w="1843" w:type="dxa"/>
            <w:shd w:val="clear" w:color="auto" w:fill="auto"/>
          </w:tcPr>
          <w:p w14:paraId="25004328" w14:textId="77777777" w:rsidR="00BA441A" w:rsidRPr="00407417" w:rsidRDefault="00BA441A" w:rsidP="00407417">
            <w:pPr>
              <w:pStyle w:val="Heading3SS"/>
              <w:tabs>
                <w:tab w:val="clear" w:pos="851"/>
              </w:tabs>
              <w:ind w:left="0" w:firstLine="0"/>
              <w:rPr>
                <w:b w:val="0"/>
              </w:rPr>
            </w:pPr>
            <w:r w:rsidRPr="00407417">
              <w:rPr>
                <w:b w:val="0"/>
              </w:rPr>
              <w:t>Double/double</w:t>
            </w:r>
            <w:r w:rsidRPr="00407417">
              <w:rPr>
                <w:b w:val="0"/>
                <w:vertAlign w:val="superscript"/>
              </w:rPr>
              <w:t xml:space="preserve"> (1)</w:t>
            </w:r>
          </w:p>
        </w:tc>
        <w:tc>
          <w:tcPr>
            <w:tcW w:w="2123" w:type="dxa"/>
            <w:tcBorders>
              <w:right w:val="single" w:sz="12" w:space="0" w:color="auto"/>
            </w:tcBorders>
            <w:shd w:val="clear" w:color="auto" w:fill="auto"/>
          </w:tcPr>
          <w:p w14:paraId="161D0A5C" w14:textId="77777777" w:rsidR="00BA441A" w:rsidRPr="00407417" w:rsidRDefault="00BA441A" w:rsidP="00407417">
            <w:pPr>
              <w:pStyle w:val="Heading3SS"/>
              <w:tabs>
                <w:tab w:val="clear" w:pos="851"/>
              </w:tabs>
              <w:ind w:left="0" w:firstLine="0"/>
              <w:rPr>
                <w:b w:val="0"/>
              </w:rPr>
            </w:pPr>
            <w:r w:rsidRPr="00407417">
              <w:rPr>
                <w:b w:val="0"/>
              </w:rPr>
              <w:t>14/7, 20/7</w:t>
            </w:r>
          </w:p>
        </w:tc>
      </w:tr>
      <w:tr w:rsidR="00407417" w14:paraId="348789F3" w14:textId="77777777" w:rsidTr="00407417">
        <w:tc>
          <w:tcPr>
            <w:tcW w:w="1673" w:type="dxa"/>
            <w:tcBorders>
              <w:left w:val="single" w:sz="12" w:space="0" w:color="auto"/>
            </w:tcBorders>
            <w:shd w:val="clear" w:color="auto" w:fill="auto"/>
          </w:tcPr>
          <w:p w14:paraId="25B88B7A" w14:textId="77777777" w:rsidR="00BA441A" w:rsidRPr="00407417" w:rsidRDefault="00BA441A" w:rsidP="00407417">
            <w:pPr>
              <w:pStyle w:val="Heading3SS"/>
              <w:tabs>
                <w:tab w:val="clear" w:pos="851"/>
              </w:tabs>
              <w:ind w:left="0" w:firstLine="0"/>
              <w:rPr>
                <w:b w:val="0"/>
              </w:rPr>
            </w:pPr>
            <w:r w:rsidRPr="00407417">
              <w:rPr>
                <w:b w:val="0"/>
              </w:rPr>
              <w:t>SAM</w:t>
            </w:r>
          </w:p>
        </w:tc>
        <w:tc>
          <w:tcPr>
            <w:tcW w:w="2126" w:type="dxa"/>
            <w:shd w:val="clear" w:color="auto" w:fill="auto"/>
          </w:tcPr>
          <w:p w14:paraId="33CB9C5D" w14:textId="77777777" w:rsidR="00BA441A" w:rsidRPr="00407417" w:rsidRDefault="00BA441A" w:rsidP="00407417">
            <w:pPr>
              <w:pStyle w:val="Heading3SS"/>
              <w:tabs>
                <w:tab w:val="clear" w:pos="851"/>
              </w:tabs>
              <w:ind w:left="0" w:firstLine="0"/>
              <w:rPr>
                <w:b w:val="0"/>
              </w:rPr>
            </w:pPr>
            <w:r w:rsidRPr="00407417">
              <w:rPr>
                <w:b w:val="0"/>
              </w:rPr>
              <w:t>S20E, S15RF, S45R</w:t>
            </w:r>
          </w:p>
        </w:tc>
        <w:tc>
          <w:tcPr>
            <w:tcW w:w="1843" w:type="dxa"/>
            <w:shd w:val="clear" w:color="auto" w:fill="auto"/>
          </w:tcPr>
          <w:p w14:paraId="253A7BD8" w14:textId="77777777" w:rsidR="00BA441A" w:rsidRPr="00407417" w:rsidRDefault="00BA441A" w:rsidP="00407417">
            <w:pPr>
              <w:pStyle w:val="Heading3SS"/>
              <w:tabs>
                <w:tab w:val="clear" w:pos="851"/>
              </w:tabs>
              <w:ind w:left="0" w:firstLine="0"/>
              <w:rPr>
                <w:b w:val="0"/>
              </w:rPr>
            </w:pPr>
            <w:r w:rsidRPr="00407417">
              <w:rPr>
                <w:b w:val="0"/>
              </w:rPr>
              <w:t>Single/single</w:t>
            </w:r>
          </w:p>
          <w:p w14:paraId="4FADE210" w14:textId="77777777" w:rsidR="00BA441A" w:rsidRPr="00407417" w:rsidRDefault="00BA441A" w:rsidP="00407417">
            <w:pPr>
              <w:pStyle w:val="Heading3SS"/>
              <w:tabs>
                <w:tab w:val="clear" w:pos="851"/>
              </w:tabs>
              <w:spacing w:before="40"/>
              <w:ind w:left="0" w:firstLine="0"/>
              <w:rPr>
                <w:b w:val="0"/>
              </w:rPr>
            </w:pPr>
            <w:r w:rsidRPr="00407417">
              <w:rPr>
                <w:b w:val="0"/>
              </w:rPr>
              <w:t>Double/double</w:t>
            </w:r>
            <w:r w:rsidR="00DE3B28" w:rsidRPr="00407417">
              <w:rPr>
                <w:b w:val="0"/>
              </w:rPr>
              <w:t xml:space="preserve"> </w:t>
            </w:r>
            <w:r w:rsidRPr="00407417">
              <w:rPr>
                <w:b w:val="0"/>
                <w:vertAlign w:val="superscript"/>
              </w:rPr>
              <w:t>(1)</w:t>
            </w:r>
          </w:p>
        </w:tc>
        <w:tc>
          <w:tcPr>
            <w:tcW w:w="2123" w:type="dxa"/>
            <w:tcBorders>
              <w:right w:val="single" w:sz="12" w:space="0" w:color="auto"/>
            </w:tcBorders>
            <w:shd w:val="clear" w:color="auto" w:fill="auto"/>
          </w:tcPr>
          <w:p w14:paraId="5CC65C6C" w14:textId="77777777" w:rsidR="00BA441A" w:rsidRPr="00407417" w:rsidRDefault="00BA441A" w:rsidP="00407417">
            <w:pPr>
              <w:pStyle w:val="Heading3SS"/>
              <w:tabs>
                <w:tab w:val="clear" w:pos="851"/>
              </w:tabs>
              <w:ind w:left="0" w:firstLine="0"/>
              <w:rPr>
                <w:b w:val="0"/>
              </w:rPr>
            </w:pPr>
            <w:r w:rsidRPr="00407417">
              <w:rPr>
                <w:b w:val="0"/>
              </w:rPr>
              <w:t>10, 14</w:t>
            </w:r>
          </w:p>
          <w:p w14:paraId="40D4888E" w14:textId="77777777" w:rsidR="00BA441A" w:rsidRPr="00407417" w:rsidRDefault="00BA441A" w:rsidP="00407417">
            <w:pPr>
              <w:pStyle w:val="Heading3SS"/>
              <w:tabs>
                <w:tab w:val="clear" w:pos="851"/>
              </w:tabs>
              <w:spacing w:before="40"/>
              <w:ind w:left="0" w:firstLine="0"/>
              <w:rPr>
                <w:b w:val="0"/>
              </w:rPr>
            </w:pPr>
            <w:r w:rsidRPr="00407417">
              <w:rPr>
                <w:b w:val="0"/>
              </w:rPr>
              <w:t>10/5, 10/7, 14/7, 20/7</w:t>
            </w:r>
          </w:p>
        </w:tc>
      </w:tr>
      <w:tr w:rsidR="00407417" w14:paraId="3564D0CF" w14:textId="77777777" w:rsidTr="00407417">
        <w:tc>
          <w:tcPr>
            <w:tcW w:w="1673" w:type="dxa"/>
            <w:tcBorders>
              <w:left w:val="single" w:sz="12" w:space="0" w:color="auto"/>
            </w:tcBorders>
            <w:shd w:val="clear" w:color="auto" w:fill="auto"/>
          </w:tcPr>
          <w:p w14:paraId="4EC40B5D" w14:textId="77777777" w:rsidR="00BA441A" w:rsidRPr="00407417" w:rsidRDefault="00BA441A" w:rsidP="00407417">
            <w:pPr>
              <w:pStyle w:val="Heading3SS"/>
              <w:tabs>
                <w:tab w:val="clear" w:pos="851"/>
              </w:tabs>
              <w:ind w:left="0" w:firstLine="0"/>
              <w:rPr>
                <w:b w:val="0"/>
              </w:rPr>
            </w:pPr>
            <w:r w:rsidRPr="00407417">
              <w:rPr>
                <w:b w:val="0"/>
              </w:rPr>
              <w:t>SAMI</w:t>
            </w:r>
          </w:p>
        </w:tc>
        <w:tc>
          <w:tcPr>
            <w:tcW w:w="2126" w:type="dxa"/>
            <w:shd w:val="clear" w:color="auto" w:fill="auto"/>
          </w:tcPr>
          <w:p w14:paraId="51F4D1B1" w14:textId="77777777" w:rsidR="00BA441A" w:rsidRPr="00407417" w:rsidRDefault="00BA441A" w:rsidP="00407417">
            <w:pPr>
              <w:pStyle w:val="Heading3SS"/>
              <w:tabs>
                <w:tab w:val="clear" w:pos="851"/>
              </w:tabs>
              <w:ind w:left="0" w:firstLine="0"/>
              <w:rPr>
                <w:b w:val="0"/>
              </w:rPr>
            </w:pPr>
            <w:r w:rsidRPr="00407417">
              <w:rPr>
                <w:b w:val="0"/>
              </w:rPr>
              <w:t>S25E, S18RF</w:t>
            </w:r>
          </w:p>
        </w:tc>
        <w:tc>
          <w:tcPr>
            <w:tcW w:w="1843" w:type="dxa"/>
            <w:shd w:val="clear" w:color="auto" w:fill="auto"/>
          </w:tcPr>
          <w:p w14:paraId="381D4426" w14:textId="77777777" w:rsidR="00BA441A" w:rsidRPr="00407417" w:rsidRDefault="00BA441A" w:rsidP="00407417">
            <w:pPr>
              <w:pStyle w:val="Heading3SS"/>
              <w:tabs>
                <w:tab w:val="clear" w:pos="851"/>
              </w:tabs>
              <w:ind w:left="0" w:firstLine="0"/>
              <w:rPr>
                <w:b w:val="0"/>
              </w:rPr>
            </w:pPr>
            <w:r w:rsidRPr="00407417">
              <w:rPr>
                <w:b w:val="0"/>
              </w:rPr>
              <w:t>Single/single</w:t>
            </w:r>
          </w:p>
          <w:p w14:paraId="55CC3F45" w14:textId="77777777" w:rsidR="00BA441A" w:rsidRPr="00407417" w:rsidRDefault="00BA441A" w:rsidP="00407417">
            <w:pPr>
              <w:pStyle w:val="Heading3SS"/>
              <w:tabs>
                <w:tab w:val="clear" w:pos="851"/>
              </w:tabs>
              <w:spacing w:before="40"/>
              <w:ind w:left="0" w:firstLine="0"/>
              <w:rPr>
                <w:b w:val="0"/>
              </w:rPr>
            </w:pPr>
            <w:r w:rsidRPr="00407417">
              <w:rPr>
                <w:b w:val="0"/>
              </w:rPr>
              <w:t>Double/double</w:t>
            </w:r>
            <w:r w:rsidR="00DE3B28" w:rsidRPr="00407417">
              <w:rPr>
                <w:b w:val="0"/>
              </w:rPr>
              <w:t xml:space="preserve"> </w:t>
            </w:r>
            <w:r w:rsidRPr="00407417">
              <w:rPr>
                <w:b w:val="0"/>
                <w:vertAlign w:val="superscript"/>
              </w:rPr>
              <w:t>(1)</w:t>
            </w:r>
          </w:p>
        </w:tc>
        <w:tc>
          <w:tcPr>
            <w:tcW w:w="2123" w:type="dxa"/>
            <w:tcBorders>
              <w:right w:val="single" w:sz="12" w:space="0" w:color="auto"/>
            </w:tcBorders>
            <w:shd w:val="clear" w:color="auto" w:fill="auto"/>
          </w:tcPr>
          <w:p w14:paraId="17A40F43" w14:textId="77777777" w:rsidR="00BA441A" w:rsidRPr="00407417" w:rsidRDefault="00BA441A" w:rsidP="00407417">
            <w:pPr>
              <w:pStyle w:val="Heading3SS"/>
              <w:tabs>
                <w:tab w:val="clear" w:pos="851"/>
              </w:tabs>
              <w:ind w:left="0" w:firstLine="0"/>
              <w:rPr>
                <w:b w:val="0"/>
              </w:rPr>
            </w:pPr>
            <w:r w:rsidRPr="00407417">
              <w:rPr>
                <w:b w:val="0"/>
              </w:rPr>
              <w:t>10, 14</w:t>
            </w:r>
          </w:p>
          <w:p w14:paraId="0BEA44FA" w14:textId="77777777" w:rsidR="00BA441A" w:rsidRPr="00407417" w:rsidRDefault="00BA441A" w:rsidP="00407417">
            <w:pPr>
              <w:pStyle w:val="Heading3SS"/>
              <w:tabs>
                <w:tab w:val="clear" w:pos="851"/>
              </w:tabs>
              <w:spacing w:before="40"/>
              <w:ind w:left="0" w:firstLine="0"/>
              <w:rPr>
                <w:b w:val="0"/>
              </w:rPr>
            </w:pPr>
            <w:r w:rsidRPr="00407417">
              <w:rPr>
                <w:b w:val="0"/>
              </w:rPr>
              <w:t>10/5, 10/7, 14/7</w:t>
            </w:r>
          </w:p>
        </w:tc>
      </w:tr>
      <w:tr w:rsidR="00407417" w14:paraId="4904F018" w14:textId="77777777" w:rsidTr="00407417">
        <w:tc>
          <w:tcPr>
            <w:tcW w:w="1673" w:type="dxa"/>
            <w:tcBorders>
              <w:left w:val="single" w:sz="12" w:space="0" w:color="auto"/>
            </w:tcBorders>
            <w:shd w:val="clear" w:color="auto" w:fill="auto"/>
          </w:tcPr>
          <w:p w14:paraId="77AB728F" w14:textId="77777777" w:rsidR="00BA441A" w:rsidRPr="00407417" w:rsidRDefault="00BA441A" w:rsidP="00407417">
            <w:pPr>
              <w:pStyle w:val="Heading3SS"/>
              <w:tabs>
                <w:tab w:val="clear" w:pos="851"/>
              </w:tabs>
              <w:ind w:left="0" w:firstLine="0"/>
              <w:rPr>
                <w:b w:val="0"/>
              </w:rPr>
            </w:pPr>
            <w:r w:rsidRPr="00407417">
              <w:rPr>
                <w:b w:val="0"/>
              </w:rPr>
              <w:t>GRS SAM</w:t>
            </w:r>
          </w:p>
        </w:tc>
        <w:tc>
          <w:tcPr>
            <w:tcW w:w="2126" w:type="dxa"/>
            <w:shd w:val="clear" w:color="auto" w:fill="auto"/>
          </w:tcPr>
          <w:p w14:paraId="0756BE3B" w14:textId="77777777" w:rsidR="00BA441A" w:rsidRPr="00407417" w:rsidRDefault="00BA441A" w:rsidP="00407417">
            <w:pPr>
              <w:pStyle w:val="Heading3SS"/>
              <w:tabs>
                <w:tab w:val="clear" w:pos="851"/>
              </w:tabs>
              <w:ind w:left="0" w:firstLine="0"/>
              <w:rPr>
                <w:b w:val="0"/>
              </w:rPr>
            </w:pPr>
            <w:r w:rsidRPr="00407417">
              <w:rPr>
                <w:b w:val="0"/>
              </w:rPr>
              <w:t>C170, C240, C320</w:t>
            </w:r>
          </w:p>
        </w:tc>
        <w:tc>
          <w:tcPr>
            <w:tcW w:w="1843" w:type="dxa"/>
            <w:shd w:val="clear" w:color="auto" w:fill="auto"/>
          </w:tcPr>
          <w:p w14:paraId="25CC8EAA" w14:textId="77777777" w:rsidR="00BA441A" w:rsidRPr="00407417" w:rsidRDefault="00BA441A" w:rsidP="00407417">
            <w:pPr>
              <w:pStyle w:val="Heading3SS"/>
              <w:tabs>
                <w:tab w:val="clear" w:pos="851"/>
              </w:tabs>
              <w:ind w:left="0" w:firstLine="0"/>
              <w:rPr>
                <w:b w:val="0"/>
              </w:rPr>
            </w:pPr>
            <w:r w:rsidRPr="00407417">
              <w:rPr>
                <w:b w:val="0"/>
              </w:rPr>
              <w:t>Double/double</w:t>
            </w:r>
          </w:p>
        </w:tc>
        <w:tc>
          <w:tcPr>
            <w:tcW w:w="2123" w:type="dxa"/>
            <w:tcBorders>
              <w:right w:val="single" w:sz="12" w:space="0" w:color="auto"/>
            </w:tcBorders>
            <w:shd w:val="clear" w:color="auto" w:fill="auto"/>
          </w:tcPr>
          <w:p w14:paraId="3389D032" w14:textId="77777777" w:rsidR="00BA441A" w:rsidRPr="00407417" w:rsidRDefault="00BA441A" w:rsidP="00407417">
            <w:pPr>
              <w:pStyle w:val="Heading3SS"/>
              <w:tabs>
                <w:tab w:val="clear" w:pos="851"/>
              </w:tabs>
              <w:ind w:left="0" w:firstLine="0"/>
              <w:rPr>
                <w:b w:val="0"/>
              </w:rPr>
            </w:pPr>
            <w:r w:rsidRPr="00407417">
              <w:rPr>
                <w:b w:val="0"/>
              </w:rPr>
              <w:t>14/7, 20/7</w:t>
            </w:r>
          </w:p>
        </w:tc>
      </w:tr>
      <w:tr w:rsidR="00407417" w14:paraId="2F0C782F" w14:textId="77777777" w:rsidTr="00407417">
        <w:tc>
          <w:tcPr>
            <w:tcW w:w="1673" w:type="dxa"/>
            <w:tcBorders>
              <w:left w:val="single" w:sz="12" w:space="0" w:color="auto"/>
              <w:bottom w:val="single" w:sz="12" w:space="0" w:color="auto"/>
            </w:tcBorders>
            <w:shd w:val="clear" w:color="auto" w:fill="auto"/>
          </w:tcPr>
          <w:p w14:paraId="5D7BB211" w14:textId="77777777" w:rsidR="00BA441A" w:rsidRPr="00407417" w:rsidRDefault="00BA441A" w:rsidP="00407417">
            <w:pPr>
              <w:pStyle w:val="Heading3SS"/>
              <w:tabs>
                <w:tab w:val="clear" w:pos="851"/>
              </w:tabs>
              <w:ind w:left="0" w:firstLine="0"/>
              <w:rPr>
                <w:b w:val="0"/>
              </w:rPr>
            </w:pPr>
            <w:r w:rsidRPr="00407417">
              <w:rPr>
                <w:b w:val="0"/>
              </w:rPr>
              <w:t>GRS SAMI</w:t>
            </w:r>
          </w:p>
        </w:tc>
        <w:tc>
          <w:tcPr>
            <w:tcW w:w="2126" w:type="dxa"/>
            <w:tcBorders>
              <w:bottom w:val="single" w:sz="12" w:space="0" w:color="auto"/>
            </w:tcBorders>
            <w:shd w:val="clear" w:color="auto" w:fill="auto"/>
          </w:tcPr>
          <w:p w14:paraId="6D6B1ED9" w14:textId="77777777" w:rsidR="00BA441A" w:rsidRPr="00407417" w:rsidRDefault="00BA441A" w:rsidP="00407417">
            <w:pPr>
              <w:pStyle w:val="Heading3SS"/>
              <w:tabs>
                <w:tab w:val="clear" w:pos="851"/>
              </w:tabs>
              <w:ind w:left="0" w:firstLine="0"/>
              <w:rPr>
                <w:b w:val="0"/>
              </w:rPr>
            </w:pPr>
            <w:r w:rsidRPr="00407417">
              <w:rPr>
                <w:b w:val="0"/>
              </w:rPr>
              <w:t>C170, C240, C320</w:t>
            </w:r>
          </w:p>
        </w:tc>
        <w:tc>
          <w:tcPr>
            <w:tcW w:w="1843" w:type="dxa"/>
            <w:tcBorders>
              <w:bottom w:val="single" w:sz="12" w:space="0" w:color="auto"/>
            </w:tcBorders>
            <w:shd w:val="clear" w:color="auto" w:fill="auto"/>
          </w:tcPr>
          <w:p w14:paraId="418B6185" w14:textId="77777777" w:rsidR="00BA441A" w:rsidRPr="00407417" w:rsidRDefault="00BA441A" w:rsidP="00407417">
            <w:pPr>
              <w:pStyle w:val="Heading3SS"/>
              <w:tabs>
                <w:tab w:val="clear" w:pos="851"/>
              </w:tabs>
              <w:ind w:left="0" w:firstLine="0"/>
              <w:rPr>
                <w:b w:val="0"/>
              </w:rPr>
            </w:pPr>
            <w:r w:rsidRPr="00407417">
              <w:rPr>
                <w:b w:val="0"/>
              </w:rPr>
              <w:t>Single/single</w:t>
            </w:r>
          </w:p>
          <w:p w14:paraId="1B28FA5E" w14:textId="77777777" w:rsidR="00BA441A" w:rsidRPr="00407417" w:rsidRDefault="00BA441A" w:rsidP="00407417">
            <w:pPr>
              <w:pStyle w:val="Heading3SS"/>
              <w:tabs>
                <w:tab w:val="clear" w:pos="851"/>
              </w:tabs>
              <w:spacing w:before="40"/>
              <w:ind w:left="0" w:firstLine="0"/>
              <w:rPr>
                <w:b w:val="0"/>
              </w:rPr>
            </w:pPr>
            <w:r w:rsidRPr="00407417">
              <w:rPr>
                <w:b w:val="0"/>
              </w:rPr>
              <w:t>Double/double</w:t>
            </w:r>
          </w:p>
        </w:tc>
        <w:tc>
          <w:tcPr>
            <w:tcW w:w="2123" w:type="dxa"/>
            <w:tcBorders>
              <w:bottom w:val="single" w:sz="12" w:space="0" w:color="auto"/>
              <w:right w:val="single" w:sz="12" w:space="0" w:color="auto"/>
            </w:tcBorders>
            <w:shd w:val="clear" w:color="auto" w:fill="auto"/>
          </w:tcPr>
          <w:p w14:paraId="0E19B3D4" w14:textId="77777777" w:rsidR="00BA441A" w:rsidRPr="00407417" w:rsidRDefault="00BA441A" w:rsidP="00407417">
            <w:pPr>
              <w:pStyle w:val="Heading3SS"/>
              <w:tabs>
                <w:tab w:val="clear" w:pos="851"/>
              </w:tabs>
              <w:ind w:left="0" w:firstLine="0"/>
              <w:rPr>
                <w:b w:val="0"/>
              </w:rPr>
            </w:pPr>
            <w:r w:rsidRPr="00407417">
              <w:rPr>
                <w:b w:val="0"/>
              </w:rPr>
              <w:t>10, 14</w:t>
            </w:r>
          </w:p>
          <w:p w14:paraId="0B149107" w14:textId="77777777" w:rsidR="00BA441A" w:rsidRPr="00407417" w:rsidRDefault="00BA441A" w:rsidP="00407417">
            <w:pPr>
              <w:pStyle w:val="Heading3SS"/>
              <w:tabs>
                <w:tab w:val="clear" w:pos="851"/>
              </w:tabs>
              <w:spacing w:before="40"/>
              <w:ind w:left="0" w:firstLine="0"/>
              <w:rPr>
                <w:b w:val="0"/>
              </w:rPr>
            </w:pPr>
            <w:r w:rsidRPr="00407417">
              <w:rPr>
                <w:b w:val="0"/>
              </w:rPr>
              <w:t>10/5, 10/7, 14/7</w:t>
            </w:r>
          </w:p>
        </w:tc>
      </w:tr>
    </w:tbl>
    <w:p w14:paraId="0C6B7739" w14:textId="77777777" w:rsidR="008F49CD" w:rsidRDefault="008F49CD" w:rsidP="00DE3B28">
      <w:pPr>
        <w:spacing w:before="160"/>
        <w:ind w:left="567"/>
        <w:rPr>
          <w:b/>
        </w:rPr>
      </w:pPr>
      <w:r w:rsidRPr="002434B5">
        <w:t>Notes to Table 408.101</w:t>
      </w:r>
    </w:p>
    <w:p w14:paraId="11C97883" w14:textId="77777777" w:rsidR="008F49CD" w:rsidRPr="0091185B" w:rsidRDefault="008F49CD" w:rsidP="00DE3B28">
      <w:pPr>
        <w:tabs>
          <w:tab w:val="left" w:pos="964"/>
        </w:tabs>
        <w:spacing w:before="40"/>
        <w:ind w:left="567"/>
        <w:rPr>
          <w:b/>
          <w:sz w:val="16"/>
        </w:rPr>
      </w:pPr>
      <w:r w:rsidRPr="00D7107E">
        <w:t>(1)</w:t>
      </w:r>
      <w:r w:rsidR="00DE3B28">
        <w:tab/>
      </w:r>
      <w:r w:rsidRPr="00D7107E">
        <w:t xml:space="preserve">These treatments may incorporate a geotextile </w:t>
      </w:r>
      <w:r>
        <w:t xml:space="preserve">fabric </w:t>
      </w:r>
      <w:r w:rsidRPr="00D7107E">
        <w:t>layer where specified</w:t>
      </w:r>
      <w:r w:rsidRPr="00D7107E">
        <w:rPr>
          <w:sz w:val="16"/>
        </w:rPr>
        <w:t>.</w:t>
      </w:r>
    </w:p>
    <w:p w14:paraId="7920F2E8" w14:textId="77777777" w:rsidR="005B6D16" w:rsidRDefault="005B6D16" w:rsidP="00DE3B28">
      <w:pPr>
        <w:rPr>
          <w:lang w:val="en-AU"/>
        </w:rPr>
      </w:pPr>
    </w:p>
    <w:p w14:paraId="0013ACC4" w14:textId="77777777" w:rsidR="005B6D16" w:rsidRDefault="00A20C3E" w:rsidP="00DE3B28">
      <w:pPr>
        <w:rPr>
          <w:lang w:val="en-AU"/>
        </w:rPr>
      </w:pPr>
      <w:r>
        <w:rPr>
          <w:lang w:val="en-AU"/>
        </w:rPr>
        <w:br w:type="page"/>
      </w:r>
    </w:p>
    <w:p w14:paraId="0DD77FB2" w14:textId="77777777" w:rsidR="005B6D16" w:rsidRDefault="004F0FA7" w:rsidP="005B6D16">
      <w:pPr>
        <w:pStyle w:val="Heading3SS"/>
      </w:pPr>
      <w:r>
        <w:lastRenderedPageBreak/>
        <w:t>408.</w:t>
      </w:r>
      <w:r w:rsidR="00665B6B">
        <w:t>11</w:t>
      </w:r>
      <w:r w:rsidR="005B6D16">
        <w:tab/>
        <w:t>AGGREGATE</w:t>
      </w:r>
    </w:p>
    <w:p w14:paraId="1F4A94C0" w14:textId="77777777" w:rsidR="005B6D16" w:rsidRDefault="005B6D16" w:rsidP="006B1AFB">
      <w:pPr>
        <w:spacing w:line="200" w:lineRule="exact"/>
        <w:rPr>
          <w:lang w:val="en-AU"/>
        </w:rPr>
      </w:pPr>
    </w:p>
    <w:p w14:paraId="0B395D05" w14:textId="77777777" w:rsidR="005B6D16" w:rsidRDefault="005B6D16" w:rsidP="005B6D16">
      <w:pPr>
        <w:pStyle w:val="Heading5SS"/>
      </w:pPr>
      <w:r>
        <w:t>(a)</w:t>
      </w:r>
      <w:r>
        <w:tab/>
        <w:t>Aggregate Specification</w:t>
      </w:r>
    </w:p>
    <w:p w14:paraId="32B22CDC" w14:textId="77777777" w:rsidR="005B6D16" w:rsidRPr="001C1FC2" w:rsidRDefault="005B6D16" w:rsidP="006B1AFB">
      <w:pPr>
        <w:spacing w:before="160"/>
        <w:ind w:left="454"/>
      </w:pPr>
      <w:r w:rsidRPr="00C85A9E">
        <w:t>Aggregate</w:t>
      </w:r>
      <w:r w:rsidRPr="001C1FC2">
        <w:t xml:space="preserve"> shall comply with </w:t>
      </w:r>
      <w:r w:rsidR="00665B6B">
        <w:t>the following Standard Specification S</w:t>
      </w:r>
      <w:r w:rsidRPr="001C1FC2">
        <w:t>ections:</w:t>
      </w:r>
    </w:p>
    <w:p w14:paraId="786FB58E" w14:textId="77777777" w:rsidR="005B6D16" w:rsidRDefault="005B6D16" w:rsidP="006B1AFB">
      <w:pPr>
        <w:spacing w:before="100"/>
        <w:ind w:left="851"/>
        <w:rPr>
          <w:lang w:val="en-AU"/>
        </w:rPr>
      </w:pPr>
      <w:r>
        <w:rPr>
          <w:lang w:val="en-AU"/>
        </w:rPr>
        <w:t>801 - Source Rock for the Production of Crushed Rock and Aggregates</w:t>
      </w:r>
    </w:p>
    <w:p w14:paraId="70950D48" w14:textId="77777777" w:rsidR="005B6D16" w:rsidRDefault="005B6D16" w:rsidP="005B6D16">
      <w:pPr>
        <w:spacing w:before="80"/>
        <w:ind w:left="851"/>
        <w:rPr>
          <w:lang w:val="en-AU"/>
        </w:rPr>
      </w:pPr>
      <w:r>
        <w:rPr>
          <w:lang w:val="en-AU"/>
        </w:rPr>
        <w:t>831 - Aggregate for Sprayed Bituminous Surfacing</w:t>
      </w:r>
    </w:p>
    <w:p w14:paraId="212B775F" w14:textId="77777777" w:rsidR="005B6D16" w:rsidRDefault="005B6D16" w:rsidP="005B6D16">
      <w:pPr>
        <w:spacing w:before="80"/>
        <w:ind w:left="851"/>
        <w:rPr>
          <w:lang w:val="en-AU"/>
        </w:rPr>
      </w:pPr>
      <w:r>
        <w:rPr>
          <w:lang w:val="en-AU"/>
        </w:rPr>
        <w:t>832 - Sands for Sprayed Bituminous Surfacing.</w:t>
      </w:r>
    </w:p>
    <w:p w14:paraId="1B8F46DD" w14:textId="77777777" w:rsidR="005B6D16" w:rsidRDefault="005B6D16" w:rsidP="003B5E3B">
      <w:pPr>
        <w:rPr>
          <w:lang w:val="en-AU"/>
        </w:rPr>
      </w:pPr>
    </w:p>
    <w:p w14:paraId="629E4D79" w14:textId="77777777" w:rsidR="003B5E3B" w:rsidRDefault="003B5E3B" w:rsidP="003B5E3B">
      <w:pPr>
        <w:pStyle w:val="Heading5SS"/>
      </w:pPr>
      <w:r>
        <w:t>(b)</w:t>
      </w:r>
      <w:r>
        <w:tab/>
        <w:t>Aggregate Precoating</w:t>
      </w:r>
    </w:p>
    <w:p w14:paraId="6E0EF5D8" w14:textId="77777777" w:rsidR="003B5E3B" w:rsidRDefault="003B5E3B" w:rsidP="00E43694">
      <w:pPr>
        <w:spacing w:before="160"/>
        <w:ind w:left="454"/>
      </w:pPr>
      <w:r w:rsidRPr="001C1FC2">
        <w:t xml:space="preserve">The Contractor shall </w:t>
      </w:r>
      <w:r w:rsidR="00BC53E7">
        <w:t xml:space="preserve">provide </w:t>
      </w:r>
      <w:r w:rsidRPr="001C1FC2">
        <w:t>either plant precoated aggregate or field precoated aggregate.</w:t>
      </w:r>
    </w:p>
    <w:p w14:paraId="4EFA45F8" w14:textId="77777777" w:rsidR="00BC53E7" w:rsidRPr="001C1FC2" w:rsidRDefault="00E43694" w:rsidP="00E43694">
      <w:pPr>
        <w:spacing w:before="160"/>
        <w:ind w:left="454"/>
      </w:pPr>
      <w:r>
        <w:t>Aggregate precoating shall be undertaken using a purpose-built item of plant to apply the precoating material in a controlled manner that produces a uniform coating</w:t>
      </w:r>
    </w:p>
    <w:p w14:paraId="725B2783" w14:textId="77777777" w:rsidR="003B5E3B" w:rsidRDefault="003B5E3B" w:rsidP="008C651A">
      <w:pPr>
        <w:rPr>
          <w:lang w:val="en-AU"/>
        </w:rPr>
      </w:pPr>
    </w:p>
    <w:p w14:paraId="2E07C66D" w14:textId="77777777" w:rsidR="000E5371" w:rsidRDefault="000E5371" w:rsidP="008C651A">
      <w:pPr>
        <w:rPr>
          <w:lang w:val="en-AU"/>
        </w:rPr>
      </w:pPr>
    </w:p>
    <w:p w14:paraId="7B54048F" w14:textId="77777777" w:rsidR="000E5371" w:rsidRDefault="000E5371" w:rsidP="000E5371">
      <w:pPr>
        <w:pStyle w:val="Heading3SS"/>
      </w:pPr>
      <w:r>
        <w:t>408.</w:t>
      </w:r>
      <w:r w:rsidR="006B1AFB">
        <w:t>1</w:t>
      </w:r>
      <w:r w:rsidR="00E43694">
        <w:t>2</w:t>
      </w:r>
      <w:r>
        <w:tab/>
        <w:t>USE OF STACKSITES</w:t>
      </w:r>
    </w:p>
    <w:p w14:paraId="613FCE4B" w14:textId="77777777" w:rsidR="000E5371" w:rsidRDefault="000E5371" w:rsidP="006B1AFB">
      <w:pPr>
        <w:spacing w:line="200" w:lineRule="exact"/>
        <w:rPr>
          <w:lang w:val="en-AU"/>
        </w:rPr>
      </w:pPr>
    </w:p>
    <w:p w14:paraId="67DA0642" w14:textId="77777777" w:rsidR="000E5371" w:rsidRPr="00B92CA7" w:rsidRDefault="000E5371" w:rsidP="000E5371">
      <w:pPr>
        <w:pStyle w:val="Heading5SS"/>
      </w:pPr>
      <w:r w:rsidRPr="00B92CA7">
        <w:t>(</w:t>
      </w:r>
      <w:r w:rsidRPr="00B92CA7">
        <w:rPr>
          <w:bCs/>
        </w:rPr>
        <w:t>a)</w:t>
      </w:r>
      <w:r w:rsidRPr="00B92CA7">
        <w:rPr>
          <w:bCs/>
        </w:rPr>
        <w:tab/>
        <w:t>General</w:t>
      </w:r>
    </w:p>
    <w:p w14:paraId="322F0B36" w14:textId="77777777" w:rsidR="000E5371" w:rsidRPr="00691F77" w:rsidRDefault="008B6B20" w:rsidP="006B1AFB">
      <w:pPr>
        <w:spacing w:before="160"/>
        <w:ind w:left="454"/>
      </w:pPr>
      <w:r>
        <w:t>Department of Transport</w:t>
      </w:r>
      <w:r w:rsidR="000E5371" w:rsidRPr="00691F77">
        <w:t xml:space="preserve"> stacksites available for use by the Contractor for stockpiling of aggregate prior to placement are shown in Table 408.1</w:t>
      </w:r>
      <w:r w:rsidR="007E6886">
        <w:t>9</w:t>
      </w:r>
      <w:r w:rsidR="000E5371" w:rsidRPr="00691F77">
        <w:t>2.</w:t>
      </w:r>
    </w:p>
    <w:p w14:paraId="51CDEC69" w14:textId="77777777" w:rsidR="000E5371" w:rsidRPr="00691F77" w:rsidRDefault="000E5371" w:rsidP="006B1AFB">
      <w:pPr>
        <w:spacing w:before="160"/>
        <w:ind w:left="454"/>
      </w:pPr>
      <w:r w:rsidRPr="00691F77">
        <w:t>The available stacksites are not guaranteed as suitable for the Contractor's operations or that they are of sufficient capacity to accommodate any or all of the quantities needed by the Contractor.</w:t>
      </w:r>
    </w:p>
    <w:p w14:paraId="63F35128" w14:textId="77777777" w:rsidR="00147D35" w:rsidRPr="00691F77" w:rsidRDefault="00147D35" w:rsidP="00147D35">
      <w:pPr>
        <w:spacing w:before="160"/>
        <w:ind w:left="454"/>
      </w:pPr>
      <w:r w:rsidRPr="00691F77">
        <w:t>Any stacksites used by the Contractor during the Contract shall be cleaned and returned to their original condition within four weeks of completion of the use of th</w:t>
      </w:r>
      <w:r>
        <w:t>at stacksite for works under the</w:t>
      </w:r>
      <w:r w:rsidRPr="00691F77">
        <w:t xml:space="preserve"> </w:t>
      </w:r>
      <w:r>
        <w:t>C</w:t>
      </w:r>
      <w:r w:rsidRPr="00691F77">
        <w:t>ontract.  Where the Contractor does not clean any stacksite used as specified, the Superintendent may arrange for it to be done by others at the Contractor's expense.</w:t>
      </w:r>
    </w:p>
    <w:p w14:paraId="087D63A5" w14:textId="521C385C" w:rsidR="00B62A49" w:rsidRPr="00691F77" w:rsidRDefault="005F342B" w:rsidP="00A20C3E">
      <w:pPr>
        <w:spacing w:before="160"/>
        <w:ind w:left="454"/>
      </w:pPr>
      <w:r>
        <w:rPr>
          <w:noProof/>
          <w:snapToGrid/>
          <w:lang w:val="en-AU" w:eastAsia="en-AU"/>
        </w:rPr>
        <mc:AlternateContent>
          <mc:Choice Requires="wps">
            <w:drawing>
              <wp:anchor distT="71755" distB="0" distL="114300" distR="114300" simplePos="0" relativeHeight="251662336" behindDoc="1" locked="1" layoutInCell="1" allowOverlap="1" wp14:anchorId="08319569" wp14:editId="23F3915C">
                <wp:simplePos x="0" y="0"/>
                <wp:positionH relativeFrom="page">
                  <wp:posOffset>871855</wp:posOffset>
                </wp:positionH>
                <wp:positionV relativeFrom="page">
                  <wp:posOffset>10053955</wp:posOffset>
                </wp:positionV>
                <wp:extent cx="6120130" cy="467995"/>
                <wp:effectExtent l="0" t="0" r="0" b="0"/>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CB3B4" w14:textId="77777777" w:rsidR="007D66BC" w:rsidRDefault="007D66BC" w:rsidP="00147D35">
                            <w:pPr>
                              <w:pBdr>
                                <w:top w:val="single" w:sz="6" w:space="1" w:color="000000"/>
                              </w:pBdr>
                              <w:spacing w:line="60" w:lineRule="exact"/>
                              <w:jc w:val="right"/>
                              <w:rPr>
                                <w:b/>
                              </w:rPr>
                            </w:pPr>
                          </w:p>
                          <w:p w14:paraId="0886F74E" w14:textId="065E529D" w:rsidR="007D66BC" w:rsidRDefault="007D66BC" w:rsidP="00147D35">
                            <w:pPr>
                              <w:pBdr>
                                <w:top w:val="single" w:sz="6" w:space="1" w:color="000000"/>
                              </w:pBdr>
                              <w:jc w:val="right"/>
                            </w:pPr>
                            <w:r>
                              <w:rPr>
                                <w:b/>
                              </w:rPr>
                              <w:t>©</w:t>
                            </w:r>
                            <w:r>
                              <w:t xml:space="preserve"> </w:t>
                            </w:r>
                            <w:r w:rsidR="00960DEB">
                              <w:t>Department of Transport</w:t>
                            </w:r>
                            <w:r>
                              <w:t xml:space="preserve">  A</w:t>
                            </w:r>
                            <w:r w:rsidR="00735EE2">
                              <w:t>ugust</w:t>
                            </w:r>
                            <w:r>
                              <w:t xml:space="preserve"> 20</w:t>
                            </w:r>
                            <w:r w:rsidR="00735EE2">
                              <w:t>2</w:t>
                            </w:r>
                            <w:r>
                              <w:t>2</w:t>
                            </w:r>
                          </w:p>
                          <w:p w14:paraId="3CCA28ED" w14:textId="77777777" w:rsidR="007D66BC" w:rsidRDefault="007D66BC" w:rsidP="00147D35">
                            <w:pPr>
                              <w:jc w:val="right"/>
                            </w:pPr>
                            <w:r>
                              <w:t>Section 408</w:t>
                            </w:r>
                          </w:p>
                          <w:p w14:paraId="3290F1C7" w14:textId="77777777" w:rsidR="007D66BC" w:rsidRDefault="007D66BC" w:rsidP="00147D35">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19569" id="Text Box 80" o:spid="_x0000_s1032" type="#_x0000_t202" style="position:absolute;left:0;text-align:left;margin-left:68.65pt;margin-top:791.65pt;width:481.9pt;height:36.85pt;z-index:-251654144;visibility:visible;mso-wrap-style:square;mso-width-percent:0;mso-height-percent:0;mso-wrap-distance-left:9pt;mso-wrap-distance-top:5.65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88w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" stroked="f">
                <v:textbox inset="0,,0">
                  <w:txbxContent>
                    <w:p w14:paraId="5BFCB3B4" w14:textId="77777777" w:rsidR="007D66BC" w:rsidRDefault="007D66BC" w:rsidP="00147D35">
                      <w:pPr>
                        <w:pBdr>
                          <w:top w:val="single" w:sz="6" w:space="1" w:color="000000"/>
                        </w:pBdr>
                        <w:spacing w:line="60" w:lineRule="exact"/>
                        <w:jc w:val="right"/>
                        <w:rPr>
                          <w:b/>
                        </w:rPr>
                      </w:pPr>
                    </w:p>
                    <w:p w14:paraId="0886F74E" w14:textId="065E529D" w:rsidR="007D66BC" w:rsidRDefault="007D66BC" w:rsidP="00147D35">
                      <w:pPr>
                        <w:pBdr>
                          <w:top w:val="single" w:sz="6" w:space="1" w:color="000000"/>
                        </w:pBdr>
                        <w:jc w:val="right"/>
                      </w:pPr>
                      <w:r>
                        <w:rPr>
                          <w:b/>
                        </w:rPr>
                        <w:t>©</w:t>
                      </w:r>
                      <w:r>
                        <w:t xml:space="preserve"> </w:t>
                      </w:r>
                      <w:r w:rsidR="00960DEB">
                        <w:t xml:space="preserve">Department of </w:t>
                      </w:r>
                      <w:proofErr w:type="gramStart"/>
                      <w:r w:rsidR="00960DEB">
                        <w:t>Transport</w:t>
                      </w:r>
                      <w:r>
                        <w:t xml:space="preserve">  A</w:t>
                      </w:r>
                      <w:r w:rsidR="00735EE2">
                        <w:t>ugust</w:t>
                      </w:r>
                      <w:proofErr w:type="gramEnd"/>
                      <w:r>
                        <w:t xml:space="preserve"> 20</w:t>
                      </w:r>
                      <w:r w:rsidR="00735EE2">
                        <w:t>2</w:t>
                      </w:r>
                      <w:r>
                        <w:t>2</w:t>
                      </w:r>
                    </w:p>
                    <w:p w14:paraId="3CCA28ED" w14:textId="77777777" w:rsidR="007D66BC" w:rsidRDefault="007D66BC" w:rsidP="00147D35">
                      <w:pPr>
                        <w:jc w:val="right"/>
                      </w:pPr>
                      <w:r>
                        <w:t>Section 408</w:t>
                      </w:r>
                    </w:p>
                    <w:p w14:paraId="3290F1C7" w14:textId="77777777" w:rsidR="007D66BC" w:rsidRDefault="007D66BC" w:rsidP="00147D35">
                      <w:pPr>
                        <w:jc w:val="right"/>
                      </w:pPr>
                    </w:p>
                  </w:txbxContent>
                </v:textbox>
                <w10:wrap anchorx="page" anchory="page"/>
                <w10:anchorlock/>
              </v:shape>
            </w:pict>
          </mc:Fallback>
        </mc:AlternateContent>
      </w:r>
      <w:r w:rsidR="00B62A49" w:rsidRPr="00691F77">
        <w:t>No stacksites are to be constructed on the road reserve.</w:t>
      </w:r>
    </w:p>
    <w:p w14:paraId="4D646AEF" w14:textId="77777777" w:rsidR="00B62A49" w:rsidRDefault="00B62A49" w:rsidP="006B1AFB">
      <w:pPr>
        <w:spacing w:before="160"/>
        <w:ind w:left="454"/>
      </w:pPr>
      <w:r w:rsidRPr="00691F77">
        <w:t>The use of stacksites on other road reserves (such as municipal stacksites), or on other public or private land require the approval of the relevant authority or owner prior to use for items under th</w:t>
      </w:r>
      <w:r w:rsidR="00147D35">
        <w:t>e</w:t>
      </w:r>
      <w:r w:rsidRPr="00691F77">
        <w:t xml:space="preserve"> Contract.</w:t>
      </w:r>
    </w:p>
    <w:p w14:paraId="2067434B" w14:textId="77777777" w:rsidR="00147D35" w:rsidRDefault="00147D35" w:rsidP="00147D35">
      <w:pPr>
        <w:spacing w:before="160"/>
        <w:ind w:left="454"/>
      </w:pPr>
      <w:r>
        <w:t>Aggregate stored at stacksites shall be managed to avoid contamination from other materials on the stacksite or from other sources such as vegetation, debris etc.</w:t>
      </w:r>
    </w:p>
    <w:p w14:paraId="348D6060" w14:textId="77777777" w:rsidR="00B62A49" w:rsidRPr="00B92CA7" w:rsidRDefault="00B62A49" w:rsidP="00B62A49">
      <w:pPr>
        <w:rPr>
          <w:lang w:val="en-AU"/>
        </w:rPr>
      </w:pPr>
    </w:p>
    <w:p w14:paraId="2EB70B55" w14:textId="77777777" w:rsidR="00B62A49" w:rsidRPr="00301D42" w:rsidRDefault="00B62A49" w:rsidP="00B62A49">
      <w:pPr>
        <w:pStyle w:val="Heading5SS"/>
      </w:pPr>
      <w:r>
        <w:t>(b)</w:t>
      </w:r>
      <w:r>
        <w:tab/>
        <w:t xml:space="preserve">Placement of </w:t>
      </w:r>
      <w:r w:rsidRPr="00301D42">
        <w:t>Stacks</w:t>
      </w:r>
    </w:p>
    <w:p w14:paraId="3F3A8828" w14:textId="77777777" w:rsidR="00B62A49" w:rsidRPr="00301D42" w:rsidRDefault="00B62A49" w:rsidP="00B17127">
      <w:pPr>
        <w:spacing w:before="160"/>
        <w:ind w:left="454"/>
      </w:pPr>
      <w:r>
        <w:t>The following requirements shall apply to the placement of aggregate and materials:</w:t>
      </w:r>
    </w:p>
    <w:p w14:paraId="43863CEC" w14:textId="77777777" w:rsidR="00B62A49" w:rsidRPr="00EB3A7A" w:rsidRDefault="00B62A49" w:rsidP="00B17127">
      <w:pPr>
        <w:tabs>
          <w:tab w:val="left" w:pos="454"/>
          <w:tab w:val="right" w:pos="851"/>
          <w:tab w:val="left" w:pos="993"/>
        </w:tabs>
        <w:spacing w:before="120"/>
        <w:ind w:left="992" w:hanging="992"/>
        <w:rPr>
          <w:lang w:val="en-AU"/>
        </w:rPr>
      </w:pPr>
      <w:r>
        <w:rPr>
          <w:lang w:val="en-AU"/>
        </w:rPr>
        <w:tab/>
      </w:r>
      <w:r>
        <w:rPr>
          <w:lang w:val="en-AU"/>
        </w:rPr>
        <w:tab/>
        <w:t>(i)</w:t>
      </w:r>
      <w:r>
        <w:rPr>
          <w:lang w:val="en-AU"/>
        </w:rPr>
        <w:tab/>
        <w:t>s</w:t>
      </w:r>
      <w:r w:rsidRPr="00EB3A7A">
        <w:rPr>
          <w:lang w:val="en-AU"/>
        </w:rPr>
        <w:t xml:space="preserve">tacks shall be placed </w:t>
      </w:r>
      <w:r w:rsidR="00147D35">
        <w:rPr>
          <w:lang w:val="en-AU"/>
        </w:rPr>
        <w:t>so</w:t>
      </w:r>
      <w:r w:rsidRPr="00EB3A7A">
        <w:rPr>
          <w:lang w:val="en-AU"/>
        </w:rPr>
        <w:t xml:space="preserve"> they do not unduly reduce sight distance at locations such as </w:t>
      </w:r>
      <w:r>
        <w:rPr>
          <w:lang w:val="en-AU"/>
        </w:rPr>
        <w:t>intersections and curves</w:t>
      </w:r>
    </w:p>
    <w:p w14:paraId="0FDC1423" w14:textId="77777777" w:rsidR="00B62A49" w:rsidRPr="00EB3A7A" w:rsidRDefault="00B62A49" w:rsidP="00B17127">
      <w:pPr>
        <w:tabs>
          <w:tab w:val="left" w:pos="454"/>
          <w:tab w:val="right" w:pos="851"/>
          <w:tab w:val="left" w:pos="993"/>
        </w:tabs>
        <w:spacing w:before="120"/>
        <w:ind w:left="992" w:hanging="992"/>
        <w:rPr>
          <w:lang w:val="en-AU"/>
        </w:rPr>
      </w:pPr>
      <w:r>
        <w:rPr>
          <w:lang w:val="en-AU"/>
        </w:rPr>
        <w:tab/>
      </w:r>
      <w:r>
        <w:rPr>
          <w:lang w:val="en-AU"/>
        </w:rPr>
        <w:tab/>
        <w:t>(ii)</w:t>
      </w:r>
      <w:r>
        <w:rPr>
          <w:lang w:val="en-AU"/>
        </w:rPr>
        <w:tab/>
        <w:t>s</w:t>
      </w:r>
      <w:r w:rsidRPr="00EB3A7A">
        <w:rPr>
          <w:lang w:val="en-AU"/>
        </w:rPr>
        <w:t>tacks shall not be placed under or immediately adjacent to power lines and shall comply with all “No</w:t>
      </w:r>
      <w:r>
        <w:rPr>
          <w:lang w:val="en-AU"/>
        </w:rPr>
        <w:noBreakHyphen/>
      </w:r>
      <w:r w:rsidRPr="00EB3A7A">
        <w:rPr>
          <w:lang w:val="en-AU"/>
        </w:rPr>
        <w:t>Go</w:t>
      </w:r>
      <w:r>
        <w:rPr>
          <w:lang w:val="en-AU"/>
        </w:rPr>
        <w:t> </w:t>
      </w:r>
      <w:r w:rsidRPr="00EB3A7A">
        <w:rPr>
          <w:lang w:val="en-AU"/>
        </w:rPr>
        <w:t>Zones” and the rel</w:t>
      </w:r>
      <w:r>
        <w:rPr>
          <w:lang w:val="en-AU"/>
        </w:rPr>
        <w:t xml:space="preserve">evant requirements for </w:t>
      </w:r>
      <w:r w:rsidR="00147D35">
        <w:rPr>
          <w:lang w:val="en-AU"/>
        </w:rPr>
        <w:t xml:space="preserve">electrical </w:t>
      </w:r>
      <w:r>
        <w:rPr>
          <w:lang w:val="en-AU"/>
        </w:rPr>
        <w:t>spotters</w:t>
      </w:r>
    </w:p>
    <w:p w14:paraId="08FD337F" w14:textId="77777777" w:rsidR="00B62A49" w:rsidRPr="00EB3A7A" w:rsidRDefault="00B62A49" w:rsidP="00B17127">
      <w:pPr>
        <w:tabs>
          <w:tab w:val="left" w:pos="454"/>
          <w:tab w:val="right" w:pos="851"/>
          <w:tab w:val="left" w:pos="993"/>
        </w:tabs>
        <w:spacing w:before="120"/>
        <w:ind w:left="992" w:hanging="992"/>
        <w:rPr>
          <w:lang w:val="en-AU"/>
        </w:rPr>
      </w:pPr>
      <w:r>
        <w:rPr>
          <w:lang w:val="en-AU"/>
        </w:rPr>
        <w:tab/>
      </w:r>
      <w:r>
        <w:rPr>
          <w:lang w:val="en-AU"/>
        </w:rPr>
        <w:tab/>
        <w:t>(iii)</w:t>
      </w:r>
      <w:r>
        <w:rPr>
          <w:lang w:val="en-AU"/>
        </w:rPr>
        <w:tab/>
      </w:r>
      <w:r w:rsidR="00147D35" w:rsidRPr="00227BBC">
        <w:rPr>
          <w:lang w:val="en-AU"/>
        </w:rPr>
        <w:t>stacks shall not be placed at locations where any sealing operations, including aggregate delivery will interfere with trees or structures</w:t>
      </w:r>
    </w:p>
    <w:p w14:paraId="74AD4C20" w14:textId="77777777" w:rsidR="00147D35" w:rsidRDefault="00B62A49" w:rsidP="00B17127">
      <w:pPr>
        <w:tabs>
          <w:tab w:val="left" w:pos="454"/>
          <w:tab w:val="right" w:pos="851"/>
          <w:tab w:val="left" w:pos="993"/>
        </w:tabs>
        <w:spacing w:before="120"/>
        <w:ind w:left="992" w:hanging="992"/>
        <w:rPr>
          <w:lang w:val="en-AU"/>
        </w:rPr>
      </w:pPr>
      <w:r>
        <w:rPr>
          <w:lang w:val="en-AU"/>
        </w:rPr>
        <w:tab/>
      </w:r>
      <w:r>
        <w:rPr>
          <w:lang w:val="en-AU"/>
        </w:rPr>
        <w:tab/>
        <w:t>(iv)</w:t>
      </w:r>
      <w:r>
        <w:rPr>
          <w:lang w:val="en-AU"/>
        </w:rPr>
        <w:tab/>
        <w:t>s</w:t>
      </w:r>
      <w:r w:rsidRPr="00EB3A7A">
        <w:rPr>
          <w:lang w:val="en-AU"/>
        </w:rPr>
        <w:t>tacks shall be placed clear of the road formation, drains, gateways and side tracks</w:t>
      </w:r>
    </w:p>
    <w:p w14:paraId="374E6249" w14:textId="77777777" w:rsidR="00B62A49" w:rsidRPr="00EB3A7A" w:rsidRDefault="00147D35" w:rsidP="00B17127">
      <w:pPr>
        <w:tabs>
          <w:tab w:val="left" w:pos="454"/>
          <w:tab w:val="right" w:pos="851"/>
          <w:tab w:val="left" w:pos="993"/>
        </w:tabs>
        <w:spacing w:before="120"/>
        <w:ind w:left="992" w:hanging="992"/>
        <w:rPr>
          <w:lang w:val="en-AU"/>
        </w:rPr>
      </w:pPr>
      <w:r>
        <w:rPr>
          <w:lang w:val="en-AU"/>
        </w:rPr>
        <w:tab/>
      </w:r>
      <w:r>
        <w:rPr>
          <w:lang w:val="en-AU"/>
        </w:rPr>
        <w:tab/>
        <w:t>(v)</w:t>
      </w:r>
      <w:r>
        <w:rPr>
          <w:lang w:val="en-AU"/>
        </w:rPr>
        <w:tab/>
        <w:t>for aggregate placed on roadside stacksites, stacks shall be placed within the limits of the existing cleared area at the stacksite</w:t>
      </w:r>
      <w:r w:rsidR="00B62A49" w:rsidRPr="00EB3A7A">
        <w:rPr>
          <w:lang w:val="en-AU"/>
        </w:rPr>
        <w:t>.</w:t>
      </w:r>
    </w:p>
    <w:p w14:paraId="551D4B55" w14:textId="77777777" w:rsidR="00B62A49" w:rsidRPr="00B92CA7" w:rsidRDefault="00B62A49" w:rsidP="00B62A49">
      <w:pPr>
        <w:rPr>
          <w:lang w:val="en-AU"/>
        </w:rPr>
      </w:pPr>
    </w:p>
    <w:p w14:paraId="5FDFDA49" w14:textId="77777777" w:rsidR="00B62A49" w:rsidRDefault="00B62A49" w:rsidP="00B62A49">
      <w:pPr>
        <w:pStyle w:val="Heading5SS"/>
      </w:pPr>
      <w:r>
        <w:t>(c)</w:t>
      </w:r>
      <w:r>
        <w:tab/>
        <w:t>Safe Work Method Statement</w:t>
      </w:r>
    </w:p>
    <w:p w14:paraId="29C61DA1" w14:textId="77777777" w:rsidR="00B62A49" w:rsidRPr="00691F77" w:rsidRDefault="00B62A49" w:rsidP="00B17127">
      <w:pPr>
        <w:spacing w:before="160"/>
        <w:ind w:left="454"/>
      </w:pPr>
      <w:r>
        <w:t>Prior to using any stacksite, the Contractor or relevant parties shall submit a Safe Work Method Statement addressing the requirements of the SWMS Checklist in Appendix ##:</w:t>
      </w:r>
    </w:p>
    <w:p w14:paraId="306B6DAD" w14:textId="77777777" w:rsidR="008776D3" w:rsidRDefault="008776D3" w:rsidP="008776D3">
      <w:pPr>
        <w:rPr>
          <w:lang w:val="en-AU"/>
        </w:rPr>
      </w:pPr>
    </w:p>
    <w:p w14:paraId="245B4491" w14:textId="37395E45" w:rsidR="003B5E3B" w:rsidRDefault="00A20C3E" w:rsidP="008776D3">
      <w:pPr>
        <w:rPr>
          <w:lang w:val="en-AU"/>
        </w:rPr>
      </w:pPr>
      <w:r>
        <w:rPr>
          <w:lang w:val="en-AU"/>
        </w:rPr>
        <w:br w:type="page"/>
      </w:r>
      <w:r w:rsidR="005F342B">
        <w:rPr>
          <w:noProof/>
          <w:snapToGrid/>
          <w:lang w:val="en-AU" w:eastAsia="en-AU"/>
        </w:rPr>
        <mc:AlternateContent>
          <mc:Choice Requires="wps">
            <w:drawing>
              <wp:anchor distT="71755" distB="0" distL="114300" distR="114300" simplePos="0" relativeHeight="251654144" behindDoc="1" locked="1" layoutInCell="1" allowOverlap="1" wp14:anchorId="713D8886" wp14:editId="016FC085">
                <wp:simplePos x="0" y="0"/>
                <wp:positionH relativeFrom="page">
                  <wp:align>center</wp:align>
                </wp:positionH>
                <wp:positionV relativeFrom="page">
                  <wp:posOffset>9901555</wp:posOffset>
                </wp:positionV>
                <wp:extent cx="6120130" cy="467995"/>
                <wp:effectExtent l="0" t="0" r="0" b="0"/>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0A109" w14:textId="77777777" w:rsidR="007D66BC" w:rsidRDefault="007D66BC" w:rsidP="00F71BD0">
                            <w:pPr>
                              <w:pBdr>
                                <w:top w:val="single" w:sz="6" w:space="1" w:color="000000"/>
                              </w:pBdr>
                              <w:spacing w:line="60" w:lineRule="exact"/>
                              <w:jc w:val="right"/>
                              <w:rPr>
                                <w:b/>
                              </w:rPr>
                            </w:pPr>
                          </w:p>
                          <w:p w14:paraId="548EB966" w14:textId="2B130985" w:rsidR="007D66BC" w:rsidRDefault="007D66BC" w:rsidP="00F71BD0">
                            <w:pPr>
                              <w:pBdr>
                                <w:top w:val="single" w:sz="6" w:space="1" w:color="000000"/>
                              </w:pBdr>
                              <w:jc w:val="right"/>
                            </w:pPr>
                            <w:r>
                              <w:rPr>
                                <w:b/>
                              </w:rPr>
                              <w:t>©</w:t>
                            </w:r>
                            <w:r>
                              <w:t xml:space="preserve"> </w:t>
                            </w:r>
                            <w:r w:rsidR="00960DEB">
                              <w:t>Department of Transport</w:t>
                            </w:r>
                            <w:r>
                              <w:t xml:space="preserve">  A</w:t>
                            </w:r>
                            <w:r w:rsidR="00735EE2">
                              <w:t>ugust</w:t>
                            </w:r>
                            <w:r>
                              <w:t xml:space="preserve"> 20</w:t>
                            </w:r>
                            <w:r w:rsidR="00735EE2">
                              <w:t>2</w:t>
                            </w:r>
                            <w:r>
                              <w:t>2</w:t>
                            </w:r>
                          </w:p>
                          <w:p w14:paraId="026B63D0" w14:textId="77777777" w:rsidR="007D66BC" w:rsidRDefault="007D66BC" w:rsidP="00F71BD0">
                            <w:pPr>
                              <w:jc w:val="right"/>
                            </w:pPr>
                            <w:r>
                              <w:t>Section 408</w:t>
                            </w:r>
                          </w:p>
                          <w:p w14:paraId="6CE0C94C" w14:textId="77777777" w:rsidR="007D66BC" w:rsidRDefault="007D66BC" w:rsidP="00F71BD0">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D8886" id="Text Box 69" o:spid="_x0000_s1033" type="#_x0000_t202" style="position:absolute;margin-left:0;margin-top:779.65pt;width:481.9pt;height:36.85pt;z-index:-25166233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if8wEAAMkDAAAOAAAAZHJzL2Uyb0RvYy54bWysU9uO0zAQfUfiHyy/07Rlt2W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frm5jqVEPn5tUMfPijoWLwUHGmoCV0cH3yI3Yj8nBKLeTC62mtjkoFNuTPI&#10;joIWYJ++Cf23NGNjsoX4bESMnkQzMhs5hqEcmK4Kvo4QkXUJ1Yl4I4x7Rf8BXVrAn5z1tFMF9z8O&#10;AhVn5qMl7eICpsvV9XpJBp695UuvsJIgCh44G6+7MC7swaFuWqowTsnCHelc6yTBczdT27QvSZlp&#10;t+NCvrRT1vMfuP0F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EPLGJ/zAQAAyQMAAA4AAAAAAAAAAAAAAAAALgIAAGRy&#10;cy9lMm9Eb2MueG1sUEsBAi0AFAAGAAgAAAAhAP8DdG7fAAAACgEAAA8AAAAAAAAAAAAAAAAATQQA&#10;AGRycy9kb3ducmV2LnhtbFBLBQYAAAAABAAEAPMAAABZBQAAAAA=&#10;" stroked="f">
                <v:textbox inset="0,,0">
                  <w:txbxContent>
                    <w:p w14:paraId="50E0A109" w14:textId="77777777" w:rsidR="007D66BC" w:rsidRDefault="007D66BC" w:rsidP="00F71BD0">
                      <w:pPr>
                        <w:pBdr>
                          <w:top w:val="single" w:sz="6" w:space="1" w:color="000000"/>
                        </w:pBdr>
                        <w:spacing w:line="60" w:lineRule="exact"/>
                        <w:jc w:val="right"/>
                        <w:rPr>
                          <w:b/>
                        </w:rPr>
                      </w:pPr>
                    </w:p>
                    <w:p w14:paraId="548EB966" w14:textId="2B130985" w:rsidR="007D66BC" w:rsidRDefault="007D66BC" w:rsidP="00F71BD0">
                      <w:pPr>
                        <w:pBdr>
                          <w:top w:val="single" w:sz="6" w:space="1" w:color="000000"/>
                        </w:pBdr>
                        <w:jc w:val="right"/>
                      </w:pPr>
                      <w:r>
                        <w:rPr>
                          <w:b/>
                        </w:rPr>
                        <w:t>©</w:t>
                      </w:r>
                      <w:r>
                        <w:t xml:space="preserve"> </w:t>
                      </w:r>
                      <w:r w:rsidR="00960DEB">
                        <w:t xml:space="preserve">Department of </w:t>
                      </w:r>
                      <w:proofErr w:type="gramStart"/>
                      <w:r w:rsidR="00960DEB">
                        <w:t>Transport</w:t>
                      </w:r>
                      <w:r>
                        <w:t xml:space="preserve">  A</w:t>
                      </w:r>
                      <w:r w:rsidR="00735EE2">
                        <w:t>ugust</w:t>
                      </w:r>
                      <w:proofErr w:type="gramEnd"/>
                      <w:r>
                        <w:t xml:space="preserve"> 20</w:t>
                      </w:r>
                      <w:r w:rsidR="00735EE2">
                        <w:t>2</w:t>
                      </w:r>
                      <w:r>
                        <w:t>2</w:t>
                      </w:r>
                    </w:p>
                    <w:p w14:paraId="026B63D0" w14:textId="77777777" w:rsidR="007D66BC" w:rsidRDefault="007D66BC" w:rsidP="00F71BD0">
                      <w:pPr>
                        <w:jc w:val="right"/>
                      </w:pPr>
                      <w:r>
                        <w:t>Section 408</w:t>
                      </w:r>
                    </w:p>
                    <w:p w14:paraId="6CE0C94C" w14:textId="77777777" w:rsidR="007D66BC" w:rsidRDefault="007D66BC" w:rsidP="00F71BD0">
                      <w:pPr>
                        <w:jc w:val="right"/>
                      </w:pPr>
                    </w:p>
                  </w:txbxContent>
                </v:textbox>
                <w10:wrap anchorx="page" anchory="page"/>
                <w10:anchorlock/>
              </v:shape>
            </w:pict>
          </mc:Fallback>
        </mc:AlternateContent>
      </w:r>
    </w:p>
    <w:p w14:paraId="5C62236D" w14:textId="77777777" w:rsidR="00B62A49" w:rsidRDefault="00B62A49" w:rsidP="00B62A49">
      <w:pPr>
        <w:pStyle w:val="Heading3SS"/>
      </w:pPr>
      <w:r>
        <w:lastRenderedPageBreak/>
        <w:t>408.1</w:t>
      </w:r>
      <w:r w:rsidR="008776D3">
        <w:t>3</w:t>
      </w:r>
      <w:r>
        <w:tab/>
        <w:t>APPLICATION OF BITUMINOUS MATERIAL, AGGREGATE AND GEOTEXTILES</w:t>
      </w:r>
    </w:p>
    <w:p w14:paraId="3BF5E1A4" w14:textId="77777777" w:rsidR="00B62A49" w:rsidRDefault="00B62A49" w:rsidP="0051011E">
      <w:pPr>
        <w:spacing w:line="160" w:lineRule="exact"/>
        <w:rPr>
          <w:lang w:val="en-AU"/>
        </w:rPr>
      </w:pPr>
    </w:p>
    <w:p w14:paraId="62DE30A2" w14:textId="77777777" w:rsidR="00B62A49" w:rsidRDefault="00B62A49" w:rsidP="00B62A49">
      <w:pPr>
        <w:pStyle w:val="Heading5SS"/>
      </w:pPr>
      <w:r>
        <w:t>(a)</w:t>
      </w:r>
      <w:r>
        <w:tab/>
        <w:t>Design Rates of Application</w:t>
      </w:r>
    </w:p>
    <w:p w14:paraId="00FCB1D0" w14:textId="77777777" w:rsidR="00B62A49" w:rsidRPr="00801766" w:rsidRDefault="00E72A65" w:rsidP="00915779">
      <w:pPr>
        <w:spacing w:before="160"/>
        <w:ind w:left="454"/>
      </w:pPr>
      <w:r w:rsidRPr="00801766">
        <w:t xml:space="preserve">The Contractor shall determine the design rates of application for primer, binder, surface pre-treatments, remedial works and aggregate in accordance with the procedures set out in </w:t>
      </w:r>
      <w:r>
        <w:t xml:space="preserve">the </w:t>
      </w:r>
      <w:bookmarkStart w:id="4" w:name="_Hlk14681645"/>
      <w:r>
        <w:t>Guide to Pavement Technology: Part 4K</w:t>
      </w:r>
      <w:bookmarkEnd w:id="4"/>
      <w:r w:rsidRPr="00801766">
        <w:t>.</w:t>
      </w:r>
      <w:r>
        <w:t xml:space="preserve">  The design calculation shall clearly show how design rates have been determined including all traffic and EHV allocations to each lane, voids factors, allowances, assumptions and any supporting data</w:t>
      </w:r>
      <w:r w:rsidR="00B62A49" w:rsidRPr="00801766">
        <w:t>.</w:t>
      </w:r>
    </w:p>
    <w:p w14:paraId="793E2ECF" w14:textId="77777777" w:rsidR="00B62A49" w:rsidRDefault="00B62A49" w:rsidP="00915779">
      <w:pPr>
        <w:spacing w:before="160"/>
        <w:ind w:left="454"/>
      </w:pPr>
      <w:r w:rsidRPr="00801766">
        <w:t xml:space="preserve">All rates of application of bituminous material shall be expressed in </w:t>
      </w:r>
      <w:r w:rsidR="00915779">
        <w:t>L</w:t>
      </w:r>
      <w:r w:rsidRPr="00801766">
        <w:t>/m².  In the case of binder, rates of application shall refer to residual binder at 15°C.</w:t>
      </w:r>
    </w:p>
    <w:p w14:paraId="6196A885" w14:textId="77777777" w:rsidR="00915779" w:rsidRPr="00801766" w:rsidRDefault="00915779" w:rsidP="00915779">
      <w:pPr>
        <w:spacing w:before="160"/>
        <w:ind w:left="454"/>
      </w:pPr>
      <w:r>
        <w:t>All rates of application of aggregates shall be expressed in m</w:t>
      </w:r>
      <w:r w:rsidRPr="005B7666">
        <w:rPr>
          <w:vertAlign w:val="superscript"/>
        </w:rPr>
        <w:t>2</w:t>
      </w:r>
      <w:r>
        <w:t>/m</w:t>
      </w:r>
      <w:r w:rsidRPr="005B7666">
        <w:rPr>
          <w:vertAlign w:val="superscript"/>
        </w:rPr>
        <w:t>3</w:t>
      </w:r>
      <w:r>
        <w:t xml:space="preserve"> and rates of application of precoat shall be expressed in L/m</w:t>
      </w:r>
      <w:r w:rsidRPr="005B7666">
        <w:rPr>
          <w:vertAlign w:val="superscript"/>
        </w:rPr>
        <w:t>3</w:t>
      </w:r>
      <w:r w:rsidR="00FC318D" w:rsidRPr="00FC318D">
        <w:t>.</w:t>
      </w:r>
    </w:p>
    <w:p w14:paraId="6BCBDC4B" w14:textId="77777777" w:rsidR="00B62A49" w:rsidRPr="00801766" w:rsidRDefault="00B62A49" w:rsidP="00915779">
      <w:pPr>
        <w:spacing w:before="160"/>
        <w:ind w:left="454"/>
      </w:pPr>
      <w:r w:rsidRPr="00801766">
        <w:t>Traffic data and default rates of application for bituminous material are specified in Table 408.1</w:t>
      </w:r>
      <w:r w:rsidR="007E6886">
        <w:t>9</w:t>
      </w:r>
      <w:r w:rsidRPr="00801766">
        <w:t>1.</w:t>
      </w:r>
    </w:p>
    <w:p w14:paraId="06CF0B42" w14:textId="77777777" w:rsidR="00B62A49" w:rsidRDefault="00852AF6" w:rsidP="00852AF6">
      <w:pPr>
        <w:tabs>
          <w:tab w:val="left" w:pos="454"/>
        </w:tabs>
        <w:spacing w:before="160"/>
        <w:ind w:left="454" w:hanging="1021"/>
        <w:rPr>
          <w:b/>
        </w:rPr>
      </w:pPr>
      <w:r>
        <w:rPr>
          <w:b/>
        </w:rPr>
        <w:t>HP</w:t>
      </w:r>
      <w:r>
        <w:rPr>
          <w:b/>
        </w:rPr>
        <w:tab/>
      </w:r>
      <w:r w:rsidR="00B62A49">
        <w:rPr>
          <w:b/>
        </w:rPr>
        <w:t xml:space="preserve">At least </w:t>
      </w:r>
      <w:r w:rsidR="00915779">
        <w:rPr>
          <w:b/>
        </w:rPr>
        <w:t>one</w:t>
      </w:r>
      <w:r w:rsidR="00B62A49">
        <w:rPr>
          <w:b/>
        </w:rPr>
        <w:t xml:space="preserve"> week prior to the commencement of work, the Contractor shall submit the </w:t>
      </w:r>
      <w:r w:rsidR="00915779">
        <w:rPr>
          <w:b/>
        </w:rPr>
        <w:t xml:space="preserve">initial </w:t>
      </w:r>
      <w:r w:rsidR="00B62A49">
        <w:rPr>
          <w:b/>
        </w:rPr>
        <w:t>design rates of application for bituminous material, aggregate, and rates for pre-treatment for review by the Superintendent.</w:t>
      </w:r>
    </w:p>
    <w:p w14:paraId="4FEF8691" w14:textId="77777777" w:rsidR="00915779" w:rsidRPr="00915779" w:rsidRDefault="00427EA0" w:rsidP="00915779">
      <w:pPr>
        <w:spacing w:before="160"/>
        <w:ind w:left="454"/>
      </w:pPr>
      <w:r>
        <w:t>Final design rates or primer, binder, surface pretreatments, remedial works and aggregate may be varied at any time prior to the application of the treatment where notification of any such adjustments are provided to the Superintendent in writing.</w:t>
      </w:r>
    </w:p>
    <w:p w14:paraId="330A4D3B" w14:textId="77777777" w:rsidR="00082202" w:rsidRDefault="00082202" w:rsidP="00427EA0">
      <w:pPr>
        <w:rPr>
          <w:lang w:val="en-AU"/>
        </w:rPr>
      </w:pPr>
    </w:p>
    <w:p w14:paraId="2D41A122" w14:textId="77777777" w:rsidR="00541EF4" w:rsidRPr="00866B29" w:rsidRDefault="00541EF4" w:rsidP="00082202">
      <w:pPr>
        <w:pStyle w:val="Heading5SS"/>
        <w:ind w:left="0" w:firstLine="0"/>
      </w:pPr>
      <w:r>
        <w:t>(b)</w:t>
      </w:r>
      <w:r>
        <w:tab/>
        <w:t>Surface Pre-treatment</w:t>
      </w:r>
    </w:p>
    <w:p w14:paraId="49CF60E1" w14:textId="77777777" w:rsidR="00541EF4" w:rsidRPr="00CC7C77" w:rsidRDefault="00541EF4" w:rsidP="0051011E">
      <w:pPr>
        <w:spacing w:before="120"/>
        <w:ind w:left="454"/>
      </w:pPr>
      <w:r w:rsidRPr="00CC7C77">
        <w:t xml:space="preserve">Surface pre-treatments to correct variable surface texture shall be allowed for by the Contractor and carried out as part of the works to meet the requirements of Surface Texture and Aggregate </w:t>
      </w:r>
      <w:r w:rsidR="004A0537">
        <w:t>Retention</w:t>
      </w:r>
      <w:r w:rsidRPr="00CC7C77">
        <w:t xml:space="preserve"> specified in Tables 408.1</w:t>
      </w:r>
      <w:r w:rsidR="000D6DFD">
        <w:t>5</w:t>
      </w:r>
      <w:r w:rsidR="007919F1">
        <w:t>2</w:t>
      </w:r>
      <w:r w:rsidRPr="00CC7C77">
        <w:t xml:space="preserve"> and 408.1</w:t>
      </w:r>
      <w:r w:rsidR="000D6DFD">
        <w:t>5</w:t>
      </w:r>
      <w:r w:rsidR="007919F1">
        <w:t>3</w:t>
      </w:r>
      <w:r w:rsidRPr="00CC7C77">
        <w:t>.  Where the Superintendent has included a requirement for pre-treatment in Table 408.1</w:t>
      </w:r>
      <w:r w:rsidR="007D7D7D">
        <w:t>9</w:t>
      </w:r>
      <w:r w:rsidRPr="00CC7C77">
        <w:t>1 this does not limit the Contractor’s responsibility for pre-treatments on all jobs.  The cost of surface pre-treatments shall be included in the lump sum works.</w:t>
      </w:r>
    </w:p>
    <w:p w14:paraId="33C4752D" w14:textId="77777777" w:rsidR="00541EF4" w:rsidRPr="00CC7C77" w:rsidRDefault="00541EF4" w:rsidP="0051011E">
      <w:pPr>
        <w:spacing w:before="120"/>
        <w:ind w:left="454"/>
      </w:pPr>
      <w:r w:rsidRPr="00CC7C77">
        <w:t>The acceptance criteria for</w:t>
      </w:r>
      <w:r w:rsidR="007919F1">
        <w:t xml:space="preserve"> Surface Texture and Aggregate Retention</w:t>
      </w:r>
      <w:r w:rsidRPr="00CC7C77">
        <w:t xml:space="preserve"> </w:t>
      </w:r>
      <w:r w:rsidR="000D6DFD">
        <w:t xml:space="preserve">shall apply as </w:t>
      </w:r>
      <w:r w:rsidRPr="00CC7C77">
        <w:t>specified in Tables 408.1</w:t>
      </w:r>
      <w:r w:rsidR="000D6DFD">
        <w:t>5</w:t>
      </w:r>
      <w:r w:rsidRPr="00CC7C77">
        <w:t>2 and 408.1</w:t>
      </w:r>
      <w:r w:rsidR="000D6DFD">
        <w:t>53</w:t>
      </w:r>
      <w:r w:rsidRPr="00CC7C77">
        <w:t xml:space="preserve"> unless these requirements are waived in Table 408.1</w:t>
      </w:r>
      <w:r w:rsidR="007D7D7D">
        <w:t>9</w:t>
      </w:r>
      <w:r w:rsidRPr="00CC7C77">
        <w:t>1.</w:t>
      </w:r>
    </w:p>
    <w:p w14:paraId="12D0063C" w14:textId="77777777" w:rsidR="0092230A" w:rsidRDefault="0092230A" w:rsidP="0092230A">
      <w:pPr>
        <w:rPr>
          <w:lang w:val="en-AU"/>
        </w:rPr>
      </w:pPr>
    </w:p>
    <w:p w14:paraId="518BD8D4" w14:textId="77777777" w:rsidR="00541EF4" w:rsidRDefault="00893B11" w:rsidP="0092230A">
      <w:pPr>
        <w:tabs>
          <w:tab w:val="left" w:pos="454"/>
        </w:tabs>
      </w:pPr>
      <w:r>
        <w:t>(c)</w:t>
      </w:r>
      <w:r>
        <w:tab/>
        <w:t>Geotextile Fabric Sprayed Seals</w:t>
      </w:r>
    </w:p>
    <w:p w14:paraId="7D0A1D38" w14:textId="77777777" w:rsidR="00541EF4" w:rsidRPr="00DD42C0" w:rsidRDefault="00541EF4" w:rsidP="00C135B9">
      <w:pPr>
        <w:spacing w:before="140"/>
        <w:ind w:left="454"/>
      </w:pPr>
      <w:r w:rsidRPr="00DD42C0">
        <w:t>Geotextile fabric shall be fixed to the pavement surface free of wrinkles and/or folds.</w:t>
      </w:r>
      <w:r w:rsidR="00FF4C62">
        <w:t xml:space="preserve">  </w:t>
      </w:r>
      <w:r w:rsidRPr="00DD42C0">
        <w:t>Transverse joins shall be butt jointed.</w:t>
      </w:r>
    </w:p>
    <w:p w14:paraId="080FF63E" w14:textId="77777777" w:rsidR="00541EF4" w:rsidRDefault="00541EF4" w:rsidP="00C135B9">
      <w:pPr>
        <w:spacing w:before="140"/>
        <w:ind w:left="454"/>
      </w:pPr>
      <w:r w:rsidRPr="00DD42C0">
        <w:t xml:space="preserve">Longitudinal joins shall be overlapped by approximately 150 mm and be located along lane lines.  The Contractor shall make an allowance for additional binder to be applied along the join so that both geotextile layers are adequately saturated with bitumen. </w:t>
      </w:r>
      <w:r w:rsidR="00FE6D1B">
        <w:t xml:space="preserve"> </w:t>
      </w:r>
      <w:r w:rsidRPr="00DD42C0">
        <w:t>This allowance shall be included in the Contractor’s seal design.</w:t>
      </w:r>
    </w:p>
    <w:p w14:paraId="6766569A" w14:textId="77777777" w:rsidR="0089776F" w:rsidRPr="00DD42C0" w:rsidRDefault="0089776F" w:rsidP="00C135B9">
      <w:pPr>
        <w:spacing w:before="140"/>
        <w:ind w:left="454"/>
      </w:pPr>
      <w:r>
        <w:t>Bond coats shall be applied so that the effective width of the bond coat extends approximately 100 mm beyond the width of the fabric being placed.</w:t>
      </w:r>
    </w:p>
    <w:p w14:paraId="5C1546FB" w14:textId="77777777" w:rsidR="008D7CAC" w:rsidRPr="008D7CAC" w:rsidRDefault="008D7CAC" w:rsidP="00C135B9">
      <w:pPr>
        <w:spacing w:line="180" w:lineRule="exact"/>
      </w:pPr>
    </w:p>
    <w:p w14:paraId="375100BF" w14:textId="77777777" w:rsidR="00D67C56" w:rsidRDefault="00D67C56" w:rsidP="00893B11">
      <w:pPr>
        <w:pStyle w:val="Heading5SS"/>
      </w:pPr>
      <w:r>
        <w:t>(d)</w:t>
      </w:r>
      <w:r>
        <w:tab/>
        <w:t>Minimum Temperature</w:t>
      </w:r>
    </w:p>
    <w:p w14:paraId="39967900" w14:textId="77777777" w:rsidR="00D67C56" w:rsidRPr="00DD42C0" w:rsidRDefault="00D67C56" w:rsidP="00C135B9">
      <w:pPr>
        <w:spacing w:before="140"/>
        <w:ind w:left="454"/>
      </w:pPr>
      <w:r>
        <w:t>Unless otherwise approved by the Superintend</w:t>
      </w:r>
      <w:r w:rsidR="0089776F">
        <w:t>e</w:t>
      </w:r>
      <w:r>
        <w:t>nt, the Contractor shall not apply any sprayed bituminous treatments unless the air and pavement temperature are above those listed in Table 408.1</w:t>
      </w:r>
      <w:r w:rsidR="0089776F">
        <w:t>3</w:t>
      </w:r>
      <w:r>
        <w:t>1 and rising.</w:t>
      </w:r>
      <w:r w:rsidRPr="003C48E2">
        <w:t xml:space="preserve"> </w:t>
      </w:r>
      <w:r>
        <w:t xml:space="preserve"> The</w:t>
      </w:r>
      <w:r w:rsidRPr="00DD42C0">
        <w:t xml:space="preserve"> minimum temperature shall not apply </w:t>
      </w:r>
      <w:r>
        <w:t xml:space="preserve">for </w:t>
      </w:r>
      <w:r w:rsidRPr="00DD42C0">
        <w:t>Strain Alleviating Membrane Interlayer (SAMI) treatment</w:t>
      </w:r>
      <w:r>
        <w:t>s</w:t>
      </w:r>
      <w:r w:rsidRPr="00DD42C0">
        <w:t xml:space="preserve"> </w:t>
      </w:r>
      <w:r w:rsidR="007518C6">
        <w:t>which will not be trafficked, prior to the SAMI being overla</w:t>
      </w:r>
      <w:r w:rsidR="00677104">
        <w:t>id</w:t>
      </w:r>
      <w:r w:rsidRPr="00DD42C0">
        <w:t>.</w:t>
      </w:r>
    </w:p>
    <w:p w14:paraId="5CACD821" w14:textId="77777777" w:rsidR="00D67C56" w:rsidRPr="008A1F2D" w:rsidRDefault="00D67C56" w:rsidP="00C135B9">
      <w:pPr>
        <w:spacing w:before="140"/>
        <w:ind w:left="454"/>
      </w:pPr>
      <w:r>
        <w:t>In addition to Table 408.1</w:t>
      </w:r>
      <w:r w:rsidR="00677104">
        <w:t>3</w:t>
      </w:r>
      <w:r>
        <w:t xml:space="preserve">1 priming and </w:t>
      </w:r>
      <w:r w:rsidR="00677104">
        <w:t xml:space="preserve">initial </w:t>
      </w:r>
      <w:r>
        <w:t>sealing</w:t>
      </w:r>
      <w:r w:rsidRPr="00D04B4D">
        <w:t xml:space="preserve"> </w:t>
      </w:r>
      <w:r>
        <w:t xml:space="preserve">shall only be undertaken when the </w:t>
      </w:r>
      <w:r w:rsidRPr="00D04B4D">
        <w:t xml:space="preserve">prevailing weather conditions, when assessed in accordance with </w:t>
      </w:r>
      <w:r w:rsidRPr="00D04B4D">
        <w:rPr>
          <w:i/>
        </w:rPr>
        <w:t>AAPA HSE Guide No.8 – Environmental management when spraying bituminous materials</w:t>
      </w:r>
      <w:r>
        <w:rPr>
          <w:i/>
        </w:rPr>
        <w:t>,</w:t>
      </w:r>
      <w:r w:rsidRPr="00D04B4D">
        <w:t xml:space="preserve"> have a risk rating of ‘low’ or less and appro</w:t>
      </w:r>
      <w:r>
        <w:t>priate work practices to minimis</w:t>
      </w:r>
      <w:r w:rsidRPr="00D04B4D">
        <w:t>e risk</w:t>
      </w:r>
      <w:r>
        <w:t>s</w:t>
      </w:r>
      <w:r w:rsidRPr="00D04B4D">
        <w:t xml:space="preserve"> are in place.</w:t>
      </w:r>
    </w:p>
    <w:p w14:paraId="6DEC4FBD" w14:textId="77777777" w:rsidR="0092230A" w:rsidRPr="0092230A" w:rsidRDefault="0092230A" w:rsidP="0092230A">
      <w:r>
        <w:rPr>
          <w:b/>
        </w:rPr>
        <w:br w:type="page"/>
      </w:r>
    </w:p>
    <w:p w14:paraId="1DBBF921" w14:textId="77777777" w:rsidR="00B844B8" w:rsidRDefault="00B844B8" w:rsidP="0092230A">
      <w:pPr>
        <w:spacing w:after="80"/>
        <w:jc w:val="center"/>
        <w:rPr>
          <w:b/>
        </w:rPr>
      </w:pPr>
      <w:r>
        <w:rPr>
          <w:b/>
        </w:rPr>
        <w:lastRenderedPageBreak/>
        <w:t>Table 408.1</w:t>
      </w:r>
      <w:r w:rsidR="00677104">
        <w:rPr>
          <w:b/>
        </w:rPr>
        <w:t>3</w:t>
      </w:r>
      <w:r>
        <w:rPr>
          <w:b/>
        </w:rPr>
        <w:t>1  Minimum Temperatures for Spraying Bituminous Materials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85" w:type="dxa"/>
          <w:bottom w:w="28" w:type="dxa"/>
          <w:right w:w="85" w:type="dxa"/>
        </w:tblCellMar>
        <w:tblLook w:val="04A0" w:firstRow="1" w:lastRow="0" w:firstColumn="1" w:lastColumn="0" w:noHBand="0" w:noVBand="1"/>
      </w:tblPr>
      <w:tblGrid>
        <w:gridCol w:w="3715"/>
        <w:gridCol w:w="1559"/>
      </w:tblGrid>
      <w:tr w:rsidR="00B844B8" w:rsidRPr="000D0115" w14:paraId="3E2E2856" w14:textId="77777777" w:rsidTr="0051011E">
        <w:trPr>
          <w:cantSplit/>
          <w:jc w:val="center"/>
        </w:trPr>
        <w:tc>
          <w:tcPr>
            <w:tcW w:w="3715" w:type="dxa"/>
            <w:tcBorders>
              <w:top w:val="single" w:sz="12" w:space="0" w:color="auto"/>
              <w:left w:val="single" w:sz="12" w:space="0" w:color="auto"/>
              <w:bottom w:val="single" w:sz="12" w:space="0" w:color="auto"/>
              <w:right w:val="single" w:sz="4" w:space="0" w:color="auto"/>
            </w:tcBorders>
            <w:vAlign w:val="center"/>
          </w:tcPr>
          <w:p w14:paraId="4F511704" w14:textId="77777777" w:rsidR="00B844B8" w:rsidRPr="000D0115" w:rsidRDefault="00B844B8" w:rsidP="00870EB5">
            <w:pPr>
              <w:jc w:val="center"/>
              <w:rPr>
                <w:b/>
              </w:rPr>
            </w:pPr>
            <w:r w:rsidRPr="000D0115">
              <w:rPr>
                <w:b/>
              </w:rPr>
              <w:t>Treatment Type</w:t>
            </w:r>
          </w:p>
        </w:tc>
        <w:tc>
          <w:tcPr>
            <w:tcW w:w="1559" w:type="dxa"/>
            <w:tcBorders>
              <w:top w:val="single" w:sz="12" w:space="0" w:color="auto"/>
              <w:left w:val="single" w:sz="4" w:space="0" w:color="auto"/>
              <w:bottom w:val="single" w:sz="12" w:space="0" w:color="auto"/>
              <w:right w:val="single" w:sz="12" w:space="0" w:color="auto"/>
            </w:tcBorders>
            <w:vAlign w:val="center"/>
          </w:tcPr>
          <w:p w14:paraId="74ECDED9" w14:textId="77777777" w:rsidR="00B844B8" w:rsidRPr="000D0115" w:rsidRDefault="00B844B8" w:rsidP="00870EB5">
            <w:pPr>
              <w:jc w:val="center"/>
              <w:rPr>
                <w:b/>
              </w:rPr>
            </w:pPr>
            <w:r w:rsidRPr="000D0115">
              <w:rPr>
                <w:b/>
              </w:rPr>
              <w:t xml:space="preserve">Minimum </w:t>
            </w:r>
            <w:r>
              <w:rPr>
                <w:b/>
              </w:rPr>
              <w:t>air and p</w:t>
            </w:r>
            <w:r w:rsidRPr="000D0115">
              <w:rPr>
                <w:b/>
              </w:rPr>
              <w:t>avement Temperature (</w:t>
            </w:r>
            <w:r w:rsidRPr="000D0115">
              <w:rPr>
                <w:b/>
              </w:rPr>
              <w:sym w:font="Symbol" w:char="F0B0"/>
            </w:r>
            <w:r w:rsidRPr="000D0115">
              <w:rPr>
                <w:b/>
              </w:rPr>
              <w:t>C)</w:t>
            </w:r>
          </w:p>
        </w:tc>
      </w:tr>
      <w:tr w:rsidR="00B844B8" w:rsidRPr="000D0115" w14:paraId="04ACF7C0" w14:textId="77777777" w:rsidTr="0051011E">
        <w:trPr>
          <w:cantSplit/>
          <w:jc w:val="center"/>
        </w:trPr>
        <w:tc>
          <w:tcPr>
            <w:tcW w:w="5274" w:type="dxa"/>
            <w:gridSpan w:val="2"/>
            <w:tcBorders>
              <w:top w:val="single" w:sz="12" w:space="0" w:color="auto"/>
              <w:left w:val="single" w:sz="12" w:space="0" w:color="auto"/>
              <w:right w:val="single" w:sz="12" w:space="0" w:color="auto"/>
            </w:tcBorders>
            <w:vAlign w:val="center"/>
          </w:tcPr>
          <w:p w14:paraId="0BCE4EAD" w14:textId="77777777" w:rsidR="00B844B8" w:rsidRPr="000D0115" w:rsidRDefault="00B844B8" w:rsidP="00870EB5">
            <w:pPr>
              <w:rPr>
                <w:b/>
              </w:rPr>
            </w:pPr>
            <w:r w:rsidRPr="000D0115">
              <w:rPr>
                <w:b/>
              </w:rPr>
              <w:t>Initial Treatments</w:t>
            </w:r>
          </w:p>
        </w:tc>
      </w:tr>
      <w:tr w:rsidR="00B844B8" w:rsidRPr="000D0115" w14:paraId="3711D713" w14:textId="77777777" w:rsidTr="0051011E">
        <w:trPr>
          <w:cantSplit/>
          <w:jc w:val="center"/>
        </w:trPr>
        <w:tc>
          <w:tcPr>
            <w:tcW w:w="3715" w:type="dxa"/>
            <w:tcBorders>
              <w:top w:val="single" w:sz="12" w:space="0" w:color="auto"/>
              <w:left w:val="single" w:sz="12" w:space="0" w:color="auto"/>
            </w:tcBorders>
          </w:tcPr>
          <w:p w14:paraId="7AA93D5D" w14:textId="77777777" w:rsidR="00B844B8" w:rsidRPr="00C7534C" w:rsidRDefault="00B844B8" w:rsidP="00870EB5">
            <w:r w:rsidRPr="00C7534C">
              <w:t>Primes</w:t>
            </w:r>
          </w:p>
        </w:tc>
        <w:tc>
          <w:tcPr>
            <w:tcW w:w="1559" w:type="dxa"/>
            <w:tcBorders>
              <w:top w:val="single" w:sz="12" w:space="0" w:color="auto"/>
              <w:right w:val="single" w:sz="12" w:space="0" w:color="auto"/>
            </w:tcBorders>
          </w:tcPr>
          <w:p w14:paraId="49A416F7" w14:textId="77777777" w:rsidR="00B844B8" w:rsidRPr="00C7534C" w:rsidRDefault="00B844B8" w:rsidP="00870EB5">
            <w:pPr>
              <w:jc w:val="center"/>
            </w:pPr>
            <w:r w:rsidRPr="00C7534C">
              <w:t>10</w:t>
            </w:r>
          </w:p>
        </w:tc>
      </w:tr>
      <w:tr w:rsidR="00B844B8" w:rsidRPr="000D0115" w14:paraId="6883C949" w14:textId="77777777" w:rsidTr="0051011E">
        <w:trPr>
          <w:cantSplit/>
          <w:jc w:val="center"/>
        </w:trPr>
        <w:tc>
          <w:tcPr>
            <w:tcW w:w="3715" w:type="dxa"/>
            <w:tcBorders>
              <w:left w:val="single" w:sz="12" w:space="0" w:color="auto"/>
            </w:tcBorders>
          </w:tcPr>
          <w:p w14:paraId="4274C978" w14:textId="77777777" w:rsidR="00B844B8" w:rsidRDefault="00677104" w:rsidP="00677104">
            <w:r>
              <w:t xml:space="preserve">Initial </w:t>
            </w:r>
            <w:r w:rsidR="00B844B8" w:rsidRPr="00C7534C">
              <w:t>seals</w:t>
            </w:r>
            <w:r w:rsidR="00B844B8">
              <w:rPr>
                <w:b/>
              </w:rPr>
              <w:t xml:space="preserve"> </w:t>
            </w:r>
            <w:r w:rsidR="00B844B8" w:rsidRPr="00C7534C">
              <w:t>(single/single)</w:t>
            </w:r>
          </w:p>
        </w:tc>
        <w:tc>
          <w:tcPr>
            <w:tcW w:w="1559" w:type="dxa"/>
            <w:tcBorders>
              <w:right w:val="single" w:sz="12" w:space="0" w:color="auto"/>
            </w:tcBorders>
          </w:tcPr>
          <w:p w14:paraId="1561EB12" w14:textId="77777777" w:rsidR="00B844B8" w:rsidRPr="00C7534C" w:rsidRDefault="00B844B8" w:rsidP="00870EB5">
            <w:pPr>
              <w:jc w:val="center"/>
            </w:pPr>
            <w:r w:rsidRPr="00C7534C">
              <w:t>15</w:t>
            </w:r>
          </w:p>
        </w:tc>
      </w:tr>
      <w:tr w:rsidR="00B844B8" w:rsidRPr="000D0115" w14:paraId="20F5103D" w14:textId="77777777" w:rsidTr="0051011E">
        <w:trPr>
          <w:cantSplit/>
          <w:jc w:val="center"/>
        </w:trPr>
        <w:tc>
          <w:tcPr>
            <w:tcW w:w="3715" w:type="dxa"/>
            <w:tcBorders>
              <w:bottom w:val="single" w:sz="12" w:space="0" w:color="auto"/>
            </w:tcBorders>
          </w:tcPr>
          <w:p w14:paraId="22CDD4C1" w14:textId="77777777" w:rsidR="00B844B8" w:rsidRDefault="00677104" w:rsidP="00677104">
            <w:r>
              <w:t xml:space="preserve">Initial </w:t>
            </w:r>
            <w:r w:rsidR="00B844B8" w:rsidRPr="00C7534C">
              <w:t>seals</w:t>
            </w:r>
            <w:r w:rsidR="00B844B8">
              <w:t xml:space="preserve"> (double/double)</w:t>
            </w:r>
          </w:p>
        </w:tc>
        <w:tc>
          <w:tcPr>
            <w:tcW w:w="1559" w:type="dxa"/>
            <w:tcBorders>
              <w:bottom w:val="single" w:sz="12" w:space="0" w:color="auto"/>
            </w:tcBorders>
          </w:tcPr>
          <w:p w14:paraId="4D67C4C8" w14:textId="77777777" w:rsidR="00B844B8" w:rsidRPr="00C7534C" w:rsidRDefault="00B844B8" w:rsidP="00870EB5">
            <w:pPr>
              <w:jc w:val="center"/>
            </w:pPr>
            <w:r w:rsidRPr="00C7534C">
              <w:t>10</w:t>
            </w:r>
          </w:p>
        </w:tc>
      </w:tr>
      <w:tr w:rsidR="00B844B8" w:rsidRPr="000D0115" w14:paraId="6F852F5F" w14:textId="77777777" w:rsidTr="0051011E">
        <w:trPr>
          <w:cantSplit/>
          <w:jc w:val="center"/>
        </w:trPr>
        <w:tc>
          <w:tcPr>
            <w:tcW w:w="5274" w:type="dxa"/>
            <w:gridSpan w:val="2"/>
            <w:vAlign w:val="center"/>
          </w:tcPr>
          <w:p w14:paraId="747CB6FE" w14:textId="77777777" w:rsidR="00B844B8" w:rsidRPr="000D0115" w:rsidRDefault="00B844B8" w:rsidP="00870EB5">
            <w:pPr>
              <w:rPr>
                <w:b/>
              </w:rPr>
            </w:pPr>
            <w:r w:rsidRPr="000D0115">
              <w:rPr>
                <w:b/>
              </w:rPr>
              <w:t>Reseal Treatments</w:t>
            </w:r>
          </w:p>
        </w:tc>
      </w:tr>
      <w:tr w:rsidR="00B844B8" w:rsidRPr="000D0115" w14:paraId="2C81802E" w14:textId="77777777" w:rsidTr="0051011E">
        <w:trPr>
          <w:cantSplit/>
          <w:jc w:val="center"/>
        </w:trPr>
        <w:tc>
          <w:tcPr>
            <w:tcW w:w="3715" w:type="dxa"/>
            <w:tcBorders>
              <w:top w:val="single" w:sz="12" w:space="0" w:color="auto"/>
            </w:tcBorders>
          </w:tcPr>
          <w:p w14:paraId="63774E83" w14:textId="77777777" w:rsidR="00B844B8" w:rsidRPr="00C7534C" w:rsidRDefault="00B844B8" w:rsidP="00870EB5">
            <w:r w:rsidRPr="00C7534C">
              <w:t>C170</w:t>
            </w:r>
            <w:r>
              <w:t xml:space="preserve"> and crumb rubber modified PMBs</w:t>
            </w:r>
          </w:p>
        </w:tc>
        <w:tc>
          <w:tcPr>
            <w:tcW w:w="1559" w:type="dxa"/>
            <w:tcBorders>
              <w:top w:val="single" w:sz="12" w:space="0" w:color="auto"/>
            </w:tcBorders>
          </w:tcPr>
          <w:p w14:paraId="730BF34B" w14:textId="77777777" w:rsidR="00B844B8" w:rsidRPr="00C7534C" w:rsidRDefault="00B844B8" w:rsidP="00870EB5">
            <w:pPr>
              <w:jc w:val="center"/>
            </w:pPr>
            <w:r w:rsidRPr="00C7534C">
              <w:t>15</w:t>
            </w:r>
          </w:p>
        </w:tc>
      </w:tr>
      <w:tr w:rsidR="00B844B8" w:rsidRPr="000D0115" w14:paraId="1386A239" w14:textId="77777777" w:rsidTr="0051011E">
        <w:trPr>
          <w:cantSplit/>
          <w:jc w:val="center"/>
        </w:trPr>
        <w:tc>
          <w:tcPr>
            <w:tcW w:w="3715" w:type="dxa"/>
          </w:tcPr>
          <w:p w14:paraId="7F1F28F8" w14:textId="77777777" w:rsidR="00B844B8" w:rsidRDefault="00B844B8" w:rsidP="00870EB5">
            <w:r>
              <w:t xml:space="preserve">Other PMBs </w:t>
            </w:r>
          </w:p>
        </w:tc>
        <w:tc>
          <w:tcPr>
            <w:tcW w:w="1559" w:type="dxa"/>
          </w:tcPr>
          <w:p w14:paraId="69739E23" w14:textId="77777777" w:rsidR="00B844B8" w:rsidRPr="00C7534C" w:rsidRDefault="00B844B8" w:rsidP="00870EB5">
            <w:pPr>
              <w:jc w:val="center"/>
            </w:pPr>
            <w:r>
              <w:t>20</w:t>
            </w:r>
          </w:p>
        </w:tc>
      </w:tr>
      <w:tr w:rsidR="00B844B8" w:rsidRPr="000D0115" w14:paraId="639BC4E3" w14:textId="77777777" w:rsidTr="0051011E">
        <w:trPr>
          <w:cantSplit/>
          <w:jc w:val="center"/>
        </w:trPr>
        <w:tc>
          <w:tcPr>
            <w:tcW w:w="3715" w:type="dxa"/>
          </w:tcPr>
          <w:p w14:paraId="2F0A21B3" w14:textId="77777777" w:rsidR="00B844B8" w:rsidRPr="00C7534C" w:rsidRDefault="00B844B8" w:rsidP="00870EB5">
            <w:r w:rsidRPr="00C7534C">
              <w:t>G</w:t>
            </w:r>
            <w:r>
              <w:t>eotextile Reinforced seals</w:t>
            </w:r>
          </w:p>
        </w:tc>
        <w:tc>
          <w:tcPr>
            <w:tcW w:w="1559" w:type="dxa"/>
          </w:tcPr>
          <w:p w14:paraId="32BBA453" w14:textId="77777777" w:rsidR="00B844B8" w:rsidRPr="00C7534C" w:rsidRDefault="00B844B8" w:rsidP="00870EB5">
            <w:pPr>
              <w:jc w:val="center"/>
            </w:pPr>
            <w:r w:rsidRPr="00C7534C">
              <w:t>20</w:t>
            </w:r>
          </w:p>
        </w:tc>
      </w:tr>
    </w:tbl>
    <w:p w14:paraId="69DD3644" w14:textId="77777777" w:rsidR="0051011E" w:rsidRDefault="0051011E" w:rsidP="0092230A">
      <w:pPr>
        <w:spacing w:line="280" w:lineRule="exact"/>
        <w:rPr>
          <w:lang w:val="en-AU"/>
        </w:rPr>
      </w:pPr>
    </w:p>
    <w:p w14:paraId="6677CDEE" w14:textId="68FCCEE2" w:rsidR="00892B62" w:rsidRDefault="005F342B" w:rsidP="00C135B9">
      <w:pPr>
        <w:pStyle w:val="Heading5SS"/>
      </w:pPr>
      <w:r>
        <w:rPr>
          <w:noProof/>
          <w:lang w:eastAsia="en-AU"/>
        </w:rPr>
        <mc:AlternateContent>
          <mc:Choice Requires="wps">
            <w:drawing>
              <wp:anchor distT="71755" distB="0" distL="114300" distR="114300" simplePos="0" relativeHeight="251655168" behindDoc="1" locked="1" layoutInCell="1" allowOverlap="1" wp14:anchorId="60AB8366" wp14:editId="101AA371">
                <wp:simplePos x="0" y="0"/>
                <wp:positionH relativeFrom="page">
                  <wp:align>center</wp:align>
                </wp:positionH>
                <wp:positionV relativeFrom="page">
                  <wp:posOffset>9901555</wp:posOffset>
                </wp:positionV>
                <wp:extent cx="6120130" cy="467995"/>
                <wp:effectExtent l="0" t="0" r="0" b="0"/>
                <wp:wrapNone/>
                <wp:docPr id="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5C263" w14:textId="77777777" w:rsidR="007D66BC" w:rsidRDefault="007D66BC" w:rsidP="0051011E">
                            <w:pPr>
                              <w:pBdr>
                                <w:top w:val="single" w:sz="6" w:space="1" w:color="000000"/>
                              </w:pBdr>
                              <w:spacing w:line="60" w:lineRule="exact"/>
                              <w:jc w:val="right"/>
                              <w:rPr>
                                <w:b/>
                              </w:rPr>
                            </w:pPr>
                          </w:p>
                          <w:p w14:paraId="52CF4F7E" w14:textId="6620B8CB" w:rsidR="007D66BC" w:rsidRDefault="007D66BC" w:rsidP="0051011E">
                            <w:pPr>
                              <w:pBdr>
                                <w:top w:val="single" w:sz="6" w:space="1" w:color="000000"/>
                              </w:pBdr>
                              <w:jc w:val="right"/>
                            </w:pPr>
                            <w:r>
                              <w:rPr>
                                <w:b/>
                              </w:rPr>
                              <w:t>©</w:t>
                            </w:r>
                            <w:r>
                              <w:t xml:space="preserve"> </w:t>
                            </w:r>
                            <w:r w:rsidR="00960DEB">
                              <w:t>Department of Transport</w:t>
                            </w:r>
                            <w:r>
                              <w:t xml:space="preserve">  A</w:t>
                            </w:r>
                            <w:r w:rsidR="00735EE2">
                              <w:t>ugust</w:t>
                            </w:r>
                            <w:r>
                              <w:t xml:space="preserve"> 20</w:t>
                            </w:r>
                            <w:r w:rsidR="00735EE2">
                              <w:t>2</w:t>
                            </w:r>
                            <w:r>
                              <w:t>2</w:t>
                            </w:r>
                          </w:p>
                          <w:p w14:paraId="7629749B" w14:textId="77777777" w:rsidR="007D66BC" w:rsidRDefault="007D66BC" w:rsidP="0051011E">
                            <w:pPr>
                              <w:jc w:val="right"/>
                            </w:pPr>
                            <w:r>
                              <w:t>Section 408</w:t>
                            </w:r>
                          </w:p>
                          <w:p w14:paraId="2F6B445D" w14:textId="77777777" w:rsidR="007D66BC" w:rsidRDefault="007D66BC" w:rsidP="0051011E">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B8366" id="Text Box 70" o:spid="_x0000_s1034" type="#_x0000_t202" style="position:absolute;left:0;text-align:left;margin-left:0;margin-top:779.65pt;width:481.9pt;height:36.85pt;z-index:-25166131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ApJ6wr9AEAAMkDAAAOAAAAAAAAAAAAAAAAAC4CAABk&#10;cnMvZTJvRG9jLnhtbFBLAQItABQABgAIAAAAIQD/A3Ru3wAAAAoBAAAPAAAAAAAAAAAAAAAAAE4E&#10;AABkcnMvZG93bnJldi54bWxQSwUGAAAAAAQABADzAAAAWgUAAAAA&#10;" stroked="f">
                <v:textbox inset="0,,0">
                  <w:txbxContent>
                    <w:p w14:paraId="7915C263" w14:textId="77777777" w:rsidR="007D66BC" w:rsidRDefault="007D66BC" w:rsidP="0051011E">
                      <w:pPr>
                        <w:pBdr>
                          <w:top w:val="single" w:sz="6" w:space="1" w:color="000000"/>
                        </w:pBdr>
                        <w:spacing w:line="60" w:lineRule="exact"/>
                        <w:jc w:val="right"/>
                        <w:rPr>
                          <w:b/>
                        </w:rPr>
                      </w:pPr>
                    </w:p>
                    <w:p w14:paraId="52CF4F7E" w14:textId="6620B8CB" w:rsidR="007D66BC" w:rsidRDefault="007D66BC" w:rsidP="0051011E">
                      <w:pPr>
                        <w:pBdr>
                          <w:top w:val="single" w:sz="6" w:space="1" w:color="000000"/>
                        </w:pBdr>
                        <w:jc w:val="right"/>
                      </w:pPr>
                      <w:r>
                        <w:rPr>
                          <w:b/>
                        </w:rPr>
                        <w:t>©</w:t>
                      </w:r>
                      <w:r>
                        <w:t xml:space="preserve"> </w:t>
                      </w:r>
                      <w:r w:rsidR="00960DEB">
                        <w:t xml:space="preserve">Department of </w:t>
                      </w:r>
                      <w:proofErr w:type="gramStart"/>
                      <w:r w:rsidR="00960DEB">
                        <w:t>Transport</w:t>
                      </w:r>
                      <w:r>
                        <w:t xml:space="preserve">  A</w:t>
                      </w:r>
                      <w:r w:rsidR="00735EE2">
                        <w:t>ugust</w:t>
                      </w:r>
                      <w:proofErr w:type="gramEnd"/>
                      <w:r>
                        <w:t xml:space="preserve"> 20</w:t>
                      </w:r>
                      <w:r w:rsidR="00735EE2">
                        <w:t>2</w:t>
                      </w:r>
                      <w:r>
                        <w:t>2</w:t>
                      </w:r>
                    </w:p>
                    <w:p w14:paraId="7629749B" w14:textId="77777777" w:rsidR="007D66BC" w:rsidRDefault="007D66BC" w:rsidP="0051011E">
                      <w:pPr>
                        <w:jc w:val="right"/>
                      </w:pPr>
                      <w:r>
                        <w:t>Section 408</w:t>
                      </w:r>
                    </w:p>
                    <w:p w14:paraId="2F6B445D" w14:textId="77777777" w:rsidR="007D66BC" w:rsidRDefault="007D66BC" w:rsidP="0051011E">
                      <w:pPr>
                        <w:jc w:val="right"/>
                      </w:pPr>
                    </w:p>
                  </w:txbxContent>
                </v:textbox>
                <w10:wrap anchorx="page" anchory="page"/>
                <w10:anchorlock/>
              </v:shape>
            </w:pict>
          </mc:Fallback>
        </mc:AlternateContent>
      </w:r>
      <w:r w:rsidR="00AD7075">
        <w:t>(e)</w:t>
      </w:r>
      <w:r w:rsidR="00AD7075">
        <w:tab/>
      </w:r>
      <w:r w:rsidR="00AD7075" w:rsidRPr="00A0081C">
        <w:t>Aggregate Spreading</w:t>
      </w:r>
    </w:p>
    <w:p w14:paraId="1D240DA3" w14:textId="77777777" w:rsidR="00892B62" w:rsidRDefault="00892B62" w:rsidP="00C135B9">
      <w:pPr>
        <w:spacing w:before="140"/>
        <w:ind w:left="454"/>
      </w:pPr>
      <w:r w:rsidRPr="004E4542">
        <w:rPr>
          <w:lang w:val="en-AU"/>
        </w:rPr>
        <w:t xml:space="preserve">The </w:t>
      </w:r>
      <w:r>
        <w:rPr>
          <w:lang w:val="en-AU"/>
        </w:rPr>
        <w:t>C</w:t>
      </w:r>
      <w:r w:rsidRPr="004E4542">
        <w:rPr>
          <w:lang w:val="en-AU"/>
        </w:rPr>
        <w:t>ontractor shall include in their quality plan a method to measure and assess the aggregate spread rates applied</w:t>
      </w:r>
      <w:r w:rsidR="00DE5A50">
        <w:rPr>
          <w:lang w:val="en-AU"/>
        </w:rPr>
        <w:t>.</w:t>
      </w:r>
    </w:p>
    <w:p w14:paraId="0B2BE874" w14:textId="77777777" w:rsidR="00892B62" w:rsidRDefault="00892B62" w:rsidP="0092230A">
      <w:pPr>
        <w:pStyle w:val="Heading5SS"/>
      </w:pPr>
    </w:p>
    <w:p w14:paraId="2E81737F" w14:textId="77777777" w:rsidR="00AD7075" w:rsidRPr="00A0081C" w:rsidRDefault="00892B62" w:rsidP="00AD7075">
      <w:pPr>
        <w:pStyle w:val="Heading5SS"/>
      </w:pPr>
      <w:r>
        <w:t>(f)</w:t>
      </w:r>
      <w:r>
        <w:tab/>
      </w:r>
      <w:r w:rsidR="00AD7075" w:rsidRPr="00A0081C">
        <w:t xml:space="preserve">Forward </w:t>
      </w:r>
      <w:r>
        <w:t>Aggregate Spreading</w:t>
      </w:r>
    </w:p>
    <w:p w14:paraId="3738A24F" w14:textId="17FDD446" w:rsidR="00AD7075" w:rsidRPr="00852AF6" w:rsidRDefault="00735EE2" w:rsidP="00C135B9">
      <w:pPr>
        <w:spacing w:before="140"/>
        <w:ind w:left="454"/>
        <w:rPr>
          <w:lang w:val="en-AU"/>
        </w:rPr>
      </w:pPr>
      <w:r w:rsidRPr="00735EE2">
        <w:rPr>
          <w:lang w:val="en-AU"/>
        </w:rPr>
        <w:t>All aggregate spreading or discharge shall be undertaken using</w:t>
      </w:r>
      <w:r>
        <w:rPr>
          <w:lang w:val="en-AU"/>
        </w:rPr>
        <w:t xml:space="preserve"> f</w:t>
      </w:r>
      <w:r w:rsidR="00AD7075" w:rsidRPr="00852AF6">
        <w:rPr>
          <w:lang w:val="en-AU"/>
        </w:rPr>
        <w:t xml:space="preserve">orward aggregate spreading </w:t>
      </w:r>
      <w:r>
        <w:rPr>
          <w:lang w:val="en-AU"/>
        </w:rPr>
        <w:t xml:space="preserve">and discharge plant. </w:t>
      </w:r>
    </w:p>
    <w:p w14:paraId="12B77C01" w14:textId="7C677556" w:rsidR="00AD7075" w:rsidRPr="00852AF6" w:rsidRDefault="00735EE2" w:rsidP="00C135B9">
      <w:pPr>
        <w:spacing w:before="140"/>
        <w:ind w:left="454"/>
        <w:rPr>
          <w:lang w:val="en-AU"/>
        </w:rPr>
      </w:pPr>
      <w:r>
        <w:rPr>
          <w:lang w:val="en-AU"/>
        </w:rPr>
        <w:t>N</w:t>
      </w:r>
      <w:r w:rsidR="00AD7075" w:rsidRPr="00852AF6">
        <w:rPr>
          <w:lang w:val="en-AU"/>
        </w:rPr>
        <w:t xml:space="preserve">o aggregate spreading or discharge </w:t>
      </w:r>
      <w:r>
        <w:rPr>
          <w:lang w:val="en-AU"/>
        </w:rPr>
        <w:t xml:space="preserve">is </w:t>
      </w:r>
      <w:r w:rsidR="00AD7075" w:rsidRPr="00852AF6">
        <w:rPr>
          <w:lang w:val="en-AU"/>
        </w:rPr>
        <w:t>permitted in a reverse direction. This includes plant items which discharge into self</w:t>
      </w:r>
      <w:r w:rsidR="00CF50F7">
        <w:rPr>
          <w:lang w:val="en-AU"/>
        </w:rPr>
        <w:noBreakHyphen/>
      </w:r>
      <w:r w:rsidR="00AD7075" w:rsidRPr="00852AF6">
        <w:rPr>
          <w:lang w:val="en-AU"/>
        </w:rPr>
        <w:t>propelled aggregate spreaders.</w:t>
      </w:r>
    </w:p>
    <w:p w14:paraId="241CFAE5" w14:textId="054C901F" w:rsidR="00AD7075" w:rsidRDefault="00AD7075" w:rsidP="00C135B9">
      <w:pPr>
        <w:spacing w:before="140"/>
        <w:ind w:left="454"/>
        <w:rPr>
          <w:lang w:val="en-AU"/>
        </w:rPr>
      </w:pPr>
      <w:r w:rsidRPr="00852AF6">
        <w:rPr>
          <w:lang w:val="en-AU"/>
        </w:rPr>
        <w:t xml:space="preserve">Forward </w:t>
      </w:r>
      <w:r w:rsidR="004126E4" w:rsidRPr="00852AF6">
        <w:rPr>
          <w:lang w:val="en-AU"/>
        </w:rPr>
        <w:t xml:space="preserve">aggregate </w:t>
      </w:r>
      <w:r w:rsidRPr="00852AF6">
        <w:rPr>
          <w:lang w:val="en-AU"/>
        </w:rPr>
        <w:t xml:space="preserve">spreading and discharge plant shall require that the operator of that plant is facing in the direction of travel. </w:t>
      </w:r>
      <w:r w:rsidR="001B51F5" w:rsidRPr="00852AF6">
        <w:rPr>
          <w:lang w:val="en-AU"/>
        </w:rPr>
        <w:t xml:space="preserve"> </w:t>
      </w:r>
      <w:r w:rsidRPr="00852AF6">
        <w:rPr>
          <w:lang w:val="en-AU"/>
        </w:rPr>
        <w:t>Vehicles or devices may include synchronised bitumen spraying and aggregate spreading or independent agg</w:t>
      </w:r>
      <w:r w:rsidR="001B51F5" w:rsidRPr="00852AF6">
        <w:rPr>
          <w:lang w:val="en-AU"/>
        </w:rPr>
        <w:t>regate spreading only.</w:t>
      </w:r>
      <w:r w:rsidR="00735EE2" w:rsidRPr="00735EE2">
        <w:t xml:space="preserve"> </w:t>
      </w:r>
      <w:r w:rsidR="00735EE2" w:rsidRPr="00735EE2">
        <w:rPr>
          <w:lang w:val="en-AU"/>
        </w:rPr>
        <w:t>In addition, the maximum height of any item of plant used during aggregate spreading operations shall be 4.0 metres.</w:t>
      </w:r>
    </w:p>
    <w:p w14:paraId="770C12B9" w14:textId="78C8F945" w:rsidR="00AD7075" w:rsidRDefault="005F342B" w:rsidP="005F342B">
      <w:pPr>
        <w:spacing w:before="160"/>
        <w:ind w:left="454"/>
      </w:pPr>
      <w:r w:rsidRPr="005F342B">
        <w:rPr>
          <w:lang w:val="en-AU"/>
        </w:rPr>
        <w:t>Forward aggregate spreading plant shall have been endorsed by the Department of Transport - Chief Engineer (Roads) as having fulfilled the requirements of this clause.</w:t>
      </w:r>
    </w:p>
    <w:p w14:paraId="25374955" w14:textId="77777777" w:rsidR="000E7653" w:rsidRDefault="000E7653" w:rsidP="000E7653"/>
    <w:p w14:paraId="5504FAC0" w14:textId="510FD14A" w:rsidR="00701A06" w:rsidRDefault="00701A06" w:rsidP="00701A06">
      <w:pPr>
        <w:pStyle w:val="Heading5SS"/>
      </w:pPr>
      <w:r>
        <w:t>(</w:t>
      </w:r>
      <w:r w:rsidR="00735EE2">
        <w:t>g</w:t>
      </w:r>
      <w:r>
        <w:t>)</w:t>
      </w:r>
      <w:r>
        <w:tab/>
        <w:t>Rolling of Aggregate</w:t>
      </w:r>
    </w:p>
    <w:p w14:paraId="3B146C6B" w14:textId="77777777" w:rsidR="00701A06" w:rsidRDefault="00701A06" w:rsidP="00400B4C">
      <w:pPr>
        <w:spacing w:before="160"/>
        <w:ind w:left="454"/>
      </w:pPr>
      <w:r>
        <w:t>Rolling of aggregate shall:</w:t>
      </w:r>
    </w:p>
    <w:p w14:paraId="19902874" w14:textId="77777777" w:rsidR="00701A06" w:rsidRDefault="00400B4C" w:rsidP="00400B4C">
      <w:pPr>
        <w:tabs>
          <w:tab w:val="left" w:pos="454"/>
          <w:tab w:val="right" w:pos="851"/>
          <w:tab w:val="left" w:pos="993"/>
        </w:tabs>
        <w:spacing w:before="120"/>
        <w:ind w:left="992" w:hanging="992"/>
      </w:pPr>
      <w:r>
        <w:tab/>
      </w:r>
      <w:r>
        <w:tab/>
        <w:t>(i)</w:t>
      </w:r>
      <w:r>
        <w:tab/>
      </w:r>
      <w:r w:rsidR="00701A06">
        <w:t>be undertaken over the full width of the pavement being sealed including any untrafficked areas</w:t>
      </w:r>
    </w:p>
    <w:p w14:paraId="4A6CACFA" w14:textId="77777777" w:rsidR="00701A06" w:rsidRDefault="00400B4C" w:rsidP="00400B4C">
      <w:pPr>
        <w:tabs>
          <w:tab w:val="left" w:pos="454"/>
          <w:tab w:val="right" w:pos="851"/>
          <w:tab w:val="left" w:pos="993"/>
        </w:tabs>
        <w:spacing w:before="120"/>
        <w:ind w:left="992" w:hanging="992"/>
      </w:pPr>
      <w:r>
        <w:tab/>
      </w:r>
      <w:r>
        <w:tab/>
        <w:t>(ii)</w:t>
      </w:r>
      <w:r>
        <w:tab/>
      </w:r>
      <w:r w:rsidR="00701A06">
        <w:t>be undertaken by static rubber tyred rollers or rubber coated steel drum rollers unless otherwise specified or approved by the Superintendent.</w:t>
      </w:r>
    </w:p>
    <w:p w14:paraId="4634CD8F" w14:textId="77777777" w:rsidR="00701A06" w:rsidRDefault="00701A06" w:rsidP="004C25C2">
      <w:pPr>
        <w:spacing w:before="160"/>
        <w:ind w:left="454"/>
      </w:pPr>
      <w:r>
        <w:t>Rolling of aggregate using rollers where the operator faces in the direction of travel of the roller at all times is encouraged but not mandatory for sealing works delivered prior to 1 July 2030.</w:t>
      </w:r>
    </w:p>
    <w:p w14:paraId="72BEBF83" w14:textId="77777777" w:rsidR="00701A06" w:rsidRDefault="00701A06" w:rsidP="004C25C2">
      <w:pPr>
        <w:spacing w:before="160"/>
        <w:ind w:left="454"/>
      </w:pPr>
      <w:r>
        <w:t>From 1 July 2030 the only rollers that shall be used for sealing works will, at all times, have the operator facing in the dir</w:t>
      </w:r>
      <w:r w:rsidR="004C25C2">
        <w:t>ection of travel of the roller.</w:t>
      </w:r>
    </w:p>
    <w:p w14:paraId="1AC5F941" w14:textId="77777777" w:rsidR="00701A06" w:rsidRDefault="00701A06" w:rsidP="004C25C2">
      <w:pPr>
        <w:spacing w:before="160"/>
        <w:ind w:left="454"/>
      </w:pPr>
      <w:r>
        <w:t>There shall be no additional payment for forward facing rollers prior to 1 July 2030.</w:t>
      </w:r>
    </w:p>
    <w:p w14:paraId="37F80569" w14:textId="77777777" w:rsidR="004C25C2" w:rsidRDefault="004C25C2" w:rsidP="004C25C2"/>
    <w:p w14:paraId="40F45BF8" w14:textId="66DCDC39" w:rsidR="00701A06" w:rsidRDefault="00701A06" w:rsidP="004C25C2">
      <w:pPr>
        <w:pStyle w:val="Heading5SS"/>
      </w:pPr>
      <w:r>
        <w:t>(</w:t>
      </w:r>
      <w:r w:rsidR="00735EE2">
        <w:t>h</w:t>
      </w:r>
      <w:r>
        <w:t>)</w:t>
      </w:r>
      <w:r>
        <w:tab/>
        <w:t>Sweeping of road surface prior to application of a seal treatment</w:t>
      </w:r>
    </w:p>
    <w:p w14:paraId="7979163A" w14:textId="77777777" w:rsidR="00701A06" w:rsidRDefault="00701A06" w:rsidP="004C25C2">
      <w:pPr>
        <w:spacing w:before="160"/>
        <w:ind w:left="454"/>
      </w:pPr>
      <w:r>
        <w:t>All surfaces shall be inspected prior to the application of a sprayed seal treatment to ensure that a clean surface is available for sealing works that is free from dirt, loose aggregate and other detritus.</w:t>
      </w:r>
    </w:p>
    <w:p w14:paraId="3556A6CF" w14:textId="77777777" w:rsidR="00701A06" w:rsidRPr="005B7666" w:rsidRDefault="00701A06" w:rsidP="004C25C2">
      <w:pPr>
        <w:tabs>
          <w:tab w:val="left" w:pos="454"/>
        </w:tabs>
        <w:spacing w:before="140"/>
        <w:ind w:left="454" w:hanging="1021"/>
        <w:rPr>
          <w:b/>
          <w:lang w:val="en-AU"/>
        </w:rPr>
      </w:pPr>
      <w:r w:rsidRPr="00A0081C">
        <w:rPr>
          <w:b/>
          <w:lang w:val="en-AU"/>
        </w:rPr>
        <w:t>HP</w:t>
      </w:r>
      <w:r>
        <w:rPr>
          <w:b/>
          <w:lang w:val="en-AU"/>
        </w:rPr>
        <w:tab/>
      </w:r>
      <w:r w:rsidRPr="00E9288B">
        <w:rPr>
          <w:b/>
          <w:lang w:val="en-AU"/>
        </w:rPr>
        <w:t>For multiple application treatments</w:t>
      </w:r>
      <w:r>
        <w:rPr>
          <w:b/>
          <w:lang w:val="en-AU"/>
        </w:rPr>
        <w:t xml:space="preserve">, intermediate sprayed </w:t>
      </w:r>
      <w:r w:rsidRPr="00E9288B">
        <w:rPr>
          <w:b/>
          <w:lang w:val="en-AU"/>
        </w:rPr>
        <w:t xml:space="preserve">seal </w:t>
      </w:r>
      <w:r>
        <w:rPr>
          <w:b/>
          <w:lang w:val="en-AU"/>
        </w:rPr>
        <w:t>layers</w:t>
      </w:r>
      <w:r w:rsidRPr="00E9288B">
        <w:rPr>
          <w:b/>
          <w:lang w:val="en-AU"/>
        </w:rPr>
        <w:t xml:space="preserve"> shall be thoroughly swept to ensure that loose aggregate particles are removed prior to the application of the subsequent </w:t>
      </w:r>
      <w:r>
        <w:rPr>
          <w:b/>
          <w:lang w:val="en-AU"/>
        </w:rPr>
        <w:t xml:space="preserve">sprayed </w:t>
      </w:r>
      <w:r w:rsidRPr="00E9288B">
        <w:rPr>
          <w:b/>
          <w:lang w:val="en-AU"/>
        </w:rPr>
        <w:t>seal</w:t>
      </w:r>
      <w:r>
        <w:rPr>
          <w:b/>
          <w:lang w:val="en-AU"/>
        </w:rPr>
        <w:t xml:space="preserve"> layers</w:t>
      </w:r>
      <w:r w:rsidRPr="00E9288B">
        <w:rPr>
          <w:b/>
          <w:lang w:val="en-AU"/>
        </w:rPr>
        <w:t xml:space="preserve">. </w:t>
      </w:r>
      <w:r w:rsidR="004C25C2">
        <w:rPr>
          <w:b/>
          <w:lang w:val="en-AU"/>
        </w:rPr>
        <w:t xml:space="preserve"> </w:t>
      </w:r>
      <w:r>
        <w:rPr>
          <w:b/>
          <w:lang w:val="en-AU"/>
        </w:rPr>
        <w:t xml:space="preserve">This includes </w:t>
      </w:r>
      <w:r w:rsidRPr="00E9288B">
        <w:rPr>
          <w:b/>
          <w:lang w:val="en-AU"/>
        </w:rPr>
        <w:t>areas where an overlap of aggregate has occurred during the spreading operation.</w:t>
      </w:r>
    </w:p>
    <w:p w14:paraId="584A10DD" w14:textId="329E3818" w:rsidR="00701A06" w:rsidRDefault="005F342B" w:rsidP="004C25C2">
      <w:r>
        <w:br w:type="page"/>
      </w:r>
    </w:p>
    <w:p w14:paraId="2C75DAEF" w14:textId="77777777" w:rsidR="00911ACB" w:rsidRDefault="00911ACB" w:rsidP="004C25C2"/>
    <w:p w14:paraId="405CC4D6" w14:textId="77777777" w:rsidR="00B844B8" w:rsidRDefault="00B844B8" w:rsidP="00B844B8">
      <w:pPr>
        <w:pStyle w:val="Heading3SS"/>
      </w:pPr>
      <w:r>
        <w:t>408.1</w:t>
      </w:r>
      <w:r w:rsidR="00844819">
        <w:t>4</w:t>
      </w:r>
      <w:r>
        <w:tab/>
        <w:t>REMOVAL OF LOOSE AGGREGATE</w:t>
      </w:r>
    </w:p>
    <w:p w14:paraId="41F8208E" w14:textId="77777777" w:rsidR="00B844B8" w:rsidRDefault="00C65501" w:rsidP="00C65501">
      <w:pPr>
        <w:spacing w:before="200"/>
        <w:rPr>
          <w:lang w:val="en-AU"/>
        </w:rPr>
      </w:pPr>
      <w:r>
        <w:rPr>
          <w:lang w:val="en-AU"/>
        </w:rPr>
        <w:t>After the completion of a sprayed seal treatment, t</w:t>
      </w:r>
      <w:r w:rsidR="00B844B8">
        <w:rPr>
          <w:lang w:val="en-AU"/>
        </w:rPr>
        <w:t>he Contractor shall remove and dispose of all loose aggregate within the maximum time limits as specified in Table 408.1</w:t>
      </w:r>
      <w:r>
        <w:rPr>
          <w:lang w:val="en-AU"/>
        </w:rPr>
        <w:t>4</w:t>
      </w:r>
      <w:r w:rsidR="00B844B8">
        <w:rPr>
          <w:lang w:val="en-AU"/>
        </w:rPr>
        <w:t>1.  This includes loose aggregate on all trafficked areas, and areas where loose aggregate has been swept, or moved by traffic onto sealed shoulders or non</w:t>
      </w:r>
      <w:r>
        <w:rPr>
          <w:lang w:val="en-AU"/>
        </w:rPr>
        <w:noBreakHyphen/>
      </w:r>
      <w:r w:rsidR="00B844B8">
        <w:rPr>
          <w:lang w:val="en-AU"/>
        </w:rPr>
        <w:t>trafficked areas, or into other areas such as concrete channels, traffic islands, medians, open drains, drainage pits, footpaths, nature strips, or verges.</w:t>
      </w:r>
    </w:p>
    <w:p w14:paraId="6705C71E" w14:textId="1A92CC7F" w:rsidR="0055274D" w:rsidRPr="00D61E39" w:rsidRDefault="005F342B" w:rsidP="009D05FA">
      <w:pPr>
        <w:spacing w:before="100" w:after="40"/>
        <w:rPr>
          <w:b/>
        </w:rPr>
      </w:pPr>
      <w:r>
        <w:rPr>
          <w:b/>
          <w:noProof/>
          <w:snapToGrid/>
          <w:lang w:val="en-AU" w:eastAsia="en-AU"/>
        </w:rPr>
        <mc:AlternateContent>
          <mc:Choice Requires="wps">
            <w:drawing>
              <wp:anchor distT="71755" distB="0" distL="114300" distR="114300" simplePos="0" relativeHeight="251663360" behindDoc="1" locked="1" layoutInCell="1" allowOverlap="1" wp14:anchorId="2EDCD0AC" wp14:editId="5C0DDAE1">
                <wp:simplePos x="0" y="0"/>
                <wp:positionH relativeFrom="page">
                  <wp:align>center</wp:align>
                </wp:positionH>
                <wp:positionV relativeFrom="page">
                  <wp:posOffset>9901555</wp:posOffset>
                </wp:positionV>
                <wp:extent cx="6120130" cy="467995"/>
                <wp:effectExtent l="0" t="0" r="0" b="0"/>
                <wp:wrapNone/>
                <wp:docPr id="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CDCA2" w14:textId="77777777" w:rsidR="007D66BC" w:rsidRDefault="007D66BC" w:rsidP="00BB3E30">
                            <w:pPr>
                              <w:pBdr>
                                <w:top w:val="single" w:sz="6" w:space="1" w:color="000000"/>
                              </w:pBdr>
                              <w:spacing w:line="60" w:lineRule="exact"/>
                              <w:jc w:val="right"/>
                              <w:rPr>
                                <w:b/>
                              </w:rPr>
                            </w:pPr>
                          </w:p>
                          <w:p w14:paraId="0C98E92E" w14:textId="77777777" w:rsidR="007D66BC" w:rsidRDefault="007D66BC" w:rsidP="00BB3E30">
                            <w:pPr>
                              <w:pBdr>
                                <w:top w:val="single" w:sz="6" w:space="1" w:color="000000"/>
                              </w:pBdr>
                              <w:jc w:val="right"/>
                            </w:pPr>
                            <w:r>
                              <w:rPr>
                                <w:b/>
                              </w:rPr>
                              <w:t>©</w:t>
                            </w:r>
                            <w:r>
                              <w:t xml:space="preserve"> </w:t>
                            </w:r>
                            <w:r>
                              <w:rPr>
                                <w:b/>
                              </w:rPr>
                              <w:t>VicRoads</w:t>
                            </w:r>
                            <w:r>
                              <w:t xml:space="preserve">  April 2020</w:t>
                            </w:r>
                          </w:p>
                          <w:p w14:paraId="61363145" w14:textId="77777777" w:rsidR="007D66BC" w:rsidRDefault="007D66BC" w:rsidP="00BB3E30">
                            <w:pPr>
                              <w:jc w:val="right"/>
                            </w:pPr>
                            <w:r>
                              <w:t>Section 408</w:t>
                            </w:r>
                          </w:p>
                          <w:p w14:paraId="770D20AB" w14:textId="77777777" w:rsidR="007D66BC" w:rsidRDefault="007D66BC" w:rsidP="00BB3E30">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CD0AC" id="Text Box 81" o:spid="_x0000_s1035" type="#_x0000_t202" style="position:absolute;margin-left:0;margin-top:779.65pt;width:481.9pt;height:36.85pt;z-index:-251653120;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K6vQMjzAQAAyQMAAA4AAAAAAAAAAAAAAAAALgIAAGRy&#10;cy9lMm9Eb2MueG1sUEsBAi0AFAAGAAgAAAAhAP8DdG7fAAAACgEAAA8AAAAAAAAAAAAAAAAATQQA&#10;AGRycy9kb3ducmV2LnhtbFBLBQYAAAAABAAEAPMAAABZBQAAAAA=&#10;" stroked="f">
                <v:textbox inset="0,,0">
                  <w:txbxContent>
                    <w:p w14:paraId="12ACDCA2" w14:textId="77777777" w:rsidR="007D66BC" w:rsidRDefault="007D66BC" w:rsidP="00BB3E30">
                      <w:pPr>
                        <w:pBdr>
                          <w:top w:val="single" w:sz="6" w:space="1" w:color="000000"/>
                        </w:pBdr>
                        <w:spacing w:line="60" w:lineRule="exact"/>
                        <w:jc w:val="right"/>
                        <w:rPr>
                          <w:b/>
                        </w:rPr>
                      </w:pPr>
                    </w:p>
                    <w:p w14:paraId="0C98E92E" w14:textId="77777777" w:rsidR="007D66BC" w:rsidRDefault="007D66BC" w:rsidP="00BB3E30">
                      <w:pPr>
                        <w:pBdr>
                          <w:top w:val="single" w:sz="6" w:space="1" w:color="000000"/>
                        </w:pBdr>
                        <w:jc w:val="right"/>
                      </w:pPr>
                      <w:r>
                        <w:rPr>
                          <w:b/>
                        </w:rPr>
                        <w:t>©</w:t>
                      </w:r>
                      <w:r>
                        <w:t xml:space="preserve"> </w:t>
                      </w:r>
                      <w:r>
                        <w:rPr>
                          <w:b/>
                        </w:rPr>
                        <w:t>VicRoads</w:t>
                      </w:r>
                      <w:r>
                        <w:t xml:space="preserve">  April 2020</w:t>
                      </w:r>
                    </w:p>
                    <w:p w14:paraId="61363145" w14:textId="77777777" w:rsidR="007D66BC" w:rsidRDefault="007D66BC" w:rsidP="00BB3E30">
                      <w:pPr>
                        <w:jc w:val="right"/>
                      </w:pPr>
                      <w:r>
                        <w:t>Section 408</w:t>
                      </w:r>
                    </w:p>
                    <w:p w14:paraId="770D20AB" w14:textId="77777777" w:rsidR="007D66BC" w:rsidRDefault="007D66BC" w:rsidP="00BB3E30">
                      <w:pPr>
                        <w:jc w:val="right"/>
                      </w:pPr>
                    </w:p>
                  </w:txbxContent>
                </v:textbox>
                <w10:wrap anchorx="page" anchory="page"/>
                <w10:anchorlock/>
              </v:shape>
            </w:pict>
          </mc:Fallback>
        </mc:AlternateContent>
      </w:r>
      <w:r w:rsidR="0055274D" w:rsidRPr="00D61E39">
        <w:rPr>
          <w:b/>
        </w:rPr>
        <w:t>Table 408.</w:t>
      </w:r>
      <w:r w:rsidR="00A4236C" w:rsidRPr="00D61E39">
        <w:rPr>
          <w:b/>
        </w:rPr>
        <w:t>1</w:t>
      </w:r>
      <w:r w:rsidR="00E56ADC">
        <w:rPr>
          <w:b/>
        </w:rPr>
        <w:t>4</w:t>
      </w:r>
      <w:r w:rsidR="0055274D" w:rsidRPr="00D61E39">
        <w:rPr>
          <w:b/>
        </w:rPr>
        <w:t>1  Maximum Time Limit for Removal of Loose Aggregate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2604"/>
        <w:gridCol w:w="2693"/>
      </w:tblGrid>
      <w:tr w:rsidR="0055274D" w14:paraId="5BE5FA23" w14:textId="77777777" w:rsidTr="004828A0">
        <w:trPr>
          <w:cantSplit/>
          <w:jc w:val="center"/>
        </w:trPr>
        <w:tc>
          <w:tcPr>
            <w:tcW w:w="2604" w:type="dxa"/>
            <w:tcBorders>
              <w:top w:val="single" w:sz="12" w:space="0" w:color="auto"/>
              <w:left w:val="single" w:sz="12" w:space="0" w:color="auto"/>
              <w:bottom w:val="single" w:sz="12" w:space="0" w:color="auto"/>
            </w:tcBorders>
            <w:vAlign w:val="center"/>
          </w:tcPr>
          <w:p w14:paraId="63B4BA70" w14:textId="77777777" w:rsidR="0055274D" w:rsidRPr="00B0420E" w:rsidRDefault="00AD25DF" w:rsidP="004828A0">
            <w:pPr>
              <w:jc w:val="center"/>
              <w:rPr>
                <w:b/>
                <w:lang w:val="en-AU"/>
              </w:rPr>
            </w:pPr>
            <w:r>
              <w:rPr>
                <w:b/>
                <w:lang w:val="en-AU"/>
              </w:rPr>
              <w:t>Traffic Volume</w:t>
            </w:r>
            <w:r w:rsidR="0048482B">
              <w:rPr>
                <w:b/>
                <w:lang w:val="en-AU"/>
              </w:rPr>
              <w:t xml:space="preserve"> </w:t>
            </w:r>
            <w:r w:rsidR="0055274D" w:rsidRPr="00B0420E">
              <w:rPr>
                <w:b/>
                <w:lang w:val="en-AU"/>
              </w:rPr>
              <w:t>(AADT) *</w:t>
            </w:r>
          </w:p>
        </w:tc>
        <w:tc>
          <w:tcPr>
            <w:tcW w:w="2693" w:type="dxa"/>
            <w:tcBorders>
              <w:top w:val="single" w:sz="12" w:space="0" w:color="auto"/>
              <w:bottom w:val="single" w:sz="12" w:space="0" w:color="auto"/>
              <w:right w:val="single" w:sz="12" w:space="0" w:color="auto"/>
            </w:tcBorders>
            <w:vAlign w:val="center"/>
          </w:tcPr>
          <w:p w14:paraId="27615426" w14:textId="77777777" w:rsidR="0055274D" w:rsidRPr="00B0420E" w:rsidRDefault="004828A0" w:rsidP="004828A0">
            <w:pPr>
              <w:jc w:val="center"/>
              <w:rPr>
                <w:b/>
                <w:lang w:val="en-AU"/>
              </w:rPr>
            </w:pPr>
            <w:r>
              <w:rPr>
                <w:b/>
                <w:lang w:val="en-AU"/>
              </w:rPr>
              <w:t>Maximum Time Limit</w:t>
            </w:r>
          </w:p>
        </w:tc>
      </w:tr>
      <w:tr w:rsidR="0055274D" w14:paraId="4C5587A1" w14:textId="77777777" w:rsidTr="004828A0">
        <w:trPr>
          <w:cantSplit/>
          <w:jc w:val="center"/>
        </w:trPr>
        <w:tc>
          <w:tcPr>
            <w:tcW w:w="2604" w:type="dxa"/>
            <w:tcBorders>
              <w:top w:val="single" w:sz="12" w:space="0" w:color="auto"/>
              <w:left w:val="single" w:sz="12" w:space="0" w:color="auto"/>
            </w:tcBorders>
          </w:tcPr>
          <w:p w14:paraId="20BA03BB" w14:textId="77777777" w:rsidR="0055274D" w:rsidRDefault="0055274D" w:rsidP="004828A0">
            <w:pPr>
              <w:rPr>
                <w:lang w:val="en-AU"/>
              </w:rPr>
            </w:pPr>
            <w:r>
              <w:rPr>
                <w:lang w:val="en-AU"/>
              </w:rPr>
              <w:t>&gt;5000 and all Freeways</w:t>
            </w:r>
          </w:p>
        </w:tc>
        <w:tc>
          <w:tcPr>
            <w:tcW w:w="2693" w:type="dxa"/>
            <w:tcBorders>
              <w:top w:val="single" w:sz="12" w:space="0" w:color="auto"/>
              <w:right w:val="single" w:sz="12" w:space="0" w:color="auto"/>
            </w:tcBorders>
          </w:tcPr>
          <w:p w14:paraId="1B2DEFCF" w14:textId="77777777" w:rsidR="0055274D" w:rsidRDefault="0055274D" w:rsidP="004828A0">
            <w:pPr>
              <w:rPr>
                <w:lang w:val="en-AU"/>
              </w:rPr>
            </w:pPr>
            <w:r>
              <w:rPr>
                <w:lang w:val="en-AU"/>
              </w:rPr>
              <w:t xml:space="preserve">Within 8 hours of sealing </w:t>
            </w:r>
          </w:p>
        </w:tc>
      </w:tr>
      <w:tr w:rsidR="0055274D" w14:paraId="32763308" w14:textId="77777777" w:rsidTr="004828A0">
        <w:trPr>
          <w:cantSplit/>
          <w:jc w:val="center"/>
        </w:trPr>
        <w:tc>
          <w:tcPr>
            <w:tcW w:w="2604" w:type="dxa"/>
            <w:tcBorders>
              <w:left w:val="single" w:sz="12" w:space="0" w:color="auto"/>
            </w:tcBorders>
          </w:tcPr>
          <w:p w14:paraId="08410482" w14:textId="77777777" w:rsidR="0055274D" w:rsidRDefault="0055274D" w:rsidP="004828A0">
            <w:pPr>
              <w:rPr>
                <w:lang w:val="en-AU"/>
              </w:rPr>
            </w:pPr>
            <w:r>
              <w:rPr>
                <w:lang w:val="en-AU"/>
              </w:rPr>
              <w:t>&gt;2000 to 5000</w:t>
            </w:r>
          </w:p>
        </w:tc>
        <w:tc>
          <w:tcPr>
            <w:tcW w:w="2693" w:type="dxa"/>
            <w:tcBorders>
              <w:right w:val="single" w:sz="12" w:space="0" w:color="auto"/>
            </w:tcBorders>
          </w:tcPr>
          <w:p w14:paraId="41569A9C" w14:textId="77777777" w:rsidR="0055274D" w:rsidRDefault="0055274D" w:rsidP="004828A0">
            <w:pPr>
              <w:rPr>
                <w:lang w:val="en-AU"/>
              </w:rPr>
            </w:pPr>
            <w:r>
              <w:rPr>
                <w:lang w:val="en-AU"/>
              </w:rPr>
              <w:t>Within 24 hours of sealing</w:t>
            </w:r>
          </w:p>
        </w:tc>
      </w:tr>
      <w:tr w:rsidR="0055274D" w14:paraId="182AB3CD" w14:textId="77777777" w:rsidTr="004828A0">
        <w:trPr>
          <w:cantSplit/>
          <w:jc w:val="center"/>
        </w:trPr>
        <w:tc>
          <w:tcPr>
            <w:tcW w:w="2604" w:type="dxa"/>
            <w:tcBorders>
              <w:left w:val="single" w:sz="12" w:space="0" w:color="auto"/>
            </w:tcBorders>
          </w:tcPr>
          <w:p w14:paraId="7B908402" w14:textId="77777777" w:rsidR="0055274D" w:rsidRDefault="0055274D" w:rsidP="004828A0">
            <w:pPr>
              <w:rPr>
                <w:lang w:val="en-AU"/>
              </w:rPr>
            </w:pPr>
            <w:r>
              <w:rPr>
                <w:lang w:val="en-AU"/>
              </w:rPr>
              <w:t>&gt;500 to 2000</w:t>
            </w:r>
          </w:p>
        </w:tc>
        <w:tc>
          <w:tcPr>
            <w:tcW w:w="2693" w:type="dxa"/>
            <w:tcBorders>
              <w:right w:val="single" w:sz="12" w:space="0" w:color="auto"/>
            </w:tcBorders>
          </w:tcPr>
          <w:p w14:paraId="72253337" w14:textId="77777777" w:rsidR="0055274D" w:rsidRDefault="0055274D" w:rsidP="004828A0">
            <w:pPr>
              <w:rPr>
                <w:lang w:val="en-AU"/>
              </w:rPr>
            </w:pPr>
            <w:r>
              <w:rPr>
                <w:lang w:val="en-AU"/>
              </w:rPr>
              <w:t>Within 48 hours of sealing</w:t>
            </w:r>
          </w:p>
        </w:tc>
      </w:tr>
      <w:tr w:rsidR="0055274D" w14:paraId="63EA885D" w14:textId="77777777" w:rsidTr="004828A0">
        <w:trPr>
          <w:cantSplit/>
          <w:jc w:val="center"/>
        </w:trPr>
        <w:tc>
          <w:tcPr>
            <w:tcW w:w="2604" w:type="dxa"/>
            <w:tcBorders>
              <w:left w:val="single" w:sz="12" w:space="0" w:color="auto"/>
              <w:bottom w:val="single" w:sz="12" w:space="0" w:color="auto"/>
            </w:tcBorders>
          </w:tcPr>
          <w:p w14:paraId="39408BD3" w14:textId="77777777" w:rsidR="0055274D" w:rsidRDefault="0055274D" w:rsidP="004828A0">
            <w:pPr>
              <w:rPr>
                <w:lang w:val="en-AU"/>
              </w:rPr>
            </w:pPr>
            <w:r>
              <w:rPr>
                <w:lang w:val="en-AU"/>
              </w:rPr>
              <w:t>&lt;500</w:t>
            </w:r>
          </w:p>
        </w:tc>
        <w:tc>
          <w:tcPr>
            <w:tcW w:w="2693" w:type="dxa"/>
            <w:tcBorders>
              <w:bottom w:val="single" w:sz="12" w:space="0" w:color="auto"/>
              <w:right w:val="single" w:sz="12" w:space="0" w:color="auto"/>
            </w:tcBorders>
          </w:tcPr>
          <w:p w14:paraId="7C40FB02" w14:textId="77777777" w:rsidR="0055274D" w:rsidRDefault="0055274D" w:rsidP="004828A0">
            <w:pPr>
              <w:rPr>
                <w:lang w:val="en-AU"/>
              </w:rPr>
            </w:pPr>
            <w:r>
              <w:rPr>
                <w:lang w:val="en-AU"/>
              </w:rPr>
              <w:t>Within 5 days of sealing</w:t>
            </w:r>
          </w:p>
        </w:tc>
      </w:tr>
    </w:tbl>
    <w:p w14:paraId="377E55BE" w14:textId="77777777" w:rsidR="0055274D" w:rsidRDefault="0055274D" w:rsidP="009D05FA">
      <w:pPr>
        <w:spacing w:before="80"/>
        <w:jc w:val="center"/>
        <w:rPr>
          <w:lang w:val="en-AU"/>
        </w:rPr>
      </w:pPr>
      <w:r>
        <w:rPr>
          <w:lang w:val="en-AU"/>
        </w:rPr>
        <w:t xml:space="preserve">*  Annual Average Daily Traffic - </w:t>
      </w:r>
      <w:r w:rsidR="0010540E">
        <w:rPr>
          <w:lang w:val="en-AU"/>
        </w:rPr>
        <w:t>r</w:t>
      </w:r>
      <w:r>
        <w:rPr>
          <w:lang w:val="en-AU"/>
        </w:rPr>
        <w:t>efer to Table 408.1</w:t>
      </w:r>
      <w:r w:rsidR="009C385C">
        <w:rPr>
          <w:lang w:val="en-AU"/>
        </w:rPr>
        <w:t>9</w:t>
      </w:r>
      <w:r>
        <w:rPr>
          <w:lang w:val="en-AU"/>
        </w:rPr>
        <w:t>1 for AADT for each Job Item</w:t>
      </w:r>
    </w:p>
    <w:p w14:paraId="04AC1A77" w14:textId="77777777" w:rsidR="00E56ADC" w:rsidRDefault="00E56ADC" w:rsidP="00E56ADC">
      <w:pPr>
        <w:rPr>
          <w:lang w:val="en-AU"/>
        </w:rPr>
      </w:pPr>
    </w:p>
    <w:p w14:paraId="598002CC" w14:textId="77777777" w:rsidR="00E56ADC" w:rsidRDefault="00E56ADC" w:rsidP="00E56ADC">
      <w:pPr>
        <w:rPr>
          <w:lang w:val="en-AU"/>
        </w:rPr>
      </w:pPr>
      <w:r>
        <w:rPr>
          <w:lang w:val="en-AU"/>
        </w:rPr>
        <w:t>Until loose aggregate is removed from the sealed surface, traffic speed shall be controlled by signing and installation of road works speed limits in accordance with Standard Specification Section 166.</w:t>
      </w:r>
    </w:p>
    <w:p w14:paraId="1EF83576" w14:textId="4F025B03" w:rsidR="00E56ADC" w:rsidRDefault="005F342B" w:rsidP="00E56ADC">
      <w:pPr>
        <w:spacing w:before="160"/>
        <w:rPr>
          <w:lang w:val="en-AU"/>
        </w:rPr>
      </w:pPr>
      <w:r>
        <w:rPr>
          <w:noProof/>
          <w:snapToGrid/>
          <w:lang w:val="en-AU" w:eastAsia="en-AU"/>
        </w:rPr>
        <mc:AlternateContent>
          <mc:Choice Requires="wps">
            <w:drawing>
              <wp:anchor distT="71755" distB="0" distL="114300" distR="114300" simplePos="0" relativeHeight="251664384" behindDoc="1" locked="1" layoutInCell="1" allowOverlap="1" wp14:anchorId="683E308C" wp14:editId="0E00C7EC">
                <wp:simplePos x="0" y="0"/>
                <wp:positionH relativeFrom="page">
                  <wp:align>center</wp:align>
                </wp:positionH>
                <wp:positionV relativeFrom="page">
                  <wp:posOffset>9901555</wp:posOffset>
                </wp:positionV>
                <wp:extent cx="6120130" cy="467995"/>
                <wp:effectExtent l="0" t="0" r="0" b="0"/>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41D73" w14:textId="77777777" w:rsidR="007D66BC" w:rsidRDefault="007D66BC" w:rsidP="00E56ADC">
                            <w:pPr>
                              <w:pBdr>
                                <w:top w:val="single" w:sz="6" w:space="1" w:color="000000"/>
                              </w:pBdr>
                              <w:spacing w:line="60" w:lineRule="exact"/>
                              <w:jc w:val="right"/>
                              <w:rPr>
                                <w:b/>
                              </w:rPr>
                            </w:pPr>
                          </w:p>
                          <w:p w14:paraId="705A8EF4" w14:textId="089E72C4" w:rsidR="007D66BC" w:rsidRDefault="007D66BC" w:rsidP="00E56ADC">
                            <w:pPr>
                              <w:pBdr>
                                <w:top w:val="single" w:sz="6" w:space="1" w:color="000000"/>
                              </w:pBdr>
                              <w:jc w:val="right"/>
                            </w:pPr>
                            <w:r>
                              <w:rPr>
                                <w:b/>
                              </w:rPr>
                              <w:t>©</w:t>
                            </w:r>
                            <w:r>
                              <w:t xml:space="preserve"> </w:t>
                            </w:r>
                            <w:r w:rsidR="00960DEB">
                              <w:t>Department of Transport</w:t>
                            </w:r>
                            <w:r>
                              <w:t xml:space="preserve">  A</w:t>
                            </w:r>
                            <w:r w:rsidR="00735EE2">
                              <w:t>ugust</w:t>
                            </w:r>
                            <w:r>
                              <w:t xml:space="preserve"> 20</w:t>
                            </w:r>
                            <w:r w:rsidR="00735EE2">
                              <w:t>2</w:t>
                            </w:r>
                            <w:r>
                              <w:t>2</w:t>
                            </w:r>
                          </w:p>
                          <w:p w14:paraId="5D2B2019" w14:textId="77777777" w:rsidR="007D66BC" w:rsidRDefault="007D66BC" w:rsidP="00E56ADC">
                            <w:pPr>
                              <w:jc w:val="right"/>
                            </w:pPr>
                            <w:r>
                              <w:t>Section 408</w:t>
                            </w:r>
                          </w:p>
                          <w:p w14:paraId="5A7B49DB" w14:textId="77777777" w:rsidR="007D66BC" w:rsidRDefault="007D66BC" w:rsidP="00E56ADC">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E308C" id="Text Box 83" o:spid="_x0000_s1036" type="#_x0000_t202" style="position:absolute;margin-left:0;margin-top:779.65pt;width:481.9pt;height:36.85pt;z-index:-251652096;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CnBk0PzAQAAygMAAA4AAAAAAAAAAAAAAAAALgIAAGRy&#10;cy9lMm9Eb2MueG1sUEsBAi0AFAAGAAgAAAAhAP8DdG7fAAAACgEAAA8AAAAAAAAAAAAAAAAATQQA&#10;AGRycy9kb3ducmV2LnhtbFBLBQYAAAAABAAEAPMAAABZBQAAAAA=&#10;" stroked="f">
                <v:textbox inset="0,,0">
                  <w:txbxContent>
                    <w:p w14:paraId="3E341D73" w14:textId="77777777" w:rsidR="007D66BC" w:rsidRDefault="007D66BC" w:rsidP="00E56ADC">
                      <w:pPr>
                        <w:pBdr>
                          <w:top w:val="single" w:sz="6" w:space="1" w:color="000000"/>
                        </w:pBdr>
                        <w:spacing w:line="60" w:lineRule="exact"/>
                        <w:jc w:val="right"/>
                        <w:rPr>
                          <w:b/>
                        </w:rPr>
                      </w:pPr>
                    </w:p>
                    <w:p w14:paraId="705A8EF4" w14:textId="089E72C4" w:rsidR="007D66BC" w:rsidRDefault="007D66BC" w:rsidP="00E56ADC">
                      <w:pPr>
                        <w:pBdr>
                          <w:top w:val="single" w:sz="6" w:space="1" w:color="000000"/>
                        </w:pBdr>
                        <w:jc w:val="right"/>
                      </w:pPr>
                      <w:r>
                        <w:rPr>
                          <w:b/>
                        </w:rPr>
                        <w:t>©</w:t>
                      </w:r>
                      <w:r>
                        <w:t xml:space="preserve"> </w:t>
                      </w:r>
                      <w:r w:rsidR="00960DEB">
                        <w:t xml:space="preserve">Department of </w:t>
                      </w:r>
                      <w:proofErr w:type="gramStart"/>
                      <w:r w:rsidR="00960DEB">
                        <w:t>Transport</w:t>
                      </w:r>
                      <w:r>
                        <w:t xml:space="preserve">  A</w:t>
                      </w:r>
                      <w:r w:rsidR="00735EE2">
                        <w:t>ugust</w:t>
                      </w:r>
                      <w:proofErr w:type="gramEnd"/>
                      <w:r>
                        <w:t xml:space="preserve"> 20</w:t>
                      </w:r>
                      <w:r w:rsidR="00735EE2">
                        <w:t>2</w:t>
                      </w:r>
                      <w:r>
                        <w:t>2</w:t>
                      </w:r>
                    </w:p>
                    <w:p w14:paraId="5D2B2019" w14:textId="77777777" w:rsidR="007D66BC" w:rsidRDefault="007D66BC" w:rsidP="00E56ADC">
                      <w:pPr>
                        <w:jc w:val="right"/>
                      </w:pPr>
                      <w:r>
                        <w:t>Section 408</w:t>
                      </w:r>
                    </w:p>
                    <w:p w14:paraId="5A7B49DB" w14:textId="77777777" w:rsidR="007D66BC" w:rsidRDefault="007D66BC" w:rsidP="00E56ADC">
                      <w:pPr>
                        <w:jc w:val="right"/>
                      </w:pPr>
                    </w:p>
                  </w:txbxContent>
                </v:textbox>
                <w10:wrap anchorx="page" anchory="page"/>
                <w10:anchorlock/>
              </v:shape>
            </w:pict>
          </mc:Fallback>
        </mc:AlternateContent>
      </w:r>
      <w:r w:rsidR="00E56ADC">
        <w:rPr>
          <w:lang w:val="en-AU"/>
        </w:rPr>
        <w:t xml:space="preserve">Loose aggregate shall not be removed until the aggregate has properly bedded down into the binder by either trafficking or rolling.  Any damage to the </w:t>
      </w:r>
      <w:r w:rsidR="00F17BCC">
        <w:rPr>
          <w:lang w:val="en-AU"/>
        </w:rPr>
        <w:t xml:space="preserve">sprayed </w:t>
      </w:r>
      <w:r w:rsidR="00E56ADC">
        <w:rPr>
          <w:lang w:val="en-AU"/>
        </w:rPr>
        <w:t>seal resulting from removal of loose aggregate shall be repaired by the Contractor.</w:t>
      </w:r>
    </w:p>
    <w:p w14:paraId="3327B22E" w14:textId="77777777" w:rsidR="00E56ADC" w:rsidRDefault="00E56ADC" w:rsidP="00E56ADC">
      <w:pPr>
        <w:spacing w:before="160"/>
        <w:rPr>
          <w:lang w:val="en-AU"/>
        </w:rPr>
      </w:pPr>
      <w:r>
        <w:rPr>
          <w:lang w:val="en-AU"/>
        </w:rPr>
        <w:t>Rotary brooms and/or suction sweepers are permitted to remove loose aggregate from the trafficked areas</w:t>
      </w:r>
      <w:r w:rsidR="00F17BCC">
        <w:rPr>
          <w:lang w:val="en-AU"/>
        </w:rPr>
        <w:t>,</w:t>
      </w:r>
      <w:r>
        <w:rPr>
          <w:lang w:val="en-AU"/>
        </w:rPr>
        <w:t xml:space="preserve"> unless otherwise specified.</w:t>
      </w:r>
    </w:p>
    <w:p w14:paraId="14EB5F09" w14:textId="77777777" w:rsidR="00E56ADC" w:rsidRDefault="00E56ADC" w:rsidP="00E56ADC">
      <w:pPr>
        <w:spacing w:before="160"/>
        <w:rPr>
          <w:lang w:val="en-AU"/>
        </w:rPr>
      </w:pPr>
      <w:r>
        <w:rPr>
          <w:lang w:val="en-AU"/>
        </w:rPr>
        <w:t>Loos</w:t>
      </w:r>
      <w:r w:rsidR="00F17BCC">
        <w:rPr>
          <w:lang w:val="en-AU"/>
        </w:rPr>
        <w:t>e aggregate may be temporarily stored</w:t>
      </w:r>
      <w:r>
        <w:rPr>
          <w:lang w:val="en-AU"/>
        </w:rPr>
        <w:t xml:space="preserve"> at the stack sites nominated in Table 408.1</w:t>
      </w:r>
      <w:r w:rsidR="009C385C">
        <w:rPr>
          <w:lang w:val="en-AU"/>
        </w:rPr>
        <w:t>9</w:t>
      </w:r>
      <w:r>
        <w:rPr>
          <w:lang w:val="en-AU"/>
        </w:rPr>
        <w:t>2.</w:t>
      </w:r>
    </w:p>
    <w:p w14:paraId="24A9AB52" w14:textId="41F95677" w:rsidR="00E56ADC" w:rsidRDefault="00E56ADC" w:rsidP="00E56ADC">
      <w:pPr>
        <w:spacing w:before="160"/>
        <w:rPr>
          <w:lang w:val="en-AU"/>
        </w:rPr>
      </w:pPr>
      <w:r>
        <w:rPr>
          <w:lang w:val="en-AU"/>
        </w:rPr>
        <w:t>For seals of nominal size 10 mm and over, including multiple application seals:</w:t>
      </w:r>
    </w:p>
    <w:p w14:paraId="1C1E3478" w14:textId="77777777" w:rsidR="00E56ADC" w:rsidRDefault="00E56ADC" w:rsidP="00E56ADC">
      <w:pPr>
        <w:spacing w:before="100"/>
        <w:ind w:left="454" w:right="567"/>
        <w:rPr>
          <w:lang w:val="en-AU"/>
        </w:rPr>
      </w:pPr>
      <w:r>
        <w:rPr>
          <w:lang w:val="en-AU"/>
        </w:rPr>
        <w:t>After the removal of loose aggregate and at any time during the Defects Liability Period, no more than 40 loose stones in any square metre of pavement shall remain.  This includes stones that have originated from the area sealed under the Contract and which have accumulated on adjacent sealed areas such as intersections, additional traffic lanes (</w:t>
      </w:r>
      <w:r w:rsidR="00223180">
        <w:rPr>
          <w:lang w:val="en-AU"/>
        </w:rPr>
        <w:t>in either direction), shoulders</w:t>
      </w:r>
      <w:r>
        <w:rPr>
          <w:lang w:val="en-AU"/>
        </w:rPr>
        <w:t xml:space="preserve"> and flanks.</w:t>
      </w:r>
    </w:p>
    <w:p w14:paraId="4DCFA49A" w14:textId="77777777" w:rsidR="00E56ADC" w:rsidRDefault="00E56ADC" w:rsidP="00E56ADC">
      <w:pPr>
        <w:spacing w:before="100"/>
        <w:ind w:left="454" w:right="567"/>
        <w:rPr>
          <w:lang w:val="en-AU"/>
        </w:rPr>
      </w:pPr>
      <w:r>
        <w:rPr>
          <w:lang w:val="en-AU"/>
        </w:rPr>
        <w:t>On job items where 40 loose stones or more are measured</w:t>
      </w:r>
      <w:r w:rsidR="00843476">
        <w:rPr>
          <w:lang w:val="en-AU"/>
        </w:rPr>
        <w:t>,</w:t>
      </w:r>
      <w:r>
        <w:rPr>
          <w:lang w:val="en-AU"/>
        </w:rPr>
        <w:t xml:space="preserve"> warning signs shall be erected within eight hours, and the site shall be re</w:t>
      </w:r>
      <w:r>
        <w:rPr>
          <w:lang w:val="en-AU"/>
        </w:rPr>
        <w:noBreakHyphen/>
        <w:t>swept, or the loose stones removed within 48 hours of measurement.</w:t>
      </w:r>
    </w:p>
    <w:p w14:paraId="31EA8CF3" w14:textId="77777777" w:rsidR="003739B4" w:rsidRDefault="003739B4" w:rsidP="003739B4">
      <w:pPr>
        <w:spacing w:before="160"/>
        <w:rPr>
          <w:lang w:val="en-AU"/>
        </w:rPr>
      </w:pPr>
      <w:r>
        <w:rPr>
          <w:lang w:val="en-AU"/>
        </w:rPr>
        <w:t>For seals of nominal size 7 mm and under:</w:t>
      </w:r>
    </w:p>
    <w:p w14:paraId="0E2E1A6D" w14:textId="77777777" w:rsidR="003739B4" w:rsidRDefault="003739B4" w:rsidP="003739B4">
      <w:pPr>
        <w:spacing w:before="100"/>
        <w:ind w:left="454" w:right="567"/>
        <w:rPr>
          <w:lang w:val="en-AU"/>
        </w:rPr>
      </w:pPr>
      <w:r>
        <w:rPr>
          <w:lang w:val="en-AU"/>
        </w:rPr>
        <w:t>After the removal of loose aggregate and at any time during the Defects Liability Period, no more than 60 loose stones in any square metre of pavement shall remain.  This includes stones that have originated from the area sealed under the Contract and which have accumulated on adjacent sealed areas such as intersections, additional traffic lanes (in either direction), shoulders, and flanks.</w:t>
      </w:r>
    </w:p>
    <w:p w14:paraId="19B87A67" w14:textId="77777777" w:rsidR="003739B4" w:rsidRDefault="003739B4" w:rsidP="003739B4">
      <w:pPr>
        <w:spacing w:before="100"/>
        <w:ind w:left="454" w:right="567"/>
        <w:rPr>
          <w:lang w:val="en-AU"/>
        </w:rPr>
      </w:pPr>
      <w:r>
        <w:rPr>
          <w:lang w:val="en-AU"/>
        </w:rPr>
        <w:t>On job items where 60 loose stones or more are measured, warning signs shall be erected within eight hours, and the site shall be re</w:t>
      </w:r>
      <w:r>
        <w:rPr>
          <w:lang w:val="en-AU"/>
        </w:rPr>
        <w:noBreakHyphen/>
        <w:t>swept, or the loose stones removed within 48 hours of measurement.</w:t>
      </w:r>
    </w:p>
    <w:p w14:paraId="553C7ABD" w14:textId="77777777" w:rsidR="009D5F6C" w:rsidRDefault="009D5F6C" w:rsidP="009D5F6C">
      <w:pPr>
        <w:rPr>
          <w:lang w:val="en-AU"/>
        </w:rPr>
      </w:pPr>
    </w:p>
    <w:p w14:paraId="0C3D7CC8" w14:textId="3748F9BC" w:rsidR="00E56ADC" w:rsidRDefault="005F342B" w:rsidP="009D5F6C">
      <w:pPr>
        <w:rPr>
          <w:lang w:val="en-AU"/>
        </w:rPr>
      </w:pPr>
      <w:r>
        <w:rPr>
          <w:lang w:val="en-AU"/>
        </w:rPr>
        <w:br w:type="page"/>
      </w:r>
    </w:p>
    <w:p w14:paraId="2DE8A926" w14:textId="77777777" w:rsidR="007C7A1F" w:rsidRDefault="007C7A1F" w:rsidP="007C7A1F">
      <w:pPr>
        <w:pStyle w:val="Heading3SS"/>
      </w:pPr>
      <w:r>
        <w:lastRenderedPageBreak/>
        <w:t>408.15</w:t>
      </w:r>
      <w:r>
        <w:tab/>
        <w:t>ACCEPTANCE OF WORK</w:t>
      </w:r>
    </w:p>
    <w:p w14:paraId="51ADDBE3" w14:textId="77777777" w:rsidR="007C7A1F" w:rsidRDefault="007C7A1F" w:rsidP="007C7A1F">
      <w:pPr>
        <w:spacing w:line="160" w:lineRule="exact"/>
        <w:rPr>
          <w:lang w:val="en-AU"/>
        </w:rPr>
      </w:pPr>
    </w:p>
    <w:p w14:paraId="15D97F70" w14:textId="77777777" w:rsidR="007C7A1F" w:rsidRDefault="007C7A1F" w:rsidP="007C7A1F">
      <w:pPr>
        <w:pStyle w:val="Heading5SS"/>
      </w:pPr>
      <w:r>
        <w:t>(a)</w:t>
      </w:r>
      <w:r>
        <w:tab/>
        <w:t>Rates of Application for Binder</w:t>
      </w:r>
    </w:p>
    <w:p w14:paraId="53FABBB6" w14:textId="77777777" w:rsidR="007C7A1F" w:rsidRDefault="007C7A1F" w:rsidP="007C7A1F">
      <w:pPr>
        <w:spacing w:before="120"/>
        <w:ind w:left="454"/>
      </w:pPr>
      <w:r>
        <w:t>The Contractor shall produce evidence to show that the ac</w:t>
      </w:r>
      <w:r w:rsidR="00104E03">
        <w:t>tual rate of application for a J</w:t>
      </w:r>
      <w:r>
        <w:t>ob</w:t>
      </w:r>
      <w:r w:rsidR="00104E03">
        <w:t xml:space="preserve"> Item</w:t>
      </w:r>
      <w:r>
        <w:t xml:space="preserve">, or segments of a </w:t>
      </w:r>
      <w:r w:rsidR="00104E03">
        <w:t>J</w:t>
      </w:r>
      <w:r>
        <w:t>ob</w:t>
      </w:r>
      <w:r w:rsidR="00104E03">
        <w:t xml:space="preserve"> Item</w:t>
      </w:r>
      <w:r>
        <w:t xml:space="preserve"> with different design rates of application, complies with the </w:t>
      </w:r>
      <w:r w:rsidR="00104E03">
        <w:t xml:space="preserve">final submitted </w:t>
      </w:r>
      <w:r>
        <w:t>design rates of application. Variation between the actual rates and the design rates will be assessed in accordance with Table 408.1</w:t>
      </w:r>
      <w:r w:rsidR="00104E03">
        <w:t>5</w:t>
      </w:r>
      <w:r>
        <w:t>1.</w:t>
      </w:r>
    </w:p>
    <w:p w14:paraId="55000EA8" w14:textId="77777777" w:rsidR="007C7A1F" w:rsidRDefault="007C7A1F" w:rsidP="007C7A1F">
      <w:pPr>
        <w:spacing w:before="120"/>
        <w:ind w:left="454"/>
      </w:pPr>
      <w:r>
        <w:t>If a payment deduction or rectification is required in respect of unsatisfactory surface texture or aggregate loss as specified in parts (b) and (c) of this clause, deductions under Table 408.1</w:t>
      </w:r>
      <w:r w:rsidR="00104E03">
        <w:t>5</w:t>
      </w:r>
      <w:r>
        <w:t>1 will not be applied.</w:t>
      </w:r>
    </w:p>
    <w:p w14:paraId="7E3F1F31" w14:textId="77777777" w:rsidR="007C7A1F" w:rsidRDefault="007C7A1F" w:rsidP="009D5F6C">
      <w:pPr>
        <w:rPr>
          <w:lang w:val="en-AU"/>
        </w:rPr>
      </w:pPr>
    </w:p>
    <w:p w14:paraId="569C84AC" w14:textId="685B025B" w:rsidR="003452D5" w:rsidRPr="00D61E39" w:rsidRDefault="005F342B" w:rsidP="0092230A">
      <w:pPr>
        <w:rPr>
          <w:b/>
        </w:rPr>
      </w:pPr>
      <w:r>
        <w:rPr>
          <w:noProof/>
          <w:snapToGrid/>
          <w:lang w:val="en-AU" w:eastAsia="en-AU"/>
        </w:rPr>
        <mc:AlternateContent>
          <mc:Choice Requires="wps">
            <w:drawing>
              <wp:anchor distT="71755" distB="0" distL="114300" distR="114300" simplePos="0" relativeHeight="251656192" behindDoc="1" locked="1" layoutInCell="1" allowOverlap="1" wp14:anchorId="34D95170" wp14:editId="2F3A3DA0">
                <wp:simplePos x="0" y="0"/>
                <wp:positionH relativeFrom="page">
                  <wp:align>center</wp:align>
                </wp:positionH>
                <wp:positionV relativeFrom="page">
                  <wp:posOffset>9901555</wp:posOffset>
                </wp:positionV>
                <wp:extent cx="6120130" cy="467995"/>
                <wp:effectExtent l="0" t="0" r="0" b="0"/>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7F576" w14:textId="77777777" w:rsidR="007D66BC" w:rsidRDefault="007D66BC" w:rsidP="004828A0">
                            <w:pPr>
                              <w:pBdr>
                                <w:top w:val="single" w:sz="6" w:space="1" w:color="000000"/>
                              </w:pBdr>
                              <w:spacing w:line="60" w:lineRule="exact"/>
                              <w:jc w:val="right"/>
                              <w:rPr>
                                <w:b/>
                              </w:rPr>
                            </w:pPr>
                          </w:p>
                          <w:p w14:paraId="42F08609" w14:textId="070E5578" w:rsidR="007D66BC" w:rsidRDefault="007D66BC" w:rsidP="004828A0">
                            <w:pPr>
                              <w:pBdr>
                                <w:top w:val="single" w:sz="6" w:space="1" w:color="000000"/>
                              </w:pBdr>
                              <w:jc w:val="right"/>
                            </w:pPr>
                            <w:r>
                              <w:rPr>
                                <w:b/>
                              </w:rPr>
                              <w:t>©</w:t>
                            </w:r>
                            <w:r>
                              <w:t xml:space="preserve"> </w:t>
                            </w:r>
                            <w:r w:rsidR="00960DEB">
                              <w:t>Department of Transport</w:t>
                            </w:r>
                            <w:r>
                              <w:t xml:space="preserve">  A</w:t>
                            </w:r>
                            <w:r w:rsidR="00735EE2">
                              <w:t>ugust</w:t>
                            </w:r>
                            <w:r>
                              <w:t xml:space="preserve"> 20</w:t>
                            </w:r>
                            <w:r w:rsidR="00735EE2">
                              <w:t>2</w:t>
                            </w:r>
                            <w:r>
                              <w:t>2</w:t>
                            </w:r>
                          </w:p>
                          <w:p w14:paraId="2052DCC4" w14:textId="77777777" w:rsidR="007D66BC" w:rsidRDefault="007D66BC" w:rsidP="004828A0">
                            <w:pPr>
                              <w:jc w:val="right"/>
                            </w:pPr>
                            <w:r>
                              <w:t>Section 408</w:t>
                            </w:r>
                          </w:p>
                          <w:p w14:paraId="25EC0859" w14:textId="77777777" w:rsidR="007D66BC" w:rsidRDefault="007D66BC" w:rsidP="004828A0">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95170" id="Text Box 71" o:spid="_x0000_s1037" type="#_x0000_t202" style="position:absolute;margin-left:0;margin-top:779.65pt;width:481.9pt;height:36.85pt;z-index:-25166028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g8w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2RBkmESLuE6kjEEcbFoh+BLi3gL856WqqC+597&#10;gYoz89mSeHED0+Xi8mpJBp685UuvsJIgCh44G6/bMG7s3qFuWqowjsnCLQld66TBczdT37QwSZpp&#10;ueNGvrRT1vMvuPkN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K5Jf6DzAQAAygMAAA4AAAAAAAAAAAAAAAAALgIAAGRy&#10;cy9lMm9Eb2MueG1sUEsBAi0AFAAGAAgAAAAhAP8DdG7fAAAACgEAAA8AAAAAAAAAAAAAAAAATQQA&#10;AGRycy9kb3ducmV2LnhtbFBLBQYAAAAABAAEAPMAAABZBQAAAAA=&#10;" stroked="f">
                <v:textbox inset="0,,0">
                  <w:txbxContent>
                    <w:p w14:paraId="47D7F576" w14:textId="77777777" w:rsidR="007D66BC" w:rsidRDefault="007D66BC" w:rsidP="004828A0">
                      <w:pPr>
                        <w:pBdr>
                          <w:top w:val="single" w:sz="6" w:space="1" w:color="000000"/>
                        </w:pBdr>
                        <w:spacing w:line="60" w:lineRule="exact"/>
                        <w:jc w:val="right"/>
                        <w:rPr>
                          <w:b/>
                        </w:rPr>
                      </w:pPr>
                    </w:p>
                    <w:p w14:paraId="42F08609" w14:textId="070E5578" w:rsidR="007D66BC" w:rsidRDefault="007D66BC" w:rsidP="004828A0">
                      <w:pPr>
                        <w:pBdr>
                          <w:top w:val="single" w:sz="6" w:space="1" w:color="000000"/>
                        </w:pBdr>
                        <w:jc w:val="right"/>
                      </w:pPr>
                      <w:r>
                        <w:rPr>
                          <w:b/>
                        </w:rPr>
                        <w:t>©</w:t>
                      </w:r>
                      <w:r>
                        <w:t xml:space="preserve"> </w:t>
                      </w:r>
                      <w:r w:rsidR="00960DEB">
                        <w:t xml:space="preserve">Department of </w:t>
                      </w:r>
                      <w:proofErr w:type="gramStart"/>
                      <w:r w:rsidR="00960DEB">
                        <w:t>Transport</w:t>
                      </w:r>
                      <w:r>
                        <w:t xml:space="preserve">  A</w:t>
                      </w:r>
                      <w:r w:rsidR="00735EE2">
                        <w:t>ugust</w:t>
                      </w:r>
                      <w:proofErr w:type="gramEnd"/>
                      <w:r>
                        <w:t xml:space="preserve"> 20</w:t>
                      </w:r>
                      <w:r w:rsidR="00735EE2">
                        <w:t>2</w:t>
                      </w:r>
                      <w:r>
                        <w:t>2</w:t>
                      </w:r>
                    </w:p>
                    <w:p w14:paraId="2052DCC4" w14:textId="77777777" w:rsidR="007D66BC" w:rsidRDefault="007D66BC" w:rsidP="004828A0">
                      <w:pPr>
                        <w:jc w:val="right"/>
                      </w:pPr>
                      <w:r>
                        <w:t>Section 408</w:t>
                      </w:r>
                    </w:p>
                    <w:p w14:paraId="25EC0859" w14:textId="77777777" w:rsidR="007D66BC" w:rsidRDefault="007D66BC" w:rsidP="004828A0">
                      <w:pPr>
                        <w:jc w:val="right"/>
                      </w:pPr>
                    </w:p>
                  </w:txbxContent>
                </v:textbox>
                <w10:wrap anchorx="page" anchory="page"/>
                <w10:anchorlock/>
              </v:shape>
            </w:pict>
          </mc:Fallback>
        </mc:AlternateContent>
      </w:r>
      <w:r w:rsidR="003452D5" w:rsidRPr="00D61E39">
        <w:rPr>
          <w:b/>
        </w:rPr>
        <w:t>Table 408.1</w:t>
      </w:r>
      <w:r w:rsidR="00104E03">
        <w:rPr>
          <w:b/>
        </w:rPr>
        <w:t>5</w:t>
      </w:r>
      <w:r w:rsidR="003452D5" w:rsidRPr="00D61E39">
        <w:rPr>
          <w:b/>
        </w:rPr>
        <w:t>1  Variation in Rates of Application of Bituminous Material</w:t>
      </w:r>
    </w:p>
    <w:tbl>
      <w:tblPr>
        <w:tblW w:w="0" w:type="auto"/>
        <w:jc w:val="right"/>
        <w:tblLayout w:type="fixed"/>
        <w:tblCellMar>
          <w:top w:w="57" w:type="dxa"/>
          <w:left w:w="62" w:type="dxa"/>
          <w:bottom w:w="28" w:type="dxa"/>
          <w:right w:w="62" w:type="dxa"/>
        </w:tblCellMar>
        <w:tblLook w:val="0000" w:firstRow="0" w:lastRow="0" w:firstColumn="0" w:lastColumn="0" w:noHBand="0" w:noVBand="0"/>
      </w:tblPr>
      <w:tblGrid>
        <w:gridCol w:w="4330"/>
        <w:gridCol w:w="4880"/>
      </w:tblGrid>
      <w:tr w:rsidR="003452D5" w:rsidRPr="00F40C9F" w14:paraId="45991816" w14:textId="77777777" w:rsidTr="00DA54C3">
        <w:trPr>
          <w:cantSplit/>
          <w:jc w:val="right"/>
        </w:trPr>
        <w:tc>
          <w:tcPr>
            <w:tcW w:w="4330" w:type="dxa"/>
            <w:tcBorders>
              <w:top w:val="single" w:sz="12" w:space="0" w:color="auto"/>
              <w:left w:val="single" w:sz="12" w:space="0" w:color="auto"/>
              <w:bottom w:val="single" w:sz="12" w:space="0" w:color="auto"/>
              <w:right w:val="single" w:sz="4" w:space="0" w:color="auto"/>
            </w:tcBorders>
            <w:vAlign w:val="center"/>
          </w:tcPr>
          <w:p w14:paraId="4D9AADA6" w14:textId="77777777" w:rsidR="003452D5" w:rsidRPr="00F40C9F" w:rsidRDefault="003452D5" w:rsidP="00FD6B38">
            <w:pPr>
              <w:jc w:val="center"/>
              <w:rPr>
                <w:b/>
              </w:rPr>
            </w:pPr>
            <w:r w:rsidRPr="00F40C9F">
              <w:rPr>
                <w:b/>
              </w:rPr>
              <w:t>Variation from the Design Rates of Application for Bituminous Material (</w:t>
            </w:r>
            <w:r w:rsidR="00FD6B38">
              <w:rPr>
                <w:b/>
              </w:rPr>
              <w:t>L</w:t>
            </w:r>
            <w:r w:rsidRPr="00F40C9F">
              <w:rPr>
                <w:b/>
              </w:rPr>
              <w:t>/m²)</w:t>
            </w:r>
            <w:r w:rsidR="00DA54C3">
              <w:rPr>
                <w:b/>
              </w:rPr>
              <w:t> </w:t>
            </w:r>
            <w:r w:rsidRPr="00F40C9F">
              <w:rPr>
                <w:b/>
              </w:rPr>
              <w:t>*</w:t>
            </w:r>
          </w:p>
        </w:tc>
        <w:tc>
          <w:tcPr>
            <w:tcW w:w="4880" w:type="dxa"/>
            <w:tcBorders>
              <w:top w:val="single" w:sz="12" w:space="0" w:color="auto"/>
              <w:left w:val="nil"/>
              <w:bottom w:val="single" w:sz="12" w:space="0" w:color="auto"/>
              <w:right w:val="single" w:sz="12" w:space="0" w:color="auto"/>
            </w:tcBorders>
            <w:vAlign w:val="center"/>
          </w:tcPr>
          <w:p w14:paraId="42049A1D" w14:textId="77777777" w:rsidR="003452D5" w:rsidRPr="00F40C9F" w:rsidRDefault="003452D5" w:rsidP="004E2395">
            <w:pPr>
              <w:jc w:val="center"/>
              <w:rPr>
                <w:b/>
              </w:rPr>
            </w:pPr>
            <w:r w:rsidRPr="00F40C9F">
              <w:rPr>
                <w:b/>
              </w:rPr>
              <w:t>Assessment</w:t>
            </w:r>
          </w:p>
        </w:tc>
      </w:tr>
      <w:tr w:rsidR="003452D5" w14:paraId="34D29039" w14:textId="77777777" w:rsidTr="00DA54C3">
        <w:trPr>
          <w:cantSplit/>
          <w:jc w:val="right"/>
        </w:trPr>
        <w:tc>
          <w:tcPr>
            <w:tcW w:w="4330" w:type="dxa"/>
            <w:tcBorders>
              <w:top w:val="single" w:sz="12" w:space="0" w:color="auto"/>
              <w:left w:val="single" w:sz="12" w:space="0" w:color="auto"/>
              <w:right w:val="single" w:sz="4" w:space="0" w:color="auto"/>
            </w:tcBorders>
          </w:tcPr>
          <w:p w14:paraId="1D3DDDC2" w14:textId="77777777" w:rsidR="003452D5" w:rsidRDefault="003452D5" w:rsidP="00104E03">
            <w:r>
              <w:t xml:space="preserve">&lt; 0.1 </w:t>
            </w:r>
            <w:r w:rsidR="00104E03">
              <w:t>L</w:t>
            </w:r>
            <w:r>
              <w:t>/m² below the design rate of application</w:t>
            </w:r>
          </w:p>
        </w:tc>
        <w:tc>
          <w:tcPr>
            <w:tcW w:w="4880" w:type="dxa"/>
            <w:tcBorders>
              <w:top w:val="single" w:sz="12" w:space="0" w:color="auto"/>
              <w:left w:val="nil"/>
              <w:right w:val="single" w:sz="12" w:space="0" w:color="auto"/>
            </w:tcBorders>
          </w:tcPr>
          <w:p w14:paraId="6971262E" w14:textId="77777777" w:rsidR="003452D5" w:rsidRDefault="003452D5" w:rsidP="00453EE5">
            <w:r>
              <w:t>Accept</w:t>
            </w:r>
          </w:p>
        </w:tc>
      </w:tr>
      <w:tr w:rsidR="003452D5" w14:paraId="71EA7C49" w14:textId="77777777" w:rsidTr="00DA54C3">
        <w:trPr>
          <w:cantSplit/>
          <w:jc w:val="right"/>
        </w:trPr>
        <w:tc>
          <w:tcPr>
            <w:tcW w:w="4330" w:type="dxa"/>
            <w:tcBorders>
              <w:top w:val="single" w:sz="6" w:space="0" w:color="auto"/>
              <w:left w:val="single" w:sz="12" w:space="0" w:color="auto"/>
              <w:right w:val="single" w:sz="4" w:space="0" w:color="auto"/>
            </w:tcBorders>
          </w:tcPr>
          <w:p w14:paraId="0CF3A890" w14:textId="77777777" w:rsidR="003452D5" w:rsidRDefault="00766AB4" w:rsidP="00104E03">
            <w:r>
              <w:t>≥</w:t>
            </w:r>
            <w:r w:rsidR="003452D5">
              <w:t xml:space="preserve"> 0.1 </w:t>
            </w:r>
            <w:r w:rsidR="00104E03">
              <w:t>L</w:t>
            </w:r>
            <w:r w:rsidR="003452D5">
              <w:t xml:space="preserve">/m² to 0.2 </w:t>
            </w:r>
            <w:r w:rsidR="00104E03">
              <w:t>L</w:t>
            </w:r>
            <w:r w:rsidR="003452D5">
              <w:t>/m² below the design rate of application</w:t>
            </w:r>
          </w:p>
        </w:tc>
        <w:tc>
          <w:tcPr>
            <w:tcW w:w="4880" w:type="dxa"/>
            <w:tcBorders>
              <w:top w:val="single" w:sz="6" w:space="0" w:color="auto"/>
              <w:left w:val="nil"/>
              <w:right w:val="single" w:sz="12" w:space="0" w:color="auto"/>
            </w:tcBorders>
          </w:tcPr>
          <w:p w14:paraId="7A964538" w14:textId="77777777" w:rsidR="003452D5" w:rsidRDefault="003452D5" w:rsidP="00104E03">
            <w:r>
              <w:t>Deduct $0.</w:t>
            </w:r>
            <w:r w:rsidR="00104E03">
              <w:t>7</w:t>
            </w:r>
            <w:r>
              <w:t>5/m² for the affected area provided that minimum texture and aggregate retention requirements are met</w:t>
            </w:r>
          </w:p>
        </w:tc>
      </w:tr>
      <w:tr w:rsidR="003452D5" w14:paraId="45186358" w14:textId="77777777" w:rsidTr="00DA54C3">
        <w:trPr>
          <w:cantSplit/>
          <w:jc w:val="right"/>
        </w:trPr>
        <w:tc>
          <w:tcPr>
            <w:tcW w:w="4330" w:type="dxa"/>
            <w:tcBorders>
              <w:top w:val="single" w:sz="6" w:space="0" w:color="auto"/>
              <w:left w:val="single" w:sz="12" w:space="0" w:color="auto"/>
              <w:bottom w:val="single" w:sz="12" w:space="0" w:color="auto"/>
              <w:right w:val="single" w:sz="4" w:space="0" w:color="auto"/>
            </w:tcBorders>
          </w:tcPr>
          <w:p w14:paraId="4BAF01F7" w14:textId="77777777" w:rsidR="003452D5" w:rsidRDefault="003452D5" w:rsidP="00104E03">
            <w:r>
              <w:t xml:space="preserve">&gt; 0.2 </w:t>
            </w:r>
            <w:r w:rsidR="00104E03">
              <w:t>L</w:t>
            </w:r>
            <w:r>
              <w:t>/m² below the design rate of application</w:t>
            </w:r>
          </w:p>
        </w:tc>
        <w:tc>
          <w:tcPr>
            <w:tcW w:w="4880" w:type="dxa"/>
            <w:tcBorders>
              <w:top w:val="single" w:sz="6" w:space="0" w:color="auto"/>
              <w:left w:val="nil"/>
              <w:bottom w:val="single" w:sz="12" w:space="0" w:color="auto"/>
              <w:right w:val="single" w:sz="12" w:space="0" w:color="auto"/>
            </w:tcBorders>
          </w:tcPr>
          <w:p w14:paraId="13EB4DE7" w14:textId="77777777" w:rsidR="003452D5" w:rsidRDefault="003452D5" w:rsidP="00104E03">
            <w:r>
              <w:t>Deduct $</w:t>
            </w:r>
            <w:r w:rsidR="004C11CE">
              <w:t>1</w:t>
            </w:r>
            <w:r>
              <w:t>.</w:t>
            </w:r>
            <w:r w:rsidR="00104E03">
              <w:t>5</w:t>
            </w:r>
            <w:r>
              <w:t>0/m² for the affected area provided that minimum texture and aggregate retention requirements are met</w:t>
            </w:r>
          </w:p>
        </w:tc>
      </w:tr>
    </w:tbl>
    <w:p w14:paraId="53A80B4C" w14:textId="77777777" w:rsidR="003452D5" w:rsidRDefault="003452D5" w:rsidP="00221710">
      <w:pPr>
        <w:tabs>
          <w:tab w:val="left" w:pos="709"/>
        </w:tabs>
        <w:spacing w:before="40"/>
        <w:ind w:left="708" w:hanging="198"/>
      </w:pPr>
      <w:r>
        <w:t>*</w:t>
      </w:r>
      <w:r w:rsidR="00453EE5">
        <w:tab/>
      </w:r>
      <w:r>
        <w:t xml:space="preserve">The variation from the Design Rate of Application for SAM </w:t>
      </w:r>
      <w:r w:rsidR="004D3DE1">
        <w:t>s</w:t>
      </w:r>
      <w:r>
        <w:t>eals or SAMIs may be increased by</w:t>
      </w:r>
      <w:r w:rsidR="005431B4">
        <w:t> </w:t>
      </w:r>
      <w:r w:rsidR="00044770">
        <w:t>0.05 L</w:t>
      </w:r>
      <w:r>
        <w:t>/m².</w:t>
      </w:r>
    </w:p>
    <w:p w14:paraId="70C644C3" w14:textId="77777777" w:rsidR="00120704" w:rsidRPr="00453EE5" w:rsidRDefault="00120704" w:rsidP="00384782">
      <w:pPr>
        <w:spacing w:before="120"/>
        <w:ind w:left="454"/>
      </w:pPr>
      <w:r w:rsidRPr="00453EE5">
        <w:t>Acceptance or otherwise of the criteria specified in Table</w:t>
      </w:r>
      <w:r w:rsidR="005431B4">
        <w:t> </w:t>
      </w:r>
      <w:r w:rsidR="00300999">
        <w:t>408.1</w:t>
      </w:r>
      <w:r w:rsidR="00104E03">
        <w:t>5</w:t>
      </w:r>
      <w:r w:rsidRPr="00453EE5">
        <w:t xml:space="preserve">1 shall not relieve the Contractor from its obligations under the </w:t>
      </w:r>
      <w:r w:rsidR="00016E59">
        <w:t>Contract</w:t>
      </w:r>
      <w:r w:rsidRPr="00453EE5">
        <w:t>.</w:t>
      </w:r>
    </w:p>
    <w:p w14:paraId="0148EB19" w14:textId="77777777" w:rsidR="00FA397B" w:rsidRDefault="00FA397B" w:rsidP="00FA397B">
      <w:pPr>
        <w:rPr>
          <w:lang w:val="en-AU"/>
        </w:rPr>
      </w:pPr>
    </w:p>
    <w:p w14:paraId="656FD41A" w14:textId="77777777" w:rsidR="00B54D8C" w:rsidRDefault="00B54D8C" w:rsidP="00FE4DFE">
      <w:pPr>
        <w:pStyle w:val="Heading5SS"/>
      </w:pPr>
      <w:r>
        <w:t>(b)</w:t>
      </w:r>
      <w:r>
        <w:tab/>
        <w:t>Surface Texture</w:t>
      </w:r>
    </w:p>
    <w:p w14:paraId="0E28E83A" w14:textId="77777777" w:rsidR="00B54D8C" w:rsidRDefault="00B54D8C" w:rsidP="00B92A75">
      <w:pPr>
        <w:spacing w:before="80"/>
        <w:ind w:left="454"/>
      </w:pPr>
      <w:r>
        <w:t>Acceptance of work for surface texture and surface enrichment sha</w:t>
      </w:r>
      <w:r w:rsidR="009204D5">
        <w:t>ll be based on visual assessment.  H</w:t>
      </w:r>
      <w:r>
        <w:t>owever</w:t>
      </w:r>
      <w:r w:rsidR="009204D5">
        <w:t>,</w:t>
      </w:r>
      <w:r>
        <w:t xml:space="preserve"> in marginal cases the Superintendent may request that nominated areas be tested in accordance with VicRoads Test Method</w:t>
      </w:r>
      <w:r w:rsidR="009204D5">
        <w:t xml:space="preserve"> RC 317.01</w:t>
      </w:r>
      <w:r>
        <w:t xml:space="preserve"> and assessed in accordance with Table 408.1</w:t>
      </w:r>
      <w:r w:rsidR="009204D5">
        <w:t>5</w:t>
      </w:r>
      <w:r>
        <w:t>2.  The test lot size shall not be less than 100 m of single traffic lane or more than 600 m of single traffic lane.  For any testing undertaken on areas other than within traffic lanes, the minimum lot size shall be not less than 400 m² or more than 2500 m².</w:t>
      </w:r>
    </w:p>
    <w:p w14:paraId="5261C4E6" w14:textId="77777777" w:rsidR="0092230A" w:rsidRDefault="0092230A" w:rsidP="005A2BF2">
      <w:pPr>
        <w:spacing w:line="40" w:lineRule="exact"/>
      </w:pPr>
      <w:r>
        <w:br w:type="page"/>
      </w:r>
    </w:p>
    <w:p w14:paraId="0BCB7E81" w14:textId="77777777" w:rsidR="00B54D8C" w:rsidRPr="00D61E39" w:rsidRDefault="00B54D8C" w:rsidP="0092230A">
      <w:pPr>
        <w:spacing w:after="80"/>
        <w:rPr>
          <w:b/>
        </w:rPr>
      </w:pPr>
      <w:r w:rsidRPr="00D61E39">
        <w:rPr>
          <w:b/>
        </w:rPr>
        <w:lastRenderedPageBreak/>
        <w:t>Table 408.1</w:t>
      </w:r>
      <w:r w:rsidR="009204D5">
        <w:rPr>
          <w:b/>
        </w:rPr>
        <w:t>5</w:t>
      </w:r>
      <w:r w:rsidRPr="00D61E39">
        <w:rPr>
          <w:b/>
        </w:rPr>
        <w:t xml:space="preserve">2  </w:t>
      </w:r>
      <w:r w:rsidR="000C1E61" w:rsidRPr="00D61E39">
        <w:rPr>
          <w:b/>
        </w:rPr>
        <w:t>Surface Texture</w:t>
      </w:r>
      <w:r w:rsidRPr="00D61E39">
        <w:rPr>
          <w:b/>
        </w:rPr>
        <w:t xml:space="preserve"> Requirements</w:t>
      </w:r>
    </w:p>
    <w:tbl>
      <w:tblPr>
        <w:tblW w:w="9993" w:type="dxa"/>
        <w:tblInd w:w="-113" w:type="dxa"/>
        <w:tblLayout w:type="fixed"/>
        <w:tblCellMar>
          <w:top w:w="85" w:type="dxa"/>
          <w:left w:w="62" w:type="dxa"/>
          <w:bottom w:w="57" w:type="dxa"/>
          <w:right w:w="62" w:type="dxa"/>
        </w:tblCellMar>
        <w:tblLook w:val="0000" w:firstRow="0" w:lastRow="0" w:firstColumn="0" w:lastColumn="0" w:noHBand="0" w:noVBand="0"/>
      </w:tblPr>
      <w:tblGrid>
        <w:gridCol w:w="1423"/>
        <w:gridCol w:w="992"/>
        <w:gridCol w:w="348"/>
        <w:gridCol w:w="709"/>
        <w:gridCol w:w="567"/>
        <w:gridCol w:w="508"/>
        <w:gridCol w:w="910"/>
        <w:gridCol w:w="227"/>
        <w:gridCol w:w="1048"/>
        <w:gridCol w:w="77"/>
        <w:gridCol w:w="3184"/>
      </w:tblGrid>
      <w:tr w:rsidR="00375B89" w:rsidRPr="006B4A3F" w14:paraId="3828CC3C" w14:textId="77777777" w:rsidTr="00375B89">
        <w:trPr>
          <w:cantSplit/>
        </w:trPr>
        <w:tc>
          <w:tcPr>
            <w:tcW w:w="9993" w:type="dxa"/>
            <w:gridSpan w:val="11"/>
            <w:tcBorders>
              <w:top w:val="single" w:sz="12" w:space="0" w:color="auto"/>
              <w:left w:val="single" w:sz="12" w:space="0" w:color="auto"/>
              <w:right w:val="single" w:sz="12" w:space="0" w:color="auto"/>
            </w:tcBorders>
            <w:shd w:val="clear" w:color="auto" w:fill="D9D9D9"/>
            <w:vAlign w:val="center"/>
          </w:tcPr>
          <w:p w14:paraId="18C0D144" w14:textId="77777777" w:rsidR="00375B89" w:rsidRPr="005B7666" w:rsidRDefault="00375B89" w:rsidP="00653B25">
            <w:pPr>
              <w:jc w:val="center"/>
              <w:rPr>
                <w:rFonts w:cs="Arial"/>
                <w:b/>
                <w:sz w:val="18"/>
                <w:szCs w:val="18"/>
              </w:rPr>
            </w:pPr>
            <w:r w:rsidRPr="005B7666">
              <w:rPr>
                <w:rFonts w:cs="Arial"/>
                <w:b/>
                <w:sz w:val="18"/>
                <w:szCs w:val="18"/>
              </w:rPr>
              <w:t>SINGLE/SINGLE TREATMENTS</w:t>
            </w:r>
          </w:p>
        </w:tc>
      </w:tr>
      <w:tr w:rsidR="00375B89" w:rsidRPr="006B4A3F" w14:paraId="3D1910E6" w14:textId="77777777" w:rsidTr="00375B89">
        <w:trPr>
          <w:cantSplit/>
        </w:trPr>
        <w:tc>
          <w:tcPr>
            <w:tcW w:w="1423" w:type="dxa"/>
            <w:vMerge w:val="restart"/>
            <w:tcBorders>
              <w:top w:val="single" w:sz="12" w:space="0" w:color="auto"/>
              <w:left w:val="single" w:sz="12" w:space="0" w:color="auto"/>
              <w:right w:val="single" w:sz="4" w:space="0" w:color="auto"/>
            </w:tcBorders>
            <w:vAlign w:val="center"/>
          </w:tcPr>
          <w:p w14:paraId="102FEBEC" w14:textId="77777777" w:rsidR="00375B89" w:rsidRPr="006B4A3F" w:rsidRDefault="00375B89" w:rsidP="00653B25">
            <w:pPr>
              <w:jc w:val="center"/>
              <w:rPr>
                <w:rFonts w:cs="Arial"/>
                <w:b/>
                <w:sz w:val="18"/>
                <w:szCs w:val="18"/>
              </w:rPr>
            </w:pPr>
            <w:r w:rsidRPr="006B4A3F">
              <w:rPr>
                <w:rFonts w:cs="Arial"/>
                <w:b/>
                <w:sz w:val="18"/>
                <w:szCs w:val="18"/>
              </w:rPr>
              <w:t>Treatment</w:t>
            </w:r>
          </w:p>
        </w:tc>
        <w:tc>
          <w:tcPr>
            <w:tcW w:w="5309" w:type="dxa"/>
            <w:gridSpan w:val="8"/>
            <w:tcBorders>
              <w:top w:val="single" w:sz="12" w:space="0" w:color="auto"/>
              <w:left w:val="single" w:sz="4" w:space="0" w:color="auto"/>
              <w:bottom w:val="single" w:sz="6" w:space="0" w:color="auto"/>
              <w:right w:val="single" w:sz="4" w:space="0" w:color="auto"/>
            </w:tcBorders>
            <w:vAlign w:val="center"/>
          </w:tcPr>
          <w:p w14:paraId="197A7336" w14:textId="77777777" w:rsidR="00375B89" w:rsidRPr="006B4A3F" w:rsidRDefault="00375B89" w:rsidP="00653B25">
            <w:pPr>
              <w:jc w:val="center"/>
              <w:rPr>
                <w:rFonts w:cs="Arial"/>
                <w:b/>
                <w:sz w:val="18"/>
                <w:szCs w:val="18"/>
              </w:rPr>
            </w:pPr>
            <w:r w:rsidRPr="006B4A3F">
              <w:rPr>
                <w:rFonts w:cs="Arial"/>
                <w:b/>
                <w:sz w:val="18"/>
                <w:szCs w:val="18"/>
              </w:rPr>
              <w:t>Mean Texture Depth (mm)</w:t>
            </w:r>
          </w:p>
        </w:tc>
        <w:tc>
          <w:tcPr>
            <w:tcW w:w="3261" w:type="dxa"/>
            <w:gridSpan w:val="2"/>
            <w:vMerge w:val="restart"/>
            <w:tcBorders>
              <w:top w:val="single" w:sz="12" w:space="0" w:color="auto"/>
              <w:left w:val="single" w:sz="4" w:space="0" w:color="auto"/>
              <w:right w:val="single" w:sz="12" w:space="0" w:color="auto"/>
            </w:tcBorders>
            <w:vAlign w:val="center"/>
          </w:tcPr>
          <w:p w14:paraId="09A2941F" w14:textId="77777777" w:rsidR="00375B89" w:rsidRPr="005B7666" w:rsidRDefault="00375B89" w:rsidP="00653B25">
            <w:pPr>
              <w:jc w:val="center"/>
              <w:rPr>
                <w:rFonts w:cs="Arial"/>
                <w:b/>
                <w:sz w:val="18"/>
                <w:szCs w:val="18"/>
              </w:rPr>
            </w:pPr>
            <w:r w:rsidRPr="005B7666">
              <w:rPr>
                <w:rFonts w:cs="Arial"/>
                <w:b/>
                <w:sz w:val="18"/>
                <w:szCs w:val="18"/>
              </w:rPr>
              <w:t>Action Required</w:t>
            </w:r>
          </w:p>
        </w:tc>
      </w:tr>
      <w:tr w:rsidR="00375B89" w:rsidRPr="006B4A3F" w14:paraId="7349C276" w14:textId="77777777" w:rsidTr="00375B89">
        <w:trPr>
          <w:cantSplit/>
        </w:trPr>
        <w:tc>
          <w:tcPr>
            <w:tcW w:w="1423" w:type="dxa"/>
            <w:vMerge/>
            <w:tcBorders>
              <w:left w:val="single" w:sz="12" w:space="0" w:color="auto"/>
              <w:bottom w:val="single" w:sz="12" w:space="0" w:color="auto"/>
              <w:right w:val="single" w:sz="4" w:space="0" w:color="auto"/>
            </w:tcBorders>
            <w:vAlign w:val="center"/>
          </w:tcPr>
          <w:p w14:paraId="05AA24C5" w14:textId="77777777" w:rsidR="00375B89" w:rsidRPr="006B4A3F" w:rsidRDefault="00375B89" w:rsidP="00653B25">
            <w:pPr>
              <w:jc w:val="center"/>
              <w:rPr>
                <w:rFonts w:cs="Arial"/>
                <w:b/>
                <w:sz w:val="18"/>
                <w:szCs w:val="18"/>
              </w:rPr>
            </w:pPr>
          </w:p>
        </w:tc>
        <w:tc>
          <w:tcPr>
            <w:tcW w:w="1340" w:type="dxa"/>
            <w:gridSpan w:val="2"/>
            <w:tcBorders>
              <w:left w:val="single" w:sz="4" w:space="0" w:color="auto"/>
              <w:bottom w:val="single" w:sz="12" w:space="0" w:color="auto"/>
              <w:right w:val="single" w:sz="4" w:space="0" w:color="auto"/>
            </w:tcBorders>
            <w:vAlign w:val="center"/>
          </w:tcPr>
          <w:p w14:paraId="6B514B8B" w14:textId="77777777" w:rsidR="00375B89" w:rsidRPr="006B4A3F" w:rsidRDefault="00375B89" w:rsidP="00653B25">
            <w:pPr>
              <w:jc w:val="center"/>
              <w:rPr>
                <w:rFonts w:cs="Arial"/>
                <w:b/>
                <w:sz w:val="18"/>
                <w:szCs w:val="18"/>
              </w:rPr>
            </w:pPr>
            <w:r w:rsidRPr="006B4A3F">
              <w:rPr>
                <w:rFonts w:cs="Arial"/>
                <w:b/>
                <w:sz w:val="18"/>
                <w:szCs w:val="18"/>
              </w:rPr>
              <w:t>Size 5</w:t>
            </w:r>
          </w:p>
        </w:tc>
        <w:tc>
          <w:tcPr>
            <w:tcW w:w="1276" w:type="dxa"/>
            <w:gridSpan w:val="2"/>
            <w:tcBorders>
              <w:left w:val="single" w:sz="4" w:space="0" w:color="auto"/>
              <w:bottom w:val="single" w:sz="12" w:space="0" w:color="auto"/>
              <w:right w:val="single" w:sz="4" w:space="0" w:color="auto"/>
            </w:tcBorders>
            <w:vAlign w:val="center"/>
          </w:tcPr>
          <w:p w14:paraId="28CBF342" w14:textId="77777777" w:rsidR="00375B89" w:rsidRPr="006B4A3F" w:rsidRDefault="00375B89" w:rsidP="00653B25">
            <w:pPr>
              <w:jc w:val="center"/>
              <w:rPr>
                <w:rFonts w:cs="Arial"/>
                <w:b/>
                <w:sz w:val="18"/>
                <w:szCs w:val="18"/>
              </w:rPr>
            </w:pPr>
            <w:r w:rsidRPr="006B4A3F">
              <w:rPr>
                <w:rFonts w:cs="Arial"/>
                <w:b/>
                <w:sz w:val="18"/>
                <w:szCs w:val="18"/>
              </w:rPr>
              <w:t>Size 7</w:t>
            </w:r>
          </w:p>
        </w:tc>
        <w:tc>
          <w:tcPr>
            <w:tcW w:w="1418" w:type="dxa"/>
            <w:gridSpan w:val="2"/>
            <w:tcBorders>
              <w:left w:val="single" w:sz="4" w:space="0" w:color="auto"/>
              <w:bottom w:val="single" w:sz="12" w:space="0" w:color="auto"/>
              <w:right w:val="single" w:sz="4" w:space="0" w:color="auto"/>
            </w:tcBorders>
            <w:vAlign w:val="center"/>
          </w:tcPr>
          <w:p w14:paraId="333FE3D9" w14:textId="77777777" w:rsidR="00375B89" w:rsidRPr="006B4A3F" w:rsidRDefault="00375B89" w:rsidP="00653B25">
            <w:pPr>
              <w:jc w:val="center"/>
              <w:rPr>
                <w:rFonts w:cs="Arial"/>
                <w:b/>
                <w:sz w:val="18"/>
                <w:szCs w:val="18"/>
              </w:rPr>
            </w:pPr>
            <w:r w:rsidRPr="006B4A3F">
              <w:rPr>
                <w:rFonts w:cs="Arial"/>
                <w:b/>
                <w:sz w:val="18"/>
                <w:szCs w:val="18"/>
              </w:rPr>
              <w:t>Size 10</w:t>
            </w:r>
          </w:p>
        </w:tc>
        <w:tc>
          <w:tcPr>
            <w:tcW w:w="1275" w:type="dxa"/>
            <w:gridSpan w:val="2"/>
            <w:tcBorders>
              <w:left w:val="single" w:sz="4" w:space="0" w:color="auto"/>
              <w:bottom w:val="single" w:sz="12" w:space="0" w:color="auto"/>
              <w:right w:val="single" w:sz="4" w:space="0" w:color="auto"/>
            </w:tcBorders>
            <w:vAlign w:val="center"/>
          </w:tcPr>
          <w:p w14:paraId="3514D081" w14:textId="77777777" w:rsidR="00375B89" w:rsidRPr="006B4A3F" w:rsidRDefault="00375B89" w:rsidP="00653B25">
            <w:pPr>
              <w:jc w:val="center"/>
              <w:rPr>
                <w:rFonts w:cs="Arial"/>
                <w:b/>
                <w:sz w:val="18"/>
                <w:szCs w:val="18"/>
              </w:rPr>
            </w:pPr>
            <w:r w:rsidRPr="006B4A3F">
              <w:rPr>
                <w:rFonts w:cs="Arial"/>
                <w:b/>
                <w:sz w:val="18"/>
                <w:szCs w:val="18"/>
              </w:rPr>
              <w:t>Size 14</w:t>
            </w:r>
          </w:p>
        </w:tc>
        <w:tc>
          <w:tcPr>
            <w:tcW w:w="3261" w:type="dxa"/>
            <w:gridSpan w:val="2"/>
            <w:vMerge/>
            <w:tcBorders>
              <w:left w:val="single" w:sz="4" w:space="0" w:color="auto"/>
              <w:bottom w:val="single" w:sz="12" w:space="0" w:color="auto"/>
              <w:right w:val="single" w:sz="12" w:space="0" w:color="auto"/>
            </w:tcBorders>
            <w:vAlign w:val="center"/>
          </w:tcPr>
          <w:p w14:paraId="7A8FA214" w14:textId="77777777" w:rsidR="00375B89" w:rsidRPr="006B4A3F" w:rsidRDefault="00375B89" w:rsidP="00653B25">
            <w:pPr>
              <w:jc w:val="center"/>
              <w:rPr>
                <w:rFonts w:cs="Arial"/>
                <w:sz w:val="18"/>
                <w:szCs w:val="18"/>
              </w:rPr>
            </w:pPr>
          </w:p>
        </w:tc>
      </w:tr>
      <w:tr w:rsidR="00375B89" w:rsidRPr="006B4A3F" w14:paraId="5855C722" w14:textId="77777777" w:rsidTr="00375B89">
        <w:trPr>
          <w:cantSplit/>
        </w:trPr>
        <w:tc>
          <w:tcPr>
            <w:tcW w:w="1423" w:type="dxa"/>
            <w:vMerge w:val="restart"/>
            <w:tcBorders>
              <w:top w:val="single" w:sz="12" w:space="0" w:color="auto"/>
              <w:left w:val="single" w:sz="12" w:space="0" w:color="auto"/>
              <w:right w:val="single" w:sz="4" w:space="0" w:color="auto"/>
            </w:tcBorders>
          </w:tcPr>
          <w:p w14:paraId="6FB629F7" w14:textId="77777777" w:rsidR="00375B89" w:rsidRPr="006B4A3F" w:rsidRDefault="00375B89" w:rsidP="00653B25">
            <w:pPr>
              <w:rPr>
                <w:rFonts w:cs="Arial"/>
                <w:sz w:val="18"/>
                <w:szCs w:val="18"/>
              </w:rPr>
            </w:pPr>
            <w:r w:rsidRPr="006B4A3F">
              <w:rPr>
                <w:rFonts w:cs="Arial"/>
                <w:sz w:val="18"/>
                <w:szCs w:val="18"/>
              </w:rPr>
              <w:t xml:space="preserve">Seals (All Types) </w:t>
            </w:r>
            <w:r w:rsidRPr="006B4A3F">
              <w:rPr>
                <w:rFonts w:cs="Arial"/>
                <w:sz w:val="18"/>
                <w:szCs w:val="18"/>
                <w:vertAlign w:val="superscript"/>
              </w:rPr>
              <w:t>(1)</w:t>
            </w:r>
          </w:p>
        </w:tc>
        <w:tc>
          <w:tcPr>
            <w:tcW w:w="1340" w:type="dxa"/>
            <w:gridSpan w:val="2"/>
            <w:tcBorders>
              <w:top w:val="single" w:sz="12" w:space="0" w:color="auto"/>
              <w:left w:val="single" w:sz="4" w:space="0" w:color="auto"/>
              <w:right w:val="single" w:sz="4" w:space="0" w:color="auto"/>
            </w:tcBorders>
            <w:tcMar>
              <w:left w:w="28" w:type="dxa"/>
              <w:right w:w="28" w:type="dxa"/>
            </w:tcMar>
          </w:tcPr>
          <w:p w14:paraId="3A74E7BC" w14:textId="77777777" w:rsidR="00375B89" w:rsidRPr="006B4A3F" w:rsidRDefault="00375B89" w:rsidP="00653B25">
            <w:pPr>
              <w:jc w:val="center"/>
              <w:rPr>
                <w:rFonts w:cs="Arial"/>
                <w:sz w:val="18"/>
                <w:szCs w:val="18"/>
              </w:rPr>
            </w:pPr>
            <w:r w:rsidRPr="006B4A3F">
              <w:rPr>
                <w:rFonts w:cs="Arial"/>
                <w:sz w:val="18"/>
                <w:szCs w:val="18"/>
              </w:rPr>
              <w:t>1.0 to 1.6</w:t>
            </w:r>
          </w:p>
        </w:tc>
        <w:tc>
          <w:tcPr>
            <w:tcW w:w="1276" w:type="dxa"/>
            <w:gridSpan w:val="2"/>
            <w:tcBorders>
              <w:top w:val="single" w:sz="12" w:space="0" w:color="auto"/>
              <w:left w:val="single" w:sz="4" w:space="0" w:color="auto"/>
              <w:right w:val="single" w:sz="4" w:space="0" w:color="auto"/>
            </w:tcBorders>
            <w:tcMar>
              <w:left w:w="28" w:type="dxa"/>
              <w:right w:w="28" w:type="dxa"/>
            </w:tcMar>
          </w:tcPr>
          <w:p w14:paraId="31EAECA4" w14:textId="77777777" w:rsidR="00375B89" w:rsidRPr="006B4A3F" w:rsidRDefault="00375B89" w:rsidP="00653B25">
            <w:pPr>
              <w:jc w:val="center"/>
              <w:rPr>
                <w:rFonts w:cs="Arial"/>
                <w:sz w:val="18"/>
                <w:szCs w:val="18"/>
              </w:rPr>
            </w:pPr>
            <w:r w:rsidRPr="006B4A3F">
              <w:rPr>
                <w:rFonts w:cs="Arial"/>
                <w:sz w:val="18"/>
                <w:szCs w:val="18"/>
              </w:rPr>
              <w:t>1.3 to 1.8</w:t>
            </w:r>
          </w:p>
        </w:tc>
        <w:tc>
          <w:tcPr>
            <w:tcW w:w="1418" w:type="dxa"/>
            <w:gridSpan w:val="2"/>
            <w:tcBorders>
              <w:top w:val="single" w:sz="12" w:space="0" w:color="auto"/>
              <w:left w:val="single" w:sz="4" w:space="0" w:color="auto"/>
              <w:right w:val="single" w:sz="4" w:space="0" w:color="auto"/>
            </w:tcBorders>
            <w:tcMar>
              <w:left w:w="28" w:type="dxa"/>
              <w:right w:w="28" w:type="dxa"/>
            </w:tcMar>
          </w:tcPr>
          <w:p w14:paraId="1C852526" w14:textId="77777777" w:rsidR="00375B89" w:rsidRPr="006B4A3F" w:rsidRDefault="00375B89" w:rsidP="00653B25">
            <w:pPr>
              <w:jc w:val="center"/>
              <w:rPr>
                <w:rFonts w:cs="Arial"/>
                <w:sz w:val="18"/>
                <w:szCs w:val="18"/>
              </w:rPr>
            </w:pPr>
            <w:r w:rsidRPr="006B4A3F">
              <w:rPr>
                <w:rFonts w:cs="Arial"/>
                <w:sz w:val="18"/>
                <w:szCs w:val="18"/>
              </w:rPr>
              <w:t>1.5 to 2.5</w:t>
            </w:r>
          </w:p>
        </w:tc>
        <w:tc>
          <w:tcPr>
            <w:tcW w:w="1275" w:type="dxa"/>
            <w:gridSpan w:val="2"/>
            <w:tcBorders>
              <w:top w:val="single" w:sz="12" w:space="0" w:color="auto"/>
              <w:left w:val="single" w:sz="4" w:space="0" w:color="auto"/>
              <w:right w:val="single" w:sz="4" w:space="0" w:color="auto"/>
            </w:tcBorders>
            <w:tcMar>
              <w:left w:w="28" w:type="dxa"/>
              <w:right w:w="28" w:type="dxa"/>
            </w:tcMar>
          </w:tcPr>
          <w:p w14:paraId="3AEEE6EA" w14:textId="77777777" w:rsidR="00375B89" w:rsidRPr="006B4A3F" w:rsidRDefault="00375B89" w:rsidP="00653B25">
            <w:pPr>
              <w:jc w:val="center"/>
              <w:rPr>
                <w:rFonts w:cs="Arial"/>
                <w:sz w:val="18"/>
                <w:szCs w:val="18"/>
              </w:rPr>
            </w:pPr>
            <w:r w:rsidRPr="006B4A3F">
              <w:rPr>
                <w:rFonts w:cs="Arial"/>
                <w:sz w:val="18"/>
                <w:szCs w:val="18"/>
              </w:rPr>
              <w:t>2.0 to 4.0</w:t>
            </w:r>
          </w:p>
        </w:tc>
        <w:tc>
          <w:tcPr>
            <w:tcW w:w="3261" w:type="dxa"/>
            <w:gridSpan w:val="2"/>
            <w:tcBorders>
              <w:top w:val="single" w:sz="12" w:space="0" w:color="auto"/>
              <w:left w:val="single" w:sz="4" w:space="0" w:color="auto"/>
              <w:right w:val="single" w:sz="12" w:space="0" w:color="auto"/>
            </w:tcBorders>
          </w:tcPr>
          <w:p w14:paraId="7A1D7D1D" w14:textId="77777777" w:rsidR="00375B89" w:rsidRPr="006B4A3F" w:rsidRDefault="00375B89" w:rsidP="00653B25">
            <w:pPr>
              <w:rPr>
                <w:rFonts w:cs="Arial"/>
                <w:sz w:val="18"/>
                <w:szCs w:val="18"/>
              </w:rPr>
            </w:pPr>
            <w:r w:rsidRPr="006B4A3F">
              <w:rPr>
                <w:rFonts w:cs="Arial"/>
                <w:sz w:val="18"/>
                <w:szCs w:val="18"/>
              </w:rPr>
              <w:t>Accept</w:t>
            </w:r>
          </w:p>
        </w:tc>
      </w:tr>
      <w:tr w:rsidR="00375B89" w:rsidRPr="006B4A3F" w14:paraId="6E24E18A" w14:textId="77777777" w:rsidTr="00375B89">
        <w:trPr>
          <w:cantSplit/>
        </w:trPr>
        <w:tc>
          <w:tcPr>
            <w:tcW w:w="1423" w:type="dxa"/>
            <w:vMerge/>
            <w:tcBorders>
              <w:left w:val="single" w:sz="12" w:space="0" w:color="auto"/>
              <w:right w:val="single" w:sz="4" w:space="0" w:color="auto"/>
            </w:tcBorders>
          </w:tcPr>
          <w:p w14:paraId="6DC53818" w14:textId="77777777" w:rsidR="00375B89" w:rsidRPr="006B4A3F" w:rsidRDefault="00375B89" w:rsidP="00653B25">
            <w:pPr>
              <w:rPr>
                <w:rFonts w:cs="Arial"/>
                <w:sz w:val="18"/>
                <w:szCs w:val="18"/>
              </w:rPr>
            </w:pPr>
          </w:p>
        </w:tc>
        <w:tc>
          <w:tcPr>
            <w:tcW w:w="1340" w:type="dxa"/>
            <w:gridSpan w:val="2"/>
            <w:tcBorders>
              <w:top w:val="single" w:sz="6" w:space="0" w:color="auto"/>
              <w:left w:val="single" w:sz="4" w:space="0" w:color="auto"/>
              <w:right w:val="single" w:sz="4" w:space="0" w:color="auto"/>
            </w:tcBorders>
            <w:tcMar>
              <w:left w:w="28" w:type="dxa"/>
              <w:right w:w="28" w:type="dxa"/>
            </w:tcMar>
          </w:tcPr>
          <w:p w14:paraId="4205DB44" w14:textId="77777777" w:rsidR="00375B89" w:rsidRPr="006B4A3F" w:rsidRDefault="00375B89" w:rsidP="00653B25">
            <w:pPr>
              <w:jc w:val="center"/>
              <w:rPr>
                <w:rFonts w:cs="Arial"/>
                <w:sz w:val="18"/>
                <w:szCs w:val="18"/>
              </w:rPr>
            </w:pPr>
            <w:r w:rsidRPr="006B4A3F">
              <w:rPr>
                <w:rFonts w:cs="Arial"/>
                <w:sz w:val="18"/>
                <w:szCs w:val="18"/>
              </w:rPr>
              <w:t>0.8 to 1.0</w:t>
            </w:r>
          </w:p>
          <w:p w14:paraId="75B9A4EE" w14:textId="77777777" w:rsidR="00375B89" w:rsidRPr="006B4A3F" w:rsidRDefault="00375B89" w:rsidP="00653B25">
            <w:pPr>
              <w:jc w:val="center"/>
              <w:rPr>
                <w:rFonts w:cs="Arial"/>
                <w:sz w:val="18"/>
                <w:szCs w:val="18"/>
              </w:rPr>
            </w:pPr>
            <w:r w:rsidRPr="006B4A3F">
              <w:rPr>
                <w:rFonts w:cs="Arial"/>
                <w:sz w:val="18"/>
                <w:szCs w:val="18"/>
              </w:rPr>
              <w:t>or</w:t>
            </w:r>
          </w:p>
          <w:p w14:paraId="6DF92782" w14:textId="77777777" w:rsidR="00375B89" w:rsidRPr="006B4A3F" w:rsidRDefault="00375B89" w:rsidP="00653B25">
            <w:pPr>
              <w:jc w:val="center"/>
              <w:rPr>
                <w:rFonts w:cs="Arial"/>
                <w:sz w:val="18"/>
                <w:szCs w:val="18"/>
              </w:rPr>
            </w:pPr>
            <w:r w:rsidRPr="006B4A3F">
              <w:rPr>
                <w:rFonts w:cs="Arial"/>
                <w:sz w:val="18"/>
                <w:szCs w:val="18"/>
              </w:rPr>
              <w:t>1.6 to 1.8</w:t>
            </w:r>
          </w:p>
        </w:tc>
        <w:tc>
          <w:tcPr>
            <w:tcW w:w="1276" w:type="dxa"/>
            <w:gridSpan w:val="2"/>
            <w:tcBorders>
              <w:top w:val="single" w:sz="6" w:space="0" w:color="auto"/>
              <w:left w:val="single" w:sz="4" w:space="0" w:color="auto"/>
              <w:right w:val="single" w:sz="4" w:space="0" w:color="auto"/>
            </w:tcBorders>
            <w:tcMar>
              <w:left w:w="28" w:type="dxa"/>
              <w:right w:w="28" w:type="dxa"/>
            </w:tcMar>
          </w:tcPr>
          <w:p w14:paraId="0A6D998B" w14:textId="77777777" w:rsidR="00375B89" w:rsidRPr="006B4A3F" w:rsidRDefault="00375B89" w:rsidP="00653B25">
            <w:pPr>
              <w:jc w:val="center"/>
              <w:rPr>
                <w:rFonts w:cs="Arial"/>
                <w:sz w:val="18"/>
                <w:szCs w:val="18"/>
              </w:rPr>
            </w:pPr>
            <w:r w:rsidRPr="006B4A3F">
              <w:rPr>
                <w:rFonts w:cs="Arial"/>
                <w:sz w:val="18"/>
                <w:szCs w:val="18"/>
              </w:rPr>
              <w:t>1.2 to 1.3</w:t>
            </w:r>
          </w:p>
          <w:p w14:paraId="29A831F4" w14:textId="77777777" w:rsidR="00375B89" w:rsidRPr="006B4A3F" w:rsidRDefault="00375B89" w:rsidP="00653B25">
            <w:pPr>
              <w:jc w:val="center"/>
              <w:rPr>
                <w:rFonts w:cs="Arial"/>
                <w:sz w:val="18"/>
                <w:szCs w:val="18"/>
              </w:rPr>
            </w:pPr>
            <w:r w:rsidRPr="006B4A3F">
              <w:rPr>
                <w:rFonts w:cs="Arial"/>
                <w:sz w:val="18"/>
                <w:szCs w:val="18"/>
              </w:rPr>
              <w:t>or</w:t>
            </w:r>
          </w:p>
          <w:p w14:paraId="349129EB" w14:textId="77777777" w:rsidR="00375B89" w:rsidRPr="006B4A3F" w:rsidRDefault="00375B89" w:rsidP="00653B25">
            <w:pPr>
              <w:jc w:val="center"/>
              <w:rPr>
                <w:rFonts w:cs="Arial"/>
                <w:sz w:val="18"/>
                <w:szCs w:val="18"/>
              </w:rPr>
            </w:pPr>
            <w:r w:rsidRPr="006B4A3F">
              <w:rPr>
                <w:rFonts w:cs="Arial"/>
                <w:sz w:val="18"/>
                <w:szCs w:val="18"/>
              </w:rPr>
              <w:t>1.8 to 2.0</w:t>
            </w:r>
          </w:p>
        </w:tc>
        <w:tc>
          <w:tcPr>
            <w:tcW w:w="1418" w:type="dxa"/>
            <w:gridSpan w:val="2"/>
            <w:tcBorders>
              <w:top w:val="single" w:sz="6" w:space="0" w:color="auto"/>
              <w:left w:val="single" w:sz="4" w:space="0" w:color="auto"/>
              <w:right w:val="single" w:sz="4" w:space="0" w:color="auto"/>
            </w:tcBorders>
            <w:tcMar>
              <w:left w:w="28" w:type="dxa"/>
              <w:right w:w="28" w:type="dxa"/>
            </w:tcMar>
          </w:tcPr>
          <w:p w14:paraId="4001F2C4" w14:textId="77777777" w:rsidR="00375B89" w:rsidRPr="006B4A3F" w:rsidRDefault="00375B89" w:rsidP="00653B25">
            <w:pPr>
              <w:jc w:val="center"/>
              <w:rPr>
                <w:rFonts w:cs="Arial"/>
                <w:sz w:val="18"/>
                <w:szCs w:val="18"/>
              </w:rPr>
            </w:pPr>
            <w:r w:rsidRPr="006B4A3F">
              <w:rPr>
                <w:rFonts w:cs="Arial"/>
                <w:sz w:val="18"/>
                <w:szCs w:val="18"/>
              </w:rPr>
              <w:t>1.3 to 1.5</w:t>
            </w:r>
          </w:p>
          <w:p w14:paraId="25CB0D3D" w14:textId="77777777" w:rsidR="00375B89" w:rsidRPr="006B4A3F" w:rsidRDefault="00375B89" w:rsidP="00653B25">
            <w:pPr>
              <w:jc w:val="center"/>
              <w:rPr>
                <w:rFonts w:cs="Arial"/>
                <w:sz w:val="18"/>
                <w:szCs w:val="18"/>
              </w:rPr>
            </w:pPr>
            <w:r w:rsidRPr="006B4A3F">
              <w:rPr>
                <w:rFonts w:cs="Arial"/>
                <w:sz w:val="18"/>
                <w:szCs w:val="18"/>
              </w:rPr>
              <w:t>or</w:t>
            </w:r>
          </w:p>
          <w:p w14:paraId="79C7B44C" w14:textId="77777777" w:rsidR="00375B89" w:rsidRPr="006B4A3F" w:rsidRDefault="00375B89" w:rsidP="00653B25">
            <w:pPr>
              <w:jc w:val="center"/>
              <w:rPr>
                <w:rFonts w:cs="Arial"/>
                <w:sz w:val="18"/>
                <w:szCs w:val="18"/>
              </w:rPr>
            </w:pPr>
            <w:r w:rsidRPr="006B4A3F">
              <w:rPr>
                <w:rFonts w:cs="Arial"/>
                <w:sz w:val="18"/>
                <w:szCs w:val="18"/>
              </w:rPr>
              <w:t>2.5 to 3.0</w:t>
            </w:r>
          </w:p>
        </w:tc>
        <w:tc>
          <w:tcPr>
            <w:tcW w:w="1275" w:type="dxa"/>
            <w:gridSpan w:val="2"/>
            <w:tcBorders>
              <w:top w:val="single" w:sz="6" w:space="0" w:color="auto"/>
              <w:left w:val="single" w:sz="4" w:space="0" w:color="auto"/>
              <w:right w:val="single" w:sz="4" w:space="0" w:color="auto"/>
            </w:tcBorders>
            <w:tcMar>
              <w:left w:w="28" w:type="dxa"/>
              <w:right w:w="28" w:type="dxa"/>
            </w:tcMar>
          </w:tcPr>
          <w:p w14:paraId="7D5CD153" w14:textId="77777777" w:rsidR="00375B89" w:rsidRPr="006B4A3F" w:rsidRDefault="00375B89" w:rsidP="00653B25">
            <w:pPr>
              <w:jc w:val="center"/>
              <w:rPr>
                <w:rFonts w:cs="Arial"/>
                <w:sz w:val="18"/>
                <w:szCs w:val="18"/>
              </w:rPr>
            </w:pPr>
            <w:r w:rsidRPr="006B4A3F">
              <w:rPr>
                <w:rFonts w:cs="Arial"/>
                <w:sz w:val="18"/>
                <w:szCs w:val="18"/>
              </w:rPr>
              <w:t>1.7 to 2.0</w:t>
            </w:r>
          </w:p>
          <w:p w14:paraId="6CD757F5" w14:textId="77777777" w:rsidR="00375B89" w:rsidRPr="006B4A3F" w:rsidRDefault="00375B89" w:rsidP="00653B25">
            <w:pPr>
              <w:jc w:val="center"/>
              <w:rPr>
                <w:rFonts w:cs="Arial"/>
                <w:sz w:val="18"/>
                <w:szCs w:val="18"/>
              </w:rPr>
            </w:pPr>
            <w:r w:rsidRPr="006B4A3F">
              <w:rPr>
                <w:rFonts w:cs="Arial"/>
                <w:sz w:val="18"/>
                <w:szCs w:val="18"/>
              </w:rPr>
              <w:t>or</w:t>
            </w:r>
          </w:p>
          <w:p w14:paraId="1C56471F" w14:textId="77777777" w:rsidR="00375B89" w:rsidRPr="006B4A3F" w:rsidRDefault="00375B89" w:rsidP="00653B25">
            <w:pPr>
              <w:jc w:val="center"/>
              <w:rPr>
                <w:rFonts w:cs="Arial"/>
                <w:sz w:val="18"/>
                <w:szCs w:val="18"/>
              </w:rPr>
            </w:pPr>
            <w:r w:rsidRPr="006B4A3F">
              <w:rPr>
                <w:rFonts w:cs="Arial"/>
                <w:sz w:val="18"/>
                <w:szCs w:val="18"/>
              </w:rPr>
              <w:t>4.0 to 4.5</w:t>
            </w:r>
          </w:p>
        </w:tc>
        <w:tc>
          <w:tcPr>
            <w:tcW w:w="3261" w:type="dxa"/>
            <w:gridSpan w:val="2"/>
            <w:tcBorders>
              <w:top w:val="single" w:sz="6" w:space="0" w:color="auto"/>
              <w:left w:val="single" w:sz="4" w:space="0" w:color="auto"/>
              <w:right w:val="single" w:sz="12" w:space="0" w:color="auto"/>
            </w:tcBorders>
          </w:tcPr>
          <w:p w14:paraId="34F32024" w14:textId="77777777" w:rsidR="00375B89" w:rsidRPr="006B4A3F" w:rsidRDefault="00375B89" w:rsidP="00653B25">
            <w:pPr>
              <w:rPr>
                <w:rFonts w:cs="Arial"/>
                <w:sz w:val="18"/>
                <w:szCs w:val="18"/>
              </w:rPr>
            </w:pPr>
            <w:r w:rsidRPr="006B4A3F">
              <w:rPr>
                <w:rFonts w:cs="Arial"/>
                <w:sz w:val="18"/>
                <w:szCs w:val="18"/>
              </w:rPr>
              <w:t>The Superintendent may require rectification of the works or elect to reduce payment for the lot by $1.00/m²</w:t>
            </w:r>
          </w:p>
        </w:tc>
      </w:tr>
      <w:tr w:rsidR="00375B89" w:rsidRPr="006B4A3F" w14:paraId="3C33F016" w14:textId="77777777" w:rsidTr="00375B89">
        <w:trPr>
          <w:cantSplit/>
        </w:trPr>
        <w:tc>
          <w:tcPr>
            <w:tcW w:w="1423" w:type="dxa"/>
            <w:vMerge/>
            <w:tcBorders>
              <w:left w:val="single" w:sz="12" w:space="0" w:color="auto"/>
              <w:right w:val="single" w:sz="4" w:space="0" w:color="auto"/>
            </w:tcBorders>
          </w:tcPr>
          <w:p w14:paraId="17ED4A85" w14:textId="77777777" w:rsidR="00375B89" w:rsidRPr="006B4A3F" w:rsidRDefault="00375B89" w:rsidP="00653B25">
            <w:pPr>
              <w:rPr>
                <w:rFonts w:cs="Arial"/>
                <w:sz w:val="18"/>
                <w:szCs w:val="18"/>
              </w:rPr>
            </w:pPr>
          </w:p>
        </w:tc>
        <w:tc>
          <w:tcPr>
            <w:tcW w:w="1340" w:type="dxa"/>
            <w:gridSpan w:val="2"/>
            <w:tcBorders>
              <w:top w:val="single" w:sz="6" w:space="0" w:color="auto"/>
              <w:left w:val="single" w:sz="4" w:space="0" w:color="auto"/>
              <w:right w:val="single" w:sz="4" w:space="0" w:color="auto"/>
            </w:tcBorders>
            <w:tcMar>
              <w:left w:w="28" w:type="dxa"/>
              <w:right w:w="28" w:type="dxa"/>
            </w:tcMar>
          </w:tcPr>
          <w:p w14:paraId="05508CA3" w14:textId="77777777" w:rsidR="00375B89" w:rsidRPr="006B4A3F" w:rsidRDefault="00375B89" w:rsidP="00653B25">
            <w:pPr>
              <w:jc w:val="center"/>
              <w:rPr>
                <w:rFonts w:cs="Arial"/>
                <w:sz w:val="18"/>
                <w:szCs w:val="18"/>
              </w:rPr>
            </w:pPr>
            <w:r w:rsidRPr="006B4A3F">
              <w:rPr>
                <w:rFonts w:cs="Arial"/>
                <w:sz w:val="18"/>
                <w:szCs w:val="18"/>
              </w:rPr>
              <w:t>&lt; 0.8</w:t>
            </w:r>
          </w:p>
          <w:p w14:paraId="7E300527" w14:textId="77777777"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14:paraId="1342B55D" w14:textId="77777777" w:rsidR="00375B89" w:rsidRPr="006B4A3F" w:rsidRDefault="00375B89" w:rsidP="00653B25">
            <w:pPr>
              <w:jc w:val="center"/>
              <w:rPr>
                <w:rFonts w:cs="Arial"/>
                <w:sz w:val="18"/>
                <w:szCs w:val="18"/>
              </w:rPr>
            </w:pPr>
            <w:r w:rsidRPr="006B4A3F">
              <w:rPr>
                <w:rFonts w:cs="Arial"/>
                <w:sz w:val="18"/>
                <w:szCs w:val="18"/>
              </w:rPr>
              <w:t>&gt; 1.8</w:t>
            </w:r>
          </w:p>
        </w:tc>
        <w:tc>
          <w:tcPr>
            <w:tcW w:w="1276" w:type="dxa"/>
            <w:gridSpan w:val="2"/>
            <w:tcBorders>
              <w:top w:val="single" w:sz="6" w:space="0" w:color="auto"/>
              <w:left w:val="single" w:sz="4" w:space="0" w:color="auto"/>
              <w:right w:val="single" w:sz="4" w:space="0" w:color="auto"/>
            </w:tcBorders>
            <w:tcMar>
              <w:left w:w="28" w:type="dxa"/>
              <w:right w:w="28" w:type="dxa"/>
            </w:tcMar>
          </w:tcPr>
          <w:p w14:paraId="01345E92" w14:textId="77777777" w:rsidR="00375B89" w:rsidRPr="006B4A3F" w:rsidRDefault="00375B89" w:rsidP="00653B25">
            <w:pPr>
              <w:jc w:val="center"/>
              <w:rPr>
                <w:rFonts w:cs="Arial"/>
                <w:sz w:val="18"/>
                <w:szCs w:val="18"/>
              </w:rPr>
            </w:pPr>
            <w:r w:rsidRPr="006B4A3F">
              <w:rPr>
                <w:rFonts w:cs="Arial"/>
                <w:sz w:val="18"/>
                <w:szCs w:val="18"/>
              </w:rPr>
              <w:t>&lt; 1.2</w:t>
            </w:r>
          </w:p>
          <w:p w14:paraId="511CB9D7" w14:textId="77777777"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14:paraId="56124CCA" w14:textId="77777777" w:rsidR="00375B89" w:rsidRPr="006B4A3F" w:rsidRDefault="00375B89" w:rsidP="00653B25">
            <w:pPr>
              <w:jc w:val="center"/>
              <w:rPr>
                <w:rFonts w:cs="Arial"/>
                <w:sz w:val="18"/>
                <w:szCs w:val="18"/>
              </w:rPr>
            </w:pPr>
            <w:r w:rsidRPr="006B4A3F">
              <w:rPr>
                <w:rFonts w:cs="Arial"/>
                <w:sz w:val="18"/>
                <w:szCs w:val="18"/>
              </w:rPr>
              <w:t>&gt; 2.0</w:t>
            </w:r>
          </w:p>
        </w:tc>
        <w:tc>
          <w:tcPr>
            <w:tcW w:w="1418" w:type="dxa"/>
            <w:gridSpan w:val="2"/>
            <w:tcBorders>
              <w:top w:val="single" w:sz="6" w:space="0" w:color="auto"/>
              <w:left w:val="single" w:sz="4" w:space="0" w:color="auto"/>
              <w:right w:val="single" w:sz="4" w:space="0" w:color="auto"/>
            </w:tcBorders>
            <w:tcMar>
              <w:left w:w="28" w:type="dxa"/>
              <w:right w:w="28" w:type="dxa"/>
            </w:tcMar>
          </w:tcPr>
          <w:p w14:paraId="1718C4F7" w14:textId="77777777" w:rsidR="00375B89" w:rsidRPr="006B4A3F" w:rsidRDefault="00375B89" w:rsidP="00653B25">
            <w:pPr>
              <w:jc w:val="center"/>
              <w:rPr>
                <w:rFonts w:cs="Arial"/>
                <w:sz w:val="18"/>
                <w:szCs w:val="18"/>
              </w:rPr>
            </w:pPr>
            <w:r w:rsidRPr="006B4A3F">
              <w:rPr>
                <w:rFonts w:cs="Arial"/>
                <w:sz w:val="18"/>
                <w:szCs w:val="18"/>
              </w:rPr>
              <w:t>&lt;1.3</w:t>
            </w:r>
          </w:p>
          <w:p w14:paraId="2C48FA91" w14:textId="77777777"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14:paraId="06C1676B" w14:textId="77777777" w:rsidR="00375B89" w:rsidRPr="006B4A3F" w:rsidRDefault="00375B89" w:rsidP="00653B25">
            <w:pPr>
              <w:jc w:val="center"/>
              <w:rPr>
                <w:rFonts w:cs="Arial"/>
                <w:sz w:val="18"/>
                <w:szCs w:val="18"/>
              </w:rPr>
            </w:pPr>
            <w:r w:rsidRPr="006B4A3F">
              <w:rPr>
                <w:rFonts w:cs="Arial"/>
                <w:sz w:val="18"/>
                <w:szCs w:val="18"/>
              </w:rPr>
              <w:t>&gt; 3.0</w:t>
            </w:r>
          </w:p>
        </w:tc>
        <w:tc>
          <w:tcPr>
            <w:tcW w:w="1275" w:type="dxa"/>
            <w:gridSpan w:val="2"/>
            <w:tcBorders>
              <w:top w:val="single" w:sz="6" w:space="0" w:color="auto"/>
              <w:left w:val="single" w:sz="4" w:space="0" w:color="auto"/>
              <w:right w:val="single" w:sz="4" w:space="0" w:color="auto"/>
            </w:tcBorders>
            <w:tcMar>
              <w:left w:w="28" w:type="dxa"/>
              <w:right w:w="28" w:type="dxa"/>
            </w:tcMar>
          </w:tcPr>
          <w:p w14:paraId="44A92613" w14:textId="77777777" w:rsidR="00375B89" w:rsidRPr="006B4A3F" w:rsidRDefault="00375B89" w:rsidP="00653B25">
            <w:pPr>
              <w:jc w:val="center"/>
              <w:rPr>
                <w:rFonts w:cs="Arial"/>
                <w:sz w:val="18"/>
                <w:szCs w:val="18"/>
              </w:rPr>
            </w:pPr>
            <w:r w:rsidRPr="006B4A3F">
              <w:rPr>
                <w:rFonts w:cs="Arial"/>
                <w:sz w:val="18"/>
                <w:szCs w:val="18"/>
              </w:rPr>
              <w:t>&lt; 1.7</w:t>
            </w:r>
          </w:p>
          <w:p w14:paraId="28267534" w14:textId="77777777"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14:paraId="666B1E9C" w14:textId="77777777" w:rsidR="00375B89" w:rsidRPr="006B4A3F" w:rsidRDefault="00375B89" w:rsidP="00653B25">
            <w:pPr>
              <w:jc w:val="center"/>
              <w:rPr>
                <w:rFonts w:cs="Arial"/>
                <w:sz w:val="18"/>
                <w:szCs w:val="18"/>
              </w:rPr>
            </w:pPr>
            <w:r w:rsidRPr="006B4A3F">
              <w:rPr>
                <w:rFonts w:cs="Arial"/>
                <w:sz w:val="18"/>
                <w:szCs w:val="18"/>
              </w:rPr>
              <w:t>&gt; 4.5</w:t>
            </w:r>
          </w:p>
        </w:tc>
        <w:tc>
          <w:tcPr>
            <w:tcW w:w="3261" w:type="dxa"/>
            <w:gridSpan w:val="2"/>
            <w:tcBorders>
              <w:top w:val="single" w:sz="6" w:space="0" w:color="auto"/>
              <w:left w:val="single" w:sz="4" w:space="0" w:color="auto"/>
              <w:right w:val="single" w:sz="12" w:space="0" w:color="auto"/>
            </w:tcBorders>
          </w:tcPr>
          <w:p w14:paraId="368234E4" w14:textId="77777777" w:rsidR="00375B89" w:rsidRPr="006B4A3F" w:rsidRDefault="00375B89" w:rsidP="00653B25">
            <w:pPr>
              <w:rPr>
                <w:rFonts w:cs="Arial"/>
                <w:sz w:val="18"/>
                <w:szCs w:val="18"/>
              </w:rPr>
            </w:pPr>
            <w:r w:rsidRPr="006B4A3F">
              <w:rPr>
                <w:rFonts w:cs="Arial"/>
                <w:sz w:val="18"/>
                <w:szCs w:val="18"/>
              </w:rPr>
              <w:t>Work to be rectified</w:t>
            </w:r>
          </w:p>
        </w:tc>
      </w:tr>
      <w:tr w:rsidR="00375B89" w:rsidRPr="006B4A3F" w14:paraId="2DC76600" w14:textId="77777777" w:rsidTr="00375B89">
        <w:trPr>
          <w:cantSplit/>
        </w:trPr>
        <w:tc>
          <w:tcPr>
            <w:tcW w:w="1423" w:type="dxa"/>
            <w:vMerge w:val="restart"/>
            <w:tcBorders>
              <w:top w:val="single" w:sz="6" w:space="0" w:color="auto"/>
              <w:left w:val="single" w:sz="12" w:space="0" w:color="auto"/>
              <w:right w:val="single" w:sz="4" w:space="0" w:color="auto"/>
            </w:tcBorders>
          </w:tcPr>
          <w:p w14:paraId="2F8E4CFE" w14:textId="77777777" w:rsidR="00375B89" w:rsidRPr="006B4A3F" w:rsidRDefault="00375B89" w:rsidP="00653B25">
            <w:pPr>
              <w:rPr>
                <w:rFonts w:cs="Arial"/>
                <w:sz w:val="18"/>
                <w:szCs w:val="18"/>
              </w:rPr>
            </w:pPr>
            <w:r>
              <w:rPr>
                <w:rFonts w:cs="Arial"/>
                <w:sz w:val="18"/>
                <w:szCs w:val="18"/>
              </w:rPr>
              <w:t>Initial Seals</w:t>
            </w:r>
            <w:r w:rsidRPr="006B4A3F">
              <w:rPr>
                <w:rFonts w:cs="Arial"/>
                <w:sz w:val="18"/>
                <w:szCs w:val="18"/>
              </w:rPr>
              <w:t xml:space="preserve"> </w:t>
            </w:r>
            <w:r w:rsidRPr="006B4A3F">
              <w:rPr>
                <w:rFonts w:cs="Arial"/>
                <w:sz w:val="18"/>
                <w:szCs w:val="18"/>
                <w:vertAlign w:val="superscript"/>
              </w:rPr>
              <w:t>(2)</w:t>
            </w:r>
          </w:p>
        </w:tc>
        <w:tc>
          <w:tcPr>
            <w:tcW w:w="1340" w:type="dxa"/>
            <w:gridSpan w:val="2"/>
            <w:tcBorders>
              <w:top w:val="single" w:sz="6" w:space="0" w:color="auto"/>
              <w:left w:val="single" w:sz="4" w:space="0" w:color="auto"/>
              <w:right w:val="single" w:sz="4" w:space="0" w:color="auto"/>
            </w:tcBorders>
            <w:tcMar>
              <w:left w:w="28" w:type="dxa"/>
              <w:right w:w="28" w:type="dxa"/>
            </w:tcMar>
          </w:tcPr>
          <w:p w14:paraId="012C6D51" w14:textId="77777777" w:rsidR="00375B89" w:rsidRPr="006B4A3F" w:rsidRDefault="00375B89" w:rsidP="00653B25">
            <w:pPr>
              <w:jc w:val="center"/>
              <w:rPr>
                <w:rFonts w:cs="Arial"/>
                <w:sz w:val="18"/>
                <w:szCs w:val="18"/>
              </w:rPr>
            </w:pPr>
            <w:r w:rsidRPr="006B4A3F">
              <w:rPr>
                <w:rFonts w:cs="Arial"/>
                <w:sz w:val="18"/>
                <w:szCs w:val="18"/>
              </w:rPr>
              <w:t>N/A</w:t>
            </w:r>
          </w:p>
        </w:tc>
        <w:tc>
          <w:tcPr>
            <w:tcW w:w="1276" w:type="dxa"/>
            <w:gridSpan w:val="2"/>
            <w:tcBorders>
              <w:top w:val="single" w:sz="6" w:space="0" w:color="auto"/>
              <w:left w:val="single" w:sz="4" w:space="0" w:color="auto"/>
              <w:right w:val="single" w:sz="4" w:space="0" w:color="auto"/>
            </w:tcBorders>
            <w:tcMar>
              <w:left w:w="28" w:type="dxa"/>
              <w:right w:w="28" w:type="dxa"/>
            </w:tcMar>
          </w:tcPr>
          <w:p w14:paraId="206A6304" w14:textId="77777777" w:rsidR="00375B89" w:rsidRPr="006B4A3F" w:rsidRDefault="00375B89" w:rsidP="00653B25">
            <w:pPr>
              <w:jc w:val="center"/>
              <w:rPr>
                <w:rFonts w:cs="Arial"/>
                <w:sz w:val="18"/>
                <w:szCs w:val="18"/>
              </w:rPr>
            </w:pPr>
            <w:r w:rsidRPr="006B4A3F">
              <w:rPr>
                <w:rFonts w:cs="Arial"/>
                <w:sz w:val="18"/>
                <w:szCs w:val="18"/>
              </w:rPr>
              <w:t>1.0 to 2.0</w:t>
            </w:r>
          </w:p>
        </w:tc>
        <w:tc>
          <w:tcPr>
            <w:tcW w:w="1418" w:type="dxa"/>
            <w:gridSpan w:val="2"/>
            <w:tcBorders>
              <w:top w:val="single" w:sz="6" w:space="0" w:color="auto"/>
              <w:left w:val="single" w:sz="4" w:space="0" w:color="auto"/>
              <w:right w:val="single" w:sz="4" w:space="0" w:color="auto"/>
            </w:tcBorders>
            <w:tcMar>
              <w:left w:w="28" w:type="dxa"/>
              <w:right w:w="28" w:type="dxa"/>
            </w:tcMar>
          </w:tcPr>
          <w:p w14:paraId="2C6558D6" w14:textId="77777777" w:rsidR="00375B89" w:rsidRPr="006B4A3F" w:rsidRDefault="00375B89" w:rsidP="00653B25">
            <w:pPr>
              <w:jc w:val="center"/>
              <w:rPr>
                <w:rFonts w:cs="Arial"/>
                <w:sz w:val="18"/>
                <w:szCs w:val="18"/>
              </w:rPr>
            </w:pPr>
            <w:r w:rsidRPr="006B4A3F">
              <w:rPr>
                <w:rFonts w:cs="Arial"/>
                <w:sz w:val="18"/>
                <w:szCs w:val="18"/>
              </w:rPr>
              <w:t>1.2 to 3.0</w:t>
            </w:r>
          </w:p>
        </w:tc>
        <w:tc>
          <w:tcPr>
            <w:tcW w:w="1275" w:type="dxa"/>
            <w:gridSpan w:val="2"/>
            <w:tcBorders>
              <w:top w:val="single" w:sz="6" w:space="0" w:color="auto"/>
              <w:left w:val="single" w:sz="4" w:space="0" w:color="auto"/>
              <w:right w:val="single" w:sz="4" w:space="0" w:color="auto"/>
            </w:tcBorders>
            <w:tcMar>
              <w:left w:w="28" w:type="dxa"/>
              <w:right w:w="28" w:type="dxa"/>
            </w:tcMar>
          </w:tcPr>
          <w:p w14:paraId="470DDA8D" w14:textId="77777777" w:rsidR="00375B89" w:rsidRPr="006B4A3F" w:rsidRDefault="00375B89" w:rsidP="00653B25">
            <w:pPr>
              <w:jc w:val="center"/>
              <w:rPr>
                <w:rFonts w:cs="Arial"/>
                <w:sz w:val="18"/>
                <w:szCs w:val="18"/>
              </w:rPr>
            </w:pPr>
            <w:r>
              <w:rPr>
                <w:rFonts w:cs="Arial"/>
                <w:sz w:val="18"/>
                <w:szCs w:val="18"/>
              </w:rPr>
              <w:t>N/A</w:t>
            </w:r>
          </w:p>
        </w:tc>
        <w:tc>
          <w:tcPr>
            <w:tcW w:w="3261" w:type="dxa"/>
            <w:gridSpan w:val="2"/>
            <w:tcBorders>
              <w:top w:val="single" w:sz="6" w:space="0" w:color="auto"/>
              <w:left w:val="single" w:sz="4" w:space="0" w:color="auto"/>
              <w:right w:val="single" w:sz="12" w:space="0" w:color="auto"/>
            </w:tcBorders>
          </w:tcPr>
          <w:p w14:paraId="79863C62" w14:textId="77777777" w:rsidR="00375B89" w:rsidRPr="006B4A3F" w:rsidRDefault="00375B89" w:rsidP="00653B25">
            <w:pPr>
              <w:rPr>
                <w:rFonts w:cs="Arial"/>
                <w:sz w:val="18"/>
                <w:szCs w:val="18"/>
              </w:rPr>
            </w:pPr>
            <w:r w:rsidRPr="006B4A3F">
              <w:rPr>
                <w:rFonts w:cs="Arial"/>
                <w:sz w:val="18"/>
                <w:szCs w:val="18"/>
              </w:rPr>
              <w:t>Accept</w:t>
            </w:r>
          </w:p>
        </w:tc>
      </w:tr>
      <w:tr w:rsidR="00375B89" w:rsidRPr="006B4A3F" w14:paraId="558935B4" w14:textId="77777777" w:rsidTr="00375B89">
        <w:trPr>
          <w:cantSplit/>
        </w:trPr>
        <w:tc>
          <w:tcPr>
            <w:tcW w:w="1423" w:type="dxa"/>
            <w:vMerge/>
            <w:tcBorders>
              <w:left w:val="single" w:sz="12" w:space="0" w:color="auto"/>
              <w:bottom w:val="single" w:sz="6" w:space="0" w:color="auto"/>
              <w:right w:val="single" w:sz="4" w:space="0" w:color="auto"/>
            </w:tcBorders>
          </w:tcPr>
          <w:p w14:paraId="55A0E524" w14:textId="77777777" w:rsidR="00375B89" w:rsidRPr="006B4A3F" w:rsidRDefault="00375B89" w:rsidP="00653B25">
            <w:pPr>
              <w:rPr>
                <w:rFonts w:cs="Arial"/>
                <w:sz w:val="18"/>
                <w:szCs w:val="18"/>
              </w:rPr>
            </w:pPr>
          </w:p>
        </w:tc>
        <w:tc>
          <w:tcPr>
            <w:tcW w:w="1340" w:type="dxa"/>
            <w:gridSpan w:val="2"/>
            <w:tcBorders>
              <w:top w:val="single" w:sz="6" w:space="0" w:color="auto"/>
              <w:left w:val="single" w:sz="4" w:space="0" w:color="auto"/>
              <w:right w:val="single" w:sz="4" w:space="0" w:color="auto"/>
            </w:tcBorders>
            <w:tcMar>
              <w:left w:w="28" w:type="dxa"/>
              <w:right w:w="28" w:type="dxa"/>
            </w:tcMar>
          </w:tcPr>
          <w:p w14:paraId="18837970" w14:textId="77777777" w:rsidR="00375B89" w:rsidRPr="006B4A3F" w:rsidRDefault="00375B89" w:rsidP="00653B25">
            <w:pPr>
              <w:jc w:val="center"/>
              <w:rPr>
                <w:rFonts w:cs="Arial"/>
                <w:sz w:val="18"/>
                <w:szCs w:val="18"/>
              </w:rPr>
            </w:pPr>
            <w:r w:rsidRPr="006B4A3F">
              <w:rPr>
                <w:rFonts w:cs="Arial"/>
                <w:sz w:val="18"/>
                <w:szCs w:val="18"/>
              </w:rPr>
              <w:t>N/A</w:t>
            </w:r>
          </w:p>
        </w:tc>
        <w:tc>
          <w:tcPr>
            <w:tcW w:w="1276" w:type="dxa"/>
            <w:gridSpan w:val="2"/>
            <w:tcBorders>
              <w:top w:val="single" w:sz="6" w:space="0" w:color="auto"/>
              <w:left w:val="single" w:sz="4" w:space="0" w:color="auto"/>
              <w:right w:val="single" w:sz="4" w:space="0" w:color="auto"/>
            </w:tcBorders>
            <w:tcMar>
              <w:left w:w="28" w:type="dxa"/>
              <w:right w:w="28" w:type="dxa"/>
            </w:tcMar>
          </w:tcPr>
          <w:p w14:paraId="06D66B9F" w14:textId="77777777" w:rsidR="00375B89" w:rsidRPr="006B4A3F" w:rsidRDefault="00375B89" w:rsidP="00653B25">
            <w:pPr>
              <w:jc w:val="center"/>
              <w:rPr>
                <w:rFonts w:cs="Arial"/>
                <w:sz w:val="18"/>
                <w:szCs w:val="18"/>
              </w:rPr>
            </w:pPr>
            <w:r w:rsidRPr="006B4A3F">
              <w:rPr>
                <w:rFonts w:cs="Arial"/>
                <w:sz w:val="18"/>
                <w:szCs w:val="18"/>
              </w:rPr>
              <w:t>&lt; 1.0</w:t>
            </w:r>
          </w:p>
          <w:p w14:paraId="6AEB737F" w14:textId="77777777"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14:paraId="65BACCF0" w14:textId="77777777" w:rsidR="00375B89" w:rsidRPr="006B4A3F" w:rsidRDefault="00375B89" w:rsidP="00653B25">
            <w:pPr>
              <w:jc w:val="center"/>
              <w:rPr>
                <w:rFonts w:cs="Arial"/>
                <w:sz w:val="18"/>
                <w:szCs w:val="18"/>
              </w:rPr>
            </w:pPr>
            <w:r w:rsidRPr="006B4A3F">
              <w:rPr>
                <w:rFonts w:cs="Arial"/>
                <w:sz w:val="18"/>
                <w:szCs w:val="18"/>
              </w:rPr>
              <w:t>&gt; 2.0</w:t>
            </w:r>
          </w:p>
        </w:tc>
        <w:tc>
          <w:tcPr>
            <w:tcW w:w="1418" w:type="dxa"/>
            <w:gridSpan w:val="2"/>
            <w:tcBorders>
              <w:top w:val="single" w:sz="6" w:space="0" w:color="auto"/>
              <w:left w:val="single" w:sz="4" w:space="0" w:color="auto"/>
              <w:right w:val="single" w:sz="4" w:space="0" w:color="auto"/>
            </w:tcBorders>
            <w:tcMar>
              <w:left w:w="28" w:type="dxa"/>
              <w:right w:w="28" w:type="dxa"/>
            </w:tcMar>
          </w:tcPr>
          <w:p w14:paraId="4A55127E" w14:textId="77777777" w:rsidR="00375B89" w:rsidRPr="006B4A3F" w:rsidRDefault="00375B89" w:rsidP="00653B25">
            <w:pPr>
              <w:jc w:val="center"/>
              <w:rPr>
                <w:rFonts w:cs="Arial"/>
                <w:sz w:val="18"/>
                <w:szCs w:val="18"/>
              </w:rPr>
            </w:pPr>
            <w:r w:rsidRPr="006B4A3F">
              <w:rPr>
                <w:rFonts w:cs="Arial"/>
                <w:sz w:val="18"/>
                <w:szCs w:val="18"/>
              </w:rPr>
              <w:t>&lt; 1.2</w:t>
            </w:r>
          </w:p>
          <w:p w14:paraId="3CB3368D" w14:textId="77777777"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14:paraId="4240A3B4" w14:textId="77777777" w:rsidR="00375B89" w:rsidRPr="006B4A3F" w:rsidRDefault="00375B89" w:rsidP="00653B25">
            <w:pPr>
              <w:jc w:val="center"/>
              <w:rPr>
                <w:rFonts w:cs="Arial"/>
                <w:sz w:val="18"/>
                <w:szCs w:val="18"/>
              </w:rPr>
            </w:pPr>
            <w:r w:rsidRPr="006B4A3F">
              <w:rPr>
                <w:rFonts w:cs="Arial"/>
                <w:sz w:val="18"/>
                <w:szCs w:val="18"/>
              </w:rPr>
              <w:t>&gt; 3.0</w:t>
            </w:r>
          </w:p>
        </w:tc>
        <w:tc>
          <w:tcPr>
            <w:tcW w:w="1275" w:type="dxa"/>
            <w:gridSpan w:val="2"/>
            <w:tcBorders>
              <w:top w:val="single" w:sz="6" w:space="0" w:color="auto"/>
              <w:left w:val="single" w:sz="4" w:space="0" w:color="auto"/>
              <w:right w:val="single" w:sz="4" w:space="0" w:color="auto"/>
            </w:tcBorders>
            <w:tcMar>
              <w:left w:w="28" w:type="dxa"/>
              <w:right w:w="28" w:type="dxa"/>
            </w:tcMar>
          </w:tcPr>
          <w:p w14:paraId="44D4FA1F" w14:textId="77777777" w:rsidR="00375B89" w:rsidRPr="006B4A3F" w:rsidRDefault="00375B89" w:rsidP="00653B25">
            <w:pPr>
              <w:jc w:val="center"/>
              <w:rPr>
                <w:rFonts w:cs="Arial"/>
                <w:sz w:val="18"/>
                <w:szCs w:val="18"/>
              </w:rPr>
            </w:pPr>
            <w:r>
              <w:rPr>
                <w:rFonts w:cs="Arial"/>
                <w:sz w:val="18"/>
                <w:szCs w:val="18"/>
              </w:rPr>
              <w:t>N/A</w:t>
            </w:r>
          </w:p>
        </w:tc>
        <w:tc>
          <w:tcPr>
            <w:tcW w:w="3261" w:type="dxa"/>
            <w:gridSpan w:val="2"/>
            <w:tcBorders>
              <w:top w:val="single" w:sz="6" w:space="0" w:color="auto"/>
              <w:left w:val="single" w:sz="4" w:space="0" w:color="auto"/>
              <w:right w:val="single" w:sz="12" w:space="0" w:color="auto"/>
            </w:tcBorders>
          </w:tcPr>
          <w:p w14:paraId="398C46E9" w14:textId="77777777" w:rsidR="00375B89" w:rsidRPr="006B4A3F" w:rsidRDefault="00375B89" w:rsidP="00653B25">
            <w:pPr>
              <w:rPr>
                <w:rFonts w:cs="Arial"/>
                <w:sz w:val="18"/>
                <w:szCs w:val="18"/>
              </w:rPr>
            </w:pPr>
            <w:r w:rsidRPr="006B4A3F">
              <w:rPr>
                <w:rFonts w:cs="Arial"/>
                <w:sz w:val="18"/>
                <w:szCs w:val="18"/>
              </w:rPr>
              <w:t>Work to be rectified</w:t>
            </w:r>
          </w:p>
        </w:tc>
      </w:tr>
      <w:tr w:rsidR="00375B89" w:rsidRPr="006B4A3F" w14:paraId="43E7FEC7" w14:textId="77777777" w:rsidTr="00375B89">
        <w:trPr>
          <w:cantSplit/>
        </w:trPr>
        <w:tc>
          <w:tcPr>
            <w:tcW w:w="1423" w:type="dxa"/>
            <w:vMerge w:val="restart"/>
            <w:tcBorders>
              <w:top w:val="single" w:sz="6" w:space="0" w:color="auto"/>
              <w:left w:val="single" w:sz="12" w:space="0" w:color="auto"/>
              <w:bottom w:val="single" w:sz="12" w:space="0" w:color="auto"/>
              <w:right w:val="single" w:sz="4" w:space="0" w:color="auto"/>
            </w:tcBorders>
          </w:tcPr>
          <w:p w14:paraId="0BDE2B29" w14:textId="77777777" w:rsidR="00375B89" w:rsidRPr="006B4A3F" w:rsidRDefault="00375B89" w:rsidP="00653B25">
            <w:pPr>
              <w:rPr>
                <w:rFonts w:cs="Arial"/>
                <w:sz w:val="18"/>
                <w:szCs w:val="18"/>
              </w:rPr>
            </w:pPr>
            <w:r w:rsidRPr="006B4A3F">
              <w:rPr>
                <w:rFonts w:cs="Arial"/>
                <w:sz w:val="18"/>
                <w:szCs w:val="18"/>
              </w:rPr>
              <w:t xml:space="preserve">Surface Enrichment </w:t>
            </w:r>
            <w:r w:rsidRPr="006B4A3F">
              <w:rPr>
                <w:rFonts w:cs="Arial"/>
                <w:sz w:val="18"/>
                <w:szCs w:val="18"/>
                <w:vertAlign w:val="superscript"/>
              </w:rPr>
              <w:t>(1)</w:t>
            </w:r>
          </w:p>
        </w:tc>
        <w:tc>
          <w:tcPr>
            <w:tcW w:w="2616" w:type="dxa"/>
            <w:gridSpan w:val="4"/>
            <w:tcBorders>
              <w:top w:val="single" w:sz="6" w:space="0" w:color="auto"/>
              <w:left w:val="single" w:sz="4" w:space="0" w:color="auto"/>
              <w:right w:val="single" w:sz="4" w:space="0" w:color="auto"/>
            </w:tcBorders>
            <w:tcMar>
              <w:left w:w="28" w:type="dxa"/>
              <w:right w:w="28" w:type="dxa"/>
            </w:tcMar>
          </w:tcPr>
          <w:p w14:paraId="652A8588" w14:textId="77777777" w:rsidR="00375B89" w:rsidRPr="006B4A3F" w:rsidRDefault="00375B89" w:rsidP="00653B25">
            <w:pPr>
              <w:jc w:val="center"/>
              <w:rPr>
                <w:rFonts w:cs="Arial"/>
                <w:sz w:val="18"/>
                <w:szCs w:val="18"/>
              </w:rPr>
            </w:pPr>
            <w:r w:rsidRPr="006B4A3F">
              <w:rPr>
                <w:rFonts w:cs="Arial"/>
                <w:sz w:val="18"/>
                <w:szCs w:val="18"/>
              </w:rPr>
              <w:t>N/A</w:t>
            </w:r>
          </w:p>
        </w:tc>
        <w:tc>
          <w:tcPr>
            <w:tcW w:w="2693" w:type="dxa"/>
            <w:gridSpan w:val="4"/>
            <w:tcBorders>
              <w:top w:val="single" w:sz="6" w:space="0" w:color="auto"/>
              <w:left w:val="single" w:sz="4" w:space="0" w:color="auto"/>
              <w:right w:val="single" w:sz="4" w:space="0" w:color="auto"/>
            </w:tcBorders>
            <w:tcMar>
              <w:left w:w="28" w:type="dxa"/>
              <w:right w:w="28" w:type="dxa"/>
            </w:tcMar>
          </w:tcPr>
          <w:p w14:paraId="2B5190BE" w14:textId="77777777"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0.8</w:t>
            </w:r>
          </w:p>
        </w:tc>
        <w:tc>
          <w:tcPr>
            <w:tcW w:w="3261" w:type="dxa"/>
            <w:gridSpan w:val="2"/>
            <w:tcBorders>
              <w:top w:val="single" w:sz="6" w:space="0" w:color="auto"/>
              <w:left w:val="single" w:sz="4" w:space="0" w:color="auto"/>
              <w:right w:val="single" w:sz="12" w:space="0" w:color="auto"/>
            </w:tcBorders>
          </w:tcPr>
          <w:p w14:paraId="732A96CC" w14:textId="77777777" w:rsidR="00375B89" w:rsidRPr="006B4A3F" w:rsidRDefault="00375B89" w:rsidP="00653B25">
            <w:pPr>
              <w:tabs>
                <w:tab w:val="left" w:pos="3286"/>
              </w:tabs>
              <w:ind w:right="1494"/>
              <w:rPr>
                <w:rFonts w:cs="Arial"/>
                <w:sz w:val="18"/>
                <w:szCs w:val="18"/>
              </w:rPr>
            </w:pPr>
            <w:r w:rsidRPr="006B4A3F">
              <w:rPr>
                <w:rFonts w:cs="Arial"/>
                <w:sz w:val="18"/>
                <w:szCs w:val="18"/>
              </w:rPr>
              <w:t>Accept</w:t>
            </w:r>
          </w:p>
        </w:tc>
      </w:tr>
      <w:tr w:rsidR="00375B89" w:rsidRPr="006B4A3F" w14:paraId="66B57E54" w14:textId="77777777" w:rsidTr="00375B89">
        <w:trPr>
          <w:cantSplit/>
        </w:trPr>
        <w:tc>
          <w:tcPr>
            <w:tcW w:w="1423" w:type="dxa"/>
            <w:vMerge/>
            <w:tcBorders>
              <w:left w:val="single" w:sz="12" w:space="0" w:color="auto"/>
              <w:bottom w:val="single" w:sz="12" w:space="0" w:color="auto"/>
              <w:right w:val="single" w:sz="4" w:space="0" w:color="auto"/>
            </w:tcBorders>
          </w:tcPr>
          <w:p w14:paraId="3625FD13" w14:textId="77777777" w:rsidR="00375B89" w:rsidRPr="006B4A3F" w:rsidRDefault="00375B89" w:rsidP="00653B25">
            <w:pPr>
              <w:jc w:val="center"/>
              <w:rPr>
                <w:rFonts w:cs="Arial"/>
                <w:sz w:val="18"/>
                <w:szCs w:val="18"/>
              </w:rPr>
            </w:pPr>
          </w:p>
        </w:tc>
        <w:tc>
          <w:tcPr>
            <w:tcW w:w="2616" w:type="dxa"/>
            <w:gridSpan w:val="4"/>
            <w:tcBorders>
              <w:top w:val="single" w:sz="6" w:space="0" w:color="auto"/>
              <w:left w:val="single" w:sz="4" w:space="0" w:color="auto"/>
              <w:bottom w:val="single" w:sz="12" w:space="0" w:color="auto"/>
              <w:right w:val="single" w:sz="4" w:space="0" w:color="auto"/>
            </w:tcBorders>
            <w:tcMar>
              <w:left w:w="28" w:type="dxa"/>
              <w:right w:w="28" w:type="dxa"/>
            </w:tcMar>
          </w:tcPr>
          <w:p w14:paraId="6A6A8124" w14:textId="77777777" w:rsidR="00375B89" w:rsidRPr="006B4A3F" w:rsidRDefault="00375B89" w:rsidP="00653B25">
            <w:pPr>
              <w:jc w:val="center"/>
              <w:rPr>
                <w:rFonts w:cs="Arial"/>
                <w:sz w:val="18"/>
                <w:szCs w:val="18"/>
              </w:rPr>
            </w:pPr>
            <w:r w:rsidRPr="006B4A3F">
              <w:rPr>
                <w:rFonts w:cs="Arial"/>
                <w:sz w:val="18"/>
                <w:szCs w:val="18"/>
              </w:rPr>
              <w:t>N/A</w:t>
            </w:r>
          </w:p>
        </w:tc>
        <w:tc>
          <w:tcPr>
            <w:tcW w:w="2693" w:type="dxa"/>
            <w:gridSpan w:val="4"/>
            <w:tcBorders>
              <w:top w:val="single" w:sz="6" w:space="0" w:color="auto"/>
              <w:left w:val="single" w:sz="4" w:space="0" w:color="auto"/>
              <w:bottom w:val="single" w:sz="12" w:space="0" w:color="auto"/>
              <w:right w:val="single" w:sz="4" w:space="0" w:color="auto"/>
            </w:tcBorders>
            <w:tcMar>
              <w:left w:w="28" w:type="dxa"/>
              <w:right w:w="28" w:type="dxa"/>
            </w:tcMar>
          </w:tcPr>
          <w:p w14:paraId="12E9279C" w14:textId="77777777" w:rsidR="00375B89" w:rsidRPr="006B4A3F" w:rsidRDefault="00375B89" w:rsidP="00653B25">
            <w:pPr>
              <w:jc w:val="center"/>
              <w:rPr>
                <w:rFonts w:cs="Arial"/>
                <w:sz w:val="18"/>
                <w:szCs w:val="18"/>
              </w:rPr>
            </w:pPr>
            <w:r w:rsidRPr="006B4A3F">
              <w:rPr>
                <w:rFonts w:cs="Arial"/>
                <w:sz w:val="18"/>
                <w:szCs w:val="18"/>
              </w:rPr>
              <w:t>&lt; 0.8</w:t>
            </w:r>
          </w:p>
        </w:tc>
        <w:tc>
          <w:tcPr>
            <w:tcW w:w="3261" w:type="dxa"/>
            <w:gridSpan w:val="2"/>
            <w:tcBorders>
              <w:top w:val="single" w:sz="6" w:space="0" w:color="auto"/>
              <w:left w:val="single" w:sz="4" w:space="0" w:color="auto"/>
              <w:bottom w:val="single" w:sz="12" w:space="0" w:color="auto"/>
              <w:right w:val="single" w:sz="12" w:space="0" w:color="auto"/>
            </w:tcBorders>
          </w:tcPr>
          <w:p w14:paraId="15A143DF" w14:textId="77777777" w:rsidR="00375B89" w:rsidRPr="006B4A3F" w:rsidRDefault="00375B89" w:rsidP="00653B25">
            <w:pPr>
              <w:rPr>
                <w:rFonts w:cs="Arial"/>
                <w:sz w:val="18"/>
                <w:szCs w:val="18"/>
              </w:rPr>
            </w:pPr>
            <w:r w:rsidRPr="006B4A3F">
              <w:rPr>
                <w:rFonts w:cs="Arial"/>
                <w:sz w:val="18"/>
                <w:szCs w:val="18"/>
              </w:rPr>
              <w:t>Work to be rectified</w:t>
            </w:r>
          </w:p>
        </w:tc>
      </w:tr>
      <w:tr w:rsidR="00375B89" w:rsidRPr="006B4A3F" w14:paraId="5FC2E41D" w14:textId="77777777" w:rsidTr="00375B89">
        <w:trPr>
          <w:cantSplit/>
        </w:trPr>
        <w:tc>
          <w:tcPr>
            <w:tcW w:w="9993" w:type="dxa"/>
            <w:gridSpan w:val="11"/>
            <w:tcBorders>
              <w:top w:val="single" w:sz="12" w:space="0" w:color="auto"/>
              <w:left w:val="single" w:sz="12" w:space="0" w:color="auto"/>
              <w:right w:val="single" w:sz="12" w:space="0" w:color="auto"/>
            </w:tcBorders>
            <w:shd w:val="clear" w:color="auto" w:fill="D9D9D9"/>
            <w:vAlign w:val="center"/>
          </w:tcPr>
          <w:p w14:paraId="5BBC3ED2" w14:textId="77777777" w:rsidR="00375B89" w:rsidRPr="005B7666" w:rsidRDefault="00375B89" w:rsidP="00653B25">
            <w:pPr>
              <w:jc w:val="center"/>
              <w:rPr>
                <w:rFonts w:cs="Arial"/>
                <w:b/>
                <w:sz w:val="18"/>
                <w:szCs w:val="18"/>
              </w:rPr>
            </w:pPr>
            <w:r w:rsidRPr="005B7666">
              <w:rPr>
                <w:rFonts w:cs="Arial"/>
                <w:b/>
                <w:sz w:val="18"/>
                <w:szCs w:val="18"/>
              </w:rPr>
              <w:t>DOUBLE/DOUBLE TREATMENTS</w:t>
            </w:r>
          </w:p>
        </w:tc>
      </w:tr>
      <w:tr w:rsidR="00375B89" w:rsidRPr="006B4A3F" w14:paraId="0482A3AF" w14:textId="77777777" w:rsidTr="00375B89">
        <w:trPr>
          <w:cantSplit/>
        </w:trPr>
        <w:tc>
          <w:tcPr>
            <w:tcW w:w="1423" w:type="dxa"/>
            <w:vMerge w:val="restart"/>
            <w:tcBorders>
              <w:top w:val="single" w:sz="12" w:space="0" w:color="auto"/>
              <w:left w:val="single" w:sz="12" w:space="0" w:color="auto"/>
              <w:right w:val="single" w:sz="4" w:space="0" w:color="auto"/>
            </w:tcBorders>
            <w:vAlign w:val="center"/>
          </w:tcPr>
          <w:p w14:paraId="52B626F8" w14:textId="77777777" w:rsidR="00375B89" w:rsidRPr="006B4A3F" w:rsidRDefault="00375B89" w:rsidP="00653B25">
            <w:pPr>
              <w:jc w:val="center"/>
              <w:rPr>
                <w:rFonts w:cs="Arial"/>
                <w:b/>
                <w:sz w:val="18"/>
                <w:szCs w:val="18"/>
              </w:rPr>
            </w:pPr>
            <w:r w:rsidRPr="006B4A3F">
              <w:rPr>
                <w:rFonts w:cs="Arial"/>
                <w:b/>
                <w:sz w:val="18"/>
                <w:szCs w:val="18"/>
              </w:rPr>
              <w:t>Treatment</w:t>
            </w:r>
          </w:p>
        </w:tc>
        <w:tc>
          <w:tcPr>
            <w:tcW w:w="5386" w:type="dxa"/>
            <w:gridSpan w:val="9"/>
            <w:tcBorders>
              <w:top w:val="single" w:sz="12" w:space="0" w:color="auto"/>
              <w:left w:val="single" w:sz="4" w:space="0" w:color="auto"/>
              <w:bottom w:val="single" w:sz="6" w:space="0" w:color="auto"/>
              <w:right w:val="single" w:sz="4" w:space="0" w:color="auto"/>
            </w:tcBorders>
            <w:vAlign w:val="center"/>
          </w:tcPr>
          <w:p w14:paraId="3101CA4B" w14:textId="77777777" w:rsidR="00375B89" w:rsidRPr="006B4A3F" w:rsidRDefault="00375B89" w:rsidP="00653B25">
            <w:pPr>
              <w:jc w:val="center"/>
              <w:rPr>
                <w:rFonts w:cs="Arial"/>
                <w:b/>
                <w:sz w:val="18"/>
                <w:szCs w:val="18"/>
              </w:rPr>
            </w:pPr>
            <w:r w:rsidRPr="006B4A3F">
              <w:rPr>
                <w:rFonts w:cs="Arial"/>
                <w:b/>
                <w:sz w:val="18"/>
                <w:szCs w:val="18"/>
              </w:rPr>
              <w:t>Mean Texture Depth (mm)</w:t>
            </w:r>
          </w:p>
        </w:tc>
        <w:tc>
          <w:tcPr>
            <w:tcW w:w="3184" w:type="dxa"/>
            <w:vMerge w:val="restart"/>
            <w:tcBorders>
              <w:top w:val="single" w:sz="12" w:space="0" w:color="auto"/>
              <w:left w:val="single" w:sz="4" w:space="0" w:color="auto"/>
              <w:right w:val="single" w:sz="12" w:space="0" w:color="auto"/>
            </w:tcBorders>
            <w:vAlign w:val="center"/>
          </w:tcPr>
          <w:p w14:paraId="2CBA5CB0" w14:textId="77777777" w:rsidR="00375B89" w:rsidRPr="006B4A3F" w:rsidRDefault="00375B89" w:rsidP="00653B25">
            <w:pPr>
              <w:jc w:val="center"/>
              <w:rPr>
                <w:rFonts w:cs="Arial"/>
                <w:sz w:val="18"/>
                <w:szCs w:val="18"/>
              </w:rPr>
            </w:pPr>
            <w:r w:rsidRPr="006B4A3F">
              <w:rPr>
                <w:rFonts w:cs="Arial"/>
                <w:sz w:val="18"/>
                <w:szCs w:val="18"/>
              </w:rPr>
              <w:t>Action Required</w:t>
            </w:r>
          </w:p>
        </w:tc>
      </w:tr>
      <w:tr w:rsidR="00375B89" w:rsidRPr="006B4A3F" w14:paraId="111ACC3E" w14:textId="77777777" w:rsidTr="00375B89">
        <w:trPr>
          <w:cantSplit/>
        </w:trPr>
        <w:tc>
          <w:tcPr>
            <w:tcW w:w="1423" w:type="dxa"/>
            <w:vMerge/>
            <w:tcBorders>
              <w:left w:val="single" w:sz="12" w:space="0" w:color="auto"/>
              <w:bottom w:val="single" w:sz="12" w:space="0" w:color="auto"/>
              <w:right w:val="single" w:sz="4" w:space="0" w:color="auto"/>
            </w:tcBorders>
            <w:vAlign w:val="center"/>
          </w:tcPr>
          <w:p w14:paraId="22CE1897" w14:textId="77777777" w:rsidR="00375B89" w:rsidRPr="006B4A3F" w:rsidRDefault="00375B89" w:rsidP="00653B25">
            <w:pPr>
              <w:jc w:val="center"/>
              <w:rPr>
                <w:rFonts w:cs="Arial"/>
                <w:b/>
                <w:sz w:val="18"/>
                <w:szCs w:val="18"/>
              </w:rPr>
            </w:pPr>
          </w:p>
        </w:tc>
        <w:tc>
          <w:tcPr>
            <w:tcW w:w="992" w:type="dxa"/>
            <w:tcBorders>
              <w:left w:val="single" w:sz="4" w:space="0" w:color="auto"/>
              <w:bottom w:val="single" w:sz="12" w:space="0" w:color="auto"/>
              <w:right w:val="single" w:sz="4" w:space="0" w:color="auto"/>
            </w:tcBorders>
            <w:vAlign w:val="center"/>
          </w:tcPr>
          <w:p w14:paraId="57920C2E" w14:textId="77777777" w:rsidR="00375B89" w:rsidRPr="006B4A3F" w:rsidRDefault="00375B89" w:rsidP="00653B25">
            <w:pPr>
              <w:jc w:val="center"/>
              <w:rPr>
                <w:rFonts w:cs="Arial"/>
                <w:b/>
                <w:sz w:val="18"/>
                <w:szCs w:val="18"/>
              </w:rPr>
            </w:pPr>
            <w:r w:rsidRPr="006B4A3F">
              <w:rPr>
                <w:rFonts w:cs="Arial"/>
                <w:b/>
                <w:sz w:val="18"/>
                <w:szCs w:val="18"/>
              </w:rPr>
              <w:t xml:space="preserve">Size </w:t>
            </w:r>
            <w:r>
              <w:rPr>
                <w:rFonts w:cs="Arial"/>
                <w:b/>
                <w:sz w:val="18"/>
                <w:szCs w:val="18"/>
              </w:rPr>
              <w:t>10/5</w:t>
            </w:r>
          </w:p>
        </w:tc>
        <w:tc>
          <w:tcPr>
            <w:tcW w:w="1057" w:type="dxa"/>
            <w:gridSpan w:val="2"/>
            <w:tcBorders>
              <w:left w:val="single" w:sz="4" w:space="0" w:color="auto"/>
              <w:bottom w:val="single" w:sz="12" w:space="0" w:color="auto"/>
              <w:right w:val="single" w:sz="4" w:space="0" w:color="auto"/>
            </w:tcBorders>
            <w:vAlign w:val="center"/>
          </w:tcPr>
          <w:p w14:paraId="18EA2AD0" w14:textId="77777777" w:rsidR="00375B89" w:rsidRPr="006B4A3F" w:rsidRDefault="00375B89" w:rsidP="00653B25">
            <w:pPr>
              <w:jc w:val="center"/>
              <w:rPr>
                <w:rFonts w:cs="Arial"/>
                <w:b/>
                <w:sz w:val="18"/>
                <w:szCs w:val="18"/>
              </w:rPr>
            </w:pPr>
            <w:r w:rsidRPr="006B4A3F">
              <w:rPr>
                <w:rFonts w:cs="Arial"/>
                <w:b/>
                <w:sz w:val="18"/>
                <w:szCs w:val="18"/>
              </w:rPr>
              <w:t xml:space="preserve">Size </w:t>
            </w:r>
            <w:r>
              <w:rPr>
                <w:rFonts w:cs="Arial"/>
                <w:b/>
                <w:sz w:val="18"/>
                <w:szCs w:val="18"/>
              </w:rPr>
              <w:t>10/</w:t>
            </w:r>
            <w:r w:rsidRPr="006B4A3F">
              <w:rPr>
                <w:rFonts w:cs="Arial"/>
                <w:b/>
                <w:sz w:val="18"/>
                <w:szCs w:val="18"/>
              </w:rPr>
              <w:t>7</w:t>
            </w:r>
          </w:p>
        </w:tc>
        <w:tc>
          <w:tcPr>
            <w:tcW w:w="1075" w:type="dxa"/>
            <w:gridSpan w:val="2"/>
            <w:tcBorders>
              <w:left w:val="single" w:sz="4" w:space="0" w:color="auto"/>
              <w:bottom w:val="single" w:sz="12" w:space="0" w:color="auto"/>
              <w:right w:val="single" w:sz="4" w:space="0" w:color="auto"/>
            </w:tcBorders>
            <w:vAlign w:val="center"/>
          </w:tcPr>
          <w:p w14:paraId="6A7928D4" w14:textId="77777777" w:rsidR="00375B89" w:rsidRPr="006B4A3F" w:rsidRDefault="00375B89" w:rsidP="00653B25">
            <w:pPr>
              <w:jc w:val="center"/>
              <w:rPr>
                <w:rFonts w:cs="Arial"/>
                <w:b/>
                <w:sz w:val="18"/>
                <w:szCs w:val="18"/>
              </w:rPr>
            </w:pPr>
            <w:r w:rsidRPr="006B4A3F">
              <w:rPr>
                <w:rFonts w:cs="Arial"/>
                <w:b/>
                <w:sz w:val="18"/>
                <w:szCs w:val="18"/>
              </w:rPr>
              <w:t>Size 1</w:t>
            </w:r>
            <w:r>
              <w:rPr>
                <w:rFonts w:cs="Arial"/>
                <w:b/>
                <w:sz w:val="18"/>
                <w:szCs w:val="18"/>
              </w:rPr>
              <w:t>4/5</w:t>
            </w:r>
          </w:p>
        </w:tc>
        <w:tc>
          <w:tcPr>
            <w:tcW w:w="1137" w:type="dxa"/>
            <w:gridSpan w:val="2"/>
            <w:tcBorders>
              <w:left w:val="single" w:sz="4" w:space="0" w:color="auto"/>
              <w:bottom w:val="single" w:sz="12" w:space="0" w:color="auto"/>
              <w:right w:val="single" w:sz="4" w:space="0" w:color="auto"/>
            </w:tcBorders>
            <w:vAlign w:val="center"/>
          </w:tcPr>
          <w:p w14:paraId="452040DB" w14:textId="77777777" w:rsidR="00375B89" w:rsidRPr="006B4A3F" w:rsidRDefault="00375B89" w:rsidP="00653B25">
            <w:pPr>
              <w:jc w:val="center"/>
              <w:rPr>
                <w:rFonts w:cs="Arial"/>
                <w:b/>
                <w:sz w:val="18"/>
                <w:szCs w:val="18"/>
              </w:rPr>
            </w:pPr>
            <w:r w:rsidRPr="006B4A3F">
              <w:rPr>
                <w:rFonts w:cs="Arial"/>
                <w:b/>
                <w:sz w:val="18"/>
                <w:szCs w:val="18"/>
              </w:rPr>
              <w:t>Size 14</w:t>
            </w:r>
            <w:r>
              <w:rPr>
                <w:rFonts w:cs="Arial"/>
                <w:b/>
                <w:sz w:val="18"/>
                <w:szCs w:val="18"/>
              </w:rPr>
              <w:t>/7</w:t>
            </w:r>
          </w:p>
        </w:tc>
        <w:tc>
          <w:tcPr>
            <w:tcW w:w="1125" w:type="dxa"/>
            <w:gridSpan w:val="2"/>
            <w:tcBorders>
              <w:left w:val="single" w:sz="4" w:space="0" w:color="auto"/>
              <w:bottom w:val="single" w:sz="12" w:space="0" w:color="auto"/>
              <w:right w:val="single" w:sz="4" w:space="0" w:color="auto"/>
            </w:tcBorders>
          </w:tcPr>
          <w:p w14:paraId="0164E45C" w14:textId="77777777" w:rsidR="00375B89" w:rsidRPr="006B4A3F" w:rsidRDefault="00375B89" w:rsidP="00653B25">
            <w:pPr>
              <w:jc w:val="center"/>
              <w:rPr>
                <w:rFonts w:cs="Arial"/>
                <w:b/>
                <w:sz w:val="18"/>
                <w:szCs w:val="18"/>
              </w:rPr>
            </w:pPr>
            <w:r w:rsidRPr="006B4A3F">
              <w:rPr>
                <w:rFonts w:cs="Arial"/>
                <w:b/>
                <w:sz w:val="18"/>
                <w:szCs w:val="18"/>
              </w:rPr>
              <w:t xml:space="preserve">Size </w:t>
            </w:r>
            <w:r>
              <w:rPr>
                <w:rFonts w:cs="Arial"/>
                <w:b/>
                <w:sz w:val="18"/>
                <w:szCs w:val="18"/>
              </w:rPr>
              <w:t>20</w:t>
            </w:r>
            <w:r w:rsidRPr="006B4A3F">
              <w:rPr>
                <w:rFonts w:cs="Arial"/>
                <w:b/>
                <w:sz w:val="18"/>
                <w:szCs w:val="18"/>
              </w:rPr>
              <w:t>/7</w:t>
            </w:r>
          </w:p>
        </w:tc>
        <w:tc>
          <w:tcPr>
            <w:tcW w:w="3184" w:type="dxa"/>
            <w:vMerge/>
            <w:tcBorders>
              <w:left w:val="single" w:sz="4" w:space="0" w:color="auto"/>
              <w:bottom w:val="single" w:sz="12" w:space="0" w:color="auto"/>
              <w:right w:val="single" w:sz="12" w:space="0" w:color="auto"/>
            </w:tcBorders>
            <w:vAlign w:val="center"/>
          </w:tcPr>
          <w:p w14:paraId="169945E3" w14:textId="77777777" w:rsidR="00375B89" w:rsidRPr="006B4A3F" w:rsidRDefault="00375B89" w:rsidP="00653B25">
            <w:pPr>
              <w:jc w:val="center"/>
              <w:rPr>
                <w:rFonts w:cs="Arial"/>
                <w:sz w:val="18"/>
                <w:szCs w:val="18"/>
              </w:rPr>
            </w:pPr>
          </w:p>
        </w:tc>
      </w:tr>
      <w:tr w:rsidR="00375B89" w:rsidRPr="006B4A3F" w14:paraId="6A484C3E" w14:textId="77777777" w:rsidTr="00375B89">
        <w:trPr>
          <w:cantSplit/>
        </w:trPr>
        <w:tc>
          <w:tcPr>
            <w:tcW w:w="1423" w:type="dxa"/>
            <w:vMerge w:val="restart"/>
            <w:tcBorders>
              <w:top w:val="single" w:sz="12" w:space="0" w:color="auto"/>
              <w:left w:val="single" w:sz="12" w:space="0" w:color="auto"/>
              <w:right w:val="single" w:sz="4" w:space="0" w:color="auto"/>
            </w:tcBorders>
          </w:tcPr>
          <w:p w14:paraId="4C1A1D09" w14:textId="77777777" w:rsidR="00375B89" w:rsidRPr="006B4A3F" w:rsidRDefault="00375B89" w:rsidP="00653B25">
            <w:pPr>
              <w:rPr>
                <w:rFonts w:cs="Arial"/>
                <w:sz w:val="18"/>
                <w:szCs w:val="18"/>
              </w:rPr>
            </w:pPr>
            <w:r w:rsidRPr="006B4A3F">
              <w:rPr>
                <w:rFonts w:cs="Arial"/>
                <w:sz w:val="18"/>
                <w:szCs w:val="18"/>
              </w:rPr>
              <w:t xml:space="preserve">Seals (All Types) </w:t>
            </w:r>
            <w:r w:rsidRPr="006B4A3F">
              <w:rPr>
                <w:rFonts w:cs="Arial"/>
                <w:sz w:val="18"/>
                <w:szCs w:val="18"/>
                <w:vertAlign w:val="superscript"/>
              </w:rPr>
              <w:t>(1)</w:t>
            </w:r>
          </w:p>
        </w:tc>
        <w:tc>
          <w:tcPr>
            <w:tcW w:w="992" w:type="dxa"/>
            <w:tcBorders>
              <w:top w:val="single" w:sz="12" w:space="0" w:color="auto"/>
              <w:left w:val="single" w:sz="4" w:space="0" w:color="auto"/>
              <w:right w:val="single" w:sz="4" w:space="0" w:color="auto"/>
            </w:tcBorders>
            <w:tcMar>
              <w:left w:w="28" w:type="dxa"/>
              <w:right w:w="28" w:type="dxa"/>
            </w:tcMar>
          </w:tcPr>
          <w:p w14:paraId="20D8AE70" w14:textId="77777777" w:rsidR="00375B89" w:rsidRPr="006B4A3F" w:rsidRDefault="00375B89" w:rsidP="00653B25">
            <w:pPr>
              <w:jc w:val="center"/>
              <w:rPr>
                <w:rFonts w:cs="Arial"/>
                <w:sz w:val="18"/>
                <w:szCs w:val="18"/>
              </w:rPr>
            </w:pPr>
            <w:r>
              <w:rPr>
                <w:rFonts w:cs="Arial"/>
                <w:sz w:val="18"/>
                <w:szCs w:val="18"/>
              </w:rPr>
              <w:t>1.3 to 2.1</w:t>
            </w:r>
          </w:p>
        </w:tc>
        <w:tc>
          <w:tcPr>
            <w:tcW w:w="1057" w:type="dxa"/>
            <w:gridSpan w:val="2"/>
            <w:tcBorders>
              <w:top w:val="single" w:sz="12" w:space="0" w:color="auto"/>
              <w:left w:val="single" w:sz="4" w:space="0" w:color="auto"/>
              <w:right w:val="single" w:sz="4" w:space="0" w:color="auto"/>
            </w:tcBorders>
            <w:tcMar>
              <w:left w:w="28" w:type="dxa"/>
              <w:right w:w="28" w:type="dxa"/>
            </w:tcMar>
          </w:tcPr>
          <w:p w14:paraId="33A8B77C" w14:textId="77777777" w:rsidR="00375B89" w:rsidRPr="006B4A3F" w:rsidRDefault="00375B89" w:rsidP="00653B25">
            <w:pPr>
              <w:jc w:val="center"/>
              <w:rPr>
                <w:rFonts w:cs="Arial"/>
                <w:sz w:val="18"/>
                <w:szCs w:val="18"/>
              </w:rPr>
            </w:pPr>
            <w:r>
              <w:rPr>
                <w:rFonts w:cs="Arial"/>
                <w:sz w:val="18"/>
                <w:szCs w:val="18"/>
              </w:rPr>
              <w:t>1.3 to 2.2</w:t>
            </w:r>
          </w:p>
        </w:tc>
        <w:tc>
          <w:tcPr>
            <w:tcW w:w="1075" w:type="dxa"/>
            <w:gridSpan w:val="2"/>
            <w:tcBorders>
              <w:top w:val="single" w:sz="12" w:space="0" w:color="auto"/>
              <w:left w:val="single" w:sz="4" w:space="0" w:color="auto"/>
              <w:right w:val="single" w:sz="4" w:space="0" w:color="auto"/>
            </w:tcBorders>
            <w:tcMar>
              <w:left w:w="28" w:type="dxa"/>
              <w:right w:w="28" w:type="dxa"/>
            </w:tcMar>
          </w:tcPr>
          <w:p w14:paraId="6A93DDBF" w14:textId="77777777" w:rsidR="00375B89" w:rsidRPr="006B4A3F" w:rsidRDefault="00375B89" w:rsidP="00653B25">
            <w:pPr>
              <w:jc w:val="center"/>
              <w:rPr>
                <w:rFonts w:cs="Arial"/>
                <w:sz w:val="18"/>
                <w:szCs w:val="18"/>
              </w:rPr>
            </w:pPr>
            <w:r>
              <w:rPr>
                <w:rFonts w:cs="Arial"/>
                <w:sz w:val="18"/>
                <w:szCs w:val="18"/>
              </w:rPr>
              <w:t>1.3 to 2.4</w:t>
            </w:r>
          </w:p>
        </w:tc>
        <w:tc>
          <w:tcPr>
            <w:tcW w:w="1137" w:type="dxa"/>
            <w:gridSpan w:val="2"/>
            <w:tcBorders>
              <w:top w:val="single" w:sz="12" w:space="0" w:color="auto"/>
              <w:left w:val="single" w:sz="4" w:space="0" w:color="auto"/>
              <w:right w:val="single" w:sz="4" w:space="0" w:color="auto"/>
            </w:tcBorders>
            <w:tcMar>
              <w:left w:w="28" w:type="dxa"/>
              <w:right w:w="28" w:type="dxa"/>
            </w:tcMar>
          </w:tcPr>
          <w:p w14:paraId="45AED016" w14:textId="77777777" w:rsidR="00375B89" w:rsidRPr="006B4A3F" w:rsidRDefault="00375B89" w:rsidP="00653B25">
            <w:pPr>
              <w:jc w:val="center"/>
              <w:rPr>
                <w:rFonts w:cs="Arial"/>
                <w:sz w:val="18"/>
                <w:szCs w:val="18"/>
              </w:rPr>
            </w:pPr>
            <w:r w:rsidRPr="006B4A3F">
              <w:rPr>
                <w:rFonts w:cs="Arial"/>
                <w:sz w:val="18"/>
                <w:szCs w:val="18"/>
              </w:rPr>
              <w:t>1.3 to 2.4</w:t>
            </w:r>
          </w:p>
        </w:tc>
        <w:tc>
          <w:tcPr>
            <w:tcW w:w="1125" w:type="dxa"/>
            <w:gridSpan w:val="2"/>
            <w:tcBorders>
              <w:top w:val="single" w:sz="12" w:space="0" w:color="auto"/>
              <w:left w:val="single" w:sz="4" w:space="0" w:color="auto"/>
              <w:bottom w:val="single" w:sz="6" w:space="0" w:color="auto"/>
              <w:right w:val="single" w:sz="4" w:space="0" w:color="auto"/>
            </w:tcBorders>
          </w:tcPr>
          <w:p w14:paraId="5E71C4D1" w14:textId="77777777" w:rsidR="00375B89" w:rsidRPr="006B4A3F" w:rsidRDefault="00375B89" w:rsidP="00653B25">
            <w:pPr>
              <w:jc w:val="center"/>
              <w:rPr>
                <w:rFonts w:cs="Arial"/>
                <w:sz w:val="18"/>
                <w:szCs w:val="18"/>
              </w:rPr>
            </w:pPr>
            <w:r>
              <w:rPr>
                <w:rFonts w:cs="Arial"/>
                <w:sz w:val="18"/>
                <w:szCs w:val="18"/>
              </w:rPr>
              <w:t>1.4 to 2.5</w:t>
            </w:r>
          </w:p>
        </w:tc>
        <w:tc>
          <w:tcPr>
            <w:tcW w:w="3184" w:type="dxa"/>
            <w:tcBorders>
              <w:top w:val="single" w:sz="12" w:space="0" w:color="auto"/>
              <w:left w:val="single" w:sz="4" w:space="0" w:color="auto"/>
              <w:right w:val="single" w:sz="12" w:space="0" w:color="auto"/>
            </w:tcBorders>
          </w:tcPr>
          <w:p w14:paraId="4D98642F" w14:textId="77777777" w:rsidR="00375B89" w:rsidRPr="006B4A3F" w:rsidRDefault="00375B89" w:rsidP="00653B25">
            <w:pPr>
              <w:rPr>
                <w:rFonts w:cs="Arial"/>
                <w:sz w:val="18"/>
                <w:szCs w:val="18"/>
              </w:rPr>
            </w:pPr>
            <w:r w:rsidRPr="006B4A3F">
              <w:rPr>
                <w:rFonts w:cs="Arial"/>
                <w:sz w:val="18"/>
                <w:szCs w:val="18"/>
              </w:rPr>
              <w:t>Accept</w:t>
            </w:r>
          </w:p>
        </w:tc>
      </w:tr>
      <w:tr w:rsidR="00375B89" w:rsidRPr="006B4A3F" w14:paraId="63EC42BF" w14:textId="77777777" w:rsidTr="00375B89">
        <w:trPr>
          <w:cantSplit/>
        </w:trPr>
        <w:tc>
          <w:tcPr>
            <w:tcW w:w="1423" w:type="dxa"/>
            <w:vMerge/>
            <w:tcBorders>
              <w:left w:val="single" w:sz="12" w:space="0" w:color="auto"/>
              <w:right w:val="single" w:sz="4" w:space="0" w:color="auto"/>
            </w:tcBorders>
          </w:tcPr>
          <w:p w14:paraId="72A1D950" w14:textId="77777777" w:rsidR="00375B89" w:rsidRPr="006B4A3F" w:rsidRDefault="00375B89" w:rsidP="00653B25">
            <w:pPr>
              <w:rPr>
                <w:rFonts w:cs="Arial"/>
                <w:sz w:val="18"/>
                <w:szCs w:val="18"/>
              </w:rPr>
            </w:pPr>
          </w:p>
        </w:tc>
        <w:tc>
          <w:tcPr>
            <w:tcW w:w="992" w:type="dxa"/>
            <w:tcBorders>
              <w:top w:val="single" w:sz="6" w:space="0" w:color="auto"/>
              <w:left w:val="single" w:sz="4" w:space="0" w:color="auto"/>
              <w:right w:val="single" w:sz="4" w:space="0" w:color="auto"/>
            </w:tcBorders>
            <w:tcMar>
              <w:left w:w="28" w:type="dxa"/>
              <w:right w:w="28" w:type="dxa"/>
            </w:tcMar>
          </w:tcPr>
          <w:p w14:paraId="461AB664" w14:textId="77777777" w:rsidR="00375B89" w:rsidRDefault="00375B89" w:rsidP="00653B25">
            <w:pPr>
              <w:jc w:val="center"/>
              <w:rPr>
                <w:rFonts w:cs="Arial"/>
                <w:sz w:val="18"/>
                <w:szCs w:val="18"/>
              </w:rPr>
            </w:pPr>
            <w:r>
              <w:rPr>
                <w:rFonts w:cs="Arial"/>
                <w:sz w:val="18"/>
                <w:szCs w:val="18"/>
              </w:rPr>
              <w:t>1.2 to 1.3</w:t>
            </w:r>
          </w:p>
          <w:p w14:paraId="09D3FC90" w14:textId="77777777" w:rsidR="00375B89" w:rsidRDefault="00375B89" w:rsidP="00653B25">
            <w:pPr>
              <w:jc w:val="center"/>
              <w:rPr>
                <w:rFonts w:cs="Arial"/>
                <w:sz w:val="18"/>
                <w:szCs w:val="18"/>
              </w:rPr>
            </w:pPr>
            <w:r>
              <w:rPr>
                <w:rFonts w:cs="Arial"/>
                <w:sz w:val="18"/>
                <w:szCs w:val="18"/>
              </w:rPr>
              <w:t>or</w:t>
            </w:r>
          </w:p>
          <w:p w14:paraId="248CD8CF" w14:textId="77777777" w:rsidR="00375B89" w:rsidRPr="006B4A3F" w:rsidRDefault="00375B89" w:rsidP="00653B25">
            <w:pPr>
              <w:jc w:val="center"/>
              <w:rPr>
                <w:rFonts w:cs="Arial"/>
                <w:sz w:val="18"/>
                <w:szCs w:val="18"/>
              </w:rPr>
            </w:pPr>
            <w:r>
              <w:rPr>
                <w:rFonts w:cs="Arial"/>
                <w:sz w:val="18"/>
                <w:szCs w:val="18"/>
              </w:rPr>
              <w:t>2.0 to 2.3</w:t>
            </w:r>
          </w:p>
        </w:tc>
        <w:tc>
          <w:tcPr>
            <w:tcW w:w="1057" w:type="dxa"/>
            <w:gridSpan w:val="2"/>
            <w:tcBorders>
              <w:top w:val="single" w:sz="6" w:space="0" w:color="auto"/>
              <w:left w:val="single" w:sz="4" w:space="0" w:color="auto"/>
              <w:right w:val="single" w:sz="4" w:space="0" w:color="auto"/>
            </w:tcBorders>
            <w:tcMar>
              <w:left w:w="28" w:type="dxa"/>
              <w:right w:w="28" w:type="dxa"/>
            </w:tcMar>
          </w:tcPr>
          <w:p w14:paraId="4A665564" w14:textId="77777777" w:rsidR="00375B89" w:rsidRDefault="00375B89" w:rsidP="00653B25">
            <w:pPr>
              <w:jc w:val="center"/>
              <w:rPr>
                <w:rFonts w:cs="Arial"/>
                <w:sz w:val="18"/>
                <w:szCs w:val="18"/>
              </w:rPr>
            </w:pPr>
            <w:r>
              <w:rPr>
                <w:rFonts w:cs="Arial"/>
                <w:sz w:val="18"/>
                <w:szCs w:val="18"/>
              </w:rPr>
              <w:t>1.2 to 1.3</w:t>
            </w:r>
          </w:p>
          <w:p w14:paraId="52E6AF26" w14:textId="77777777" w:rsidR="00375B89" w:rsidRDefault="00375B89" w:rsidP="00653B25">
            <w:pPr>
              <w:jc w:val="center"/>
              <w:rPr>
                <w:rFonts w:cs="Arial"/>
                <w:sz w:val="18"/>
                <w:szCs w:val="18"/>
              </w:rPr>
            </w:pPr>
            <w:r>
              <w:rPr>
                <w:rFonts w:cs="Arial"/>
                <w:sz w:val="18"/>
                <w:szCs w:val="18"/>
              </w:rPr>
              <w:t>or</w:t>
            </w:r>
          </w:p>
          <w:p w14:paraId="76DA2C21" w14:textId="77777777" w:rsidR="00375B89" w:rsidRPr="006B4A3F" w:rsidRDefault="00375B89" w:rsidP="00653B25">
            <w:pPr>
              <w:jc w:val="center"/>
              <w:rPr>
                <w:rFonts w:cs="Arial"/>
                <w:sz w:val="18"/>
                <w:szCs w:val="18"/>
              </w:rPr>
            </w:pPr>
            <w:r>
              <w:rPr>
                <w:rFonts w:cs="Arial"/>
                <w:sz w:val="18"/>
                <w:szCs w:val="18"/>
              </w:rPr>
              <w:t>2.1 to 2.4</w:t>
            </w:r>
          </w:p>
        </w:tc>
        <w:tc>
          <w:tcPr>
            <w:tcW w:w="1075" w:type="dxa"/>
            <w:gridSpan w:val="2"/>
            <w:tcBorders>
              <w:top w:val="single" w:sz="6" w:space="0" w:color="auto"/>
              <w:left w:val="single" w:sz="4" w:space="0" w:color="auto"/>
              <w:right w:val="single" w:sz="4" w:space="0" w:color="auto"/>
            </w:tcBorders>
            <w:tcMar>
              <w:left w:w="28" w:type="dxa"/>
              <w:right w:w="28" w:type="dxa"/>
            </w:tcMar>
          </w:tcPr>
          <w:p w14:paraId="2ADBDA56" w14:textId="77777777" w:rsidR="00375B89" w:rsidRPr="006B4A3F" w:rsidRDefault="00375B89" w:rsidP="00653B25">
            <w:pPr>
              <w:jc w:val="center"/>
              <w:rPr>
                <w:rFonts w:cs="Arial"/>
                <w:sz w:val="18"/>
                <w:szCs w:val="18"/>
              </w:rPr>
            </w:pPr>
            <w:r w:rsidRPr="006B4A3F">
              <w:rPr>
                <w:rFonts w:cs="Arial"/>
                <w:sz w:val="18"/>
                <w:szCs w:val="18"/>
              </w:rPr>
              <w:t>1.2 to 1.3</w:t>
            </w:r>
          </w:p>
          <w:p w14:paraId="4F53E1E5" w14:textId="77777777" w:rsidR="00375B89" w:rsidRPr="006B4A3F" w:rsidRDefault="00375B89" w:rsidP="00653B25">
            <w:pPr>
              <w:jc w:val="center"/>
              <w:rPr>
                <w:rFonts w:cs="Arial"/>
                <w:sz w:val="18"/>
                <w:szCs w:val="18"/>
              </w:rPr>
            </w:pPr>
            <w:r w:rsidRPr="006B4A3F">
              <w:rPr>
                <w:rFonts w:cs="Arial"/>
                <w:sz w:val="18"/>
                <w:szCs w:val="18"/>
              </w:rPr>
              <w:t>or</w:t>
            </w:r>
          </w:p>
          <w:p w14:paraId="600DE10F" w14:textId="77777777" w:rsidR="00375B89" w:rsidRPr="006B4A3F" w:rsidRDefault="00375B89" w:rsidP="00653B25">
            <w:pPr>
              <w:jc w:val="center"/>
              <w:rPr>
                <w:rFonts w:cs="Arial"/>
                <w:sz w:val="18"/>
                <w:szCs w:val="18"/>
              </w:rPr>
            </w:pPr>
            <w:r w:rsidRPr="006B4A3F">
              <w:rPr>
                <w:rFonts w:cs="Arial"/>
                <w:sz w:val="18"/>
                <w:szCs w:val="18"/>
              </w:rPr>
              <w:t>2.4 to 2.7</w:t>
            </w:r>
          </w:p>
        </w:tc>
        <w:tc>
          <w:tcPr>
            <w:tcW w:w="1137" w:type="dxa"/>
            <w:gridSpan w:val="2"/>
            <w:tcBorders>
              <w:top w:val="single" w:sz="6" w:space="0" w:color="auto"/>
              <w:left w:val="single" w:sz="4" w:space="0" w:color="auto"/>
              <w:right w:val="single" w:sz="4" w:space="0" w:color="auto"/>
            </w:tcBorders>
            <w:tcMar>
              <w:left w:w="28" w:type="dxa"/>
              <w:right w:w="28" w:type="dxa"/>
            </w:tcMar>
          </w:tcPr>
          <w:p w14:paraId="0F7FF89C" w14:textId="77777777" w:rsidR="00375B89" w:rsidRPr="006B4A3F" w:rsidRDefault="00375B89" w:rsidP="00653B25">
            <w:pPr>
              <w:jc w:val="center"/>
              <w:rPr>
                <w:rFonts w:cs="Arial"/>
                <w:sz w:val="18"/>
                <w:szCs w:val="18"/>
              </w:rPr>
            </w:pPr>
            <w:r w:rsidRPr="006B4A3F">
              <w:rPr>
                <w:rFonts w:cs="Arial"/>
                <w:sz w:val="18"/>
                <w:szCs w:val="18"/>
              </w:rPr>
              <w:t>1.2 to 1.3</w:t>
            </w:r>
          </w:p>
          <w:p w14:paraId="3B712B53" w14:textId="77777777" w:rsidR="00375B89" w:rsidRPr="006B4A3F" w:rsidRDefault="00375B89" w:rsidP="00653B25">
            <w:pPr>
              <w:jc w:val="center"/>
              <w:rPr>
                <w:rFonts w:cs="Arial"/>
                <w:sz w:val="18"/>
                <w:szCs w:val="18"/>
              </w:rPr>
            </w:pPr>
            <w:r w:rsidRPr="006B4A3F">
              <w:rPr>
                <w:rFonts w:cs="Arial"/>
                <w:sz w:val="18"/>
                <w:szCs w:val="18"/>
              </w:rPr>
              <w:t>or</w:t>
            </w:r>
          </w:p>
          <w:p w14:paraId="7F97E0E5" w14:textId="77777777" w:rsidR="00375B89" w:rsidRPr="006B4A3F" w:rsidRDefault="00375B89" w:rsidP="00653B25">
            <w:pPr>
              <w:jc w:val="center"/>
              <w:rPr>
                <w:rFonts w:cs="Arial"/>
                <w:sz w:val="18"/>
                <w:szCs w:val="18"/>
              </w:rPr>
            </w:pPr>
            <w:r w:rsidRPr="006B4A3F">
              <w:rPr>
                <w:rFonts w:cs="Arial"/>
                <w:sz w:val="18"/>
                <w:szCs w:val="18"/>
              </w:rPr>
              <w:t>2.4 to 2.7</w:t>
            </w:r>
          </w:p>
        </w:tc>
        <w:tc>
          <w:tcPr>
            <w:tcW w:w="1125" w:type="dxa"/>
            <w:gridSpan w:val="2"/>
            <w:tcBorders>
              <w:top w:val="single" w:sz="6" w:space="0" w:color="auto"/>
              <w:left w:val="single" w:sz="4" w:space="0" w:color="auto"/>
              <w:bottom w:val="single" w:sz="6" w:space="0" w:color="auto"/>
              <w:right w:val="single" w:sz="4" w:space="0" w:color="auto"/>
            </w:tcBorders>
          </w:tcPr>
          <w:p w14:paraId="009BB7EB" w14:textId="77777777" w:rsidR="00375B89" w:rsidRPr="006B4A3F" w:rsidRDefault="00375B89" w:rsidP="00653B25">
            <w:pPr>
              <w:jc w:val="center"/>
              <w:rPr>
                <w:rFonts w:cs="Arial"/>
                <w:sz w:val="18"/>
                <w:szCs w:val="18"/>
              </w:rPr>
            </w:pPr>
            <w:r w:rsidRPr="006B4A3F">
              <w:rPr>
                <w:rFonts w:cs="Arial"/>
                <w:sz w:val="18"/>
                <w:szCs w:val="18"/>
              </w:rPr>
              <w:t>1.</w:t>
            </w:r>
            <w:r>
              <w:rPr>
                <w:rFonts w:cs="Arial"/>
                <w:sz w:val="18"/>
                <w:szCs w:val="18"/>
              </w:rPr>
              <w:t>3</w:t>
            </w:r>
            <w:r w:rsidRPr="006B4A3F">
              <w:rPr>
                <w:rFonts w:cs="Arial"/>
                <w:sz w:val="18"/>
                <w:szCs w:val="18"/>
              </w:rPr>
              <w:t xml:space="preserve"> to 1.</w:t>
            </w:r>
            <w:r>
              <w:rPr>
                <w:rFonts w:cs="Arial"/>
                <w:sz w:val="18"/>
                <w:szCs w:val="18"/>
              </w:rPr>
              <w:t>4</w:t>
            </w:r>
          </w:p>
          <w:p w14:paraId="70EB5642" w14:textId="77777777" w:rsidR="00375B89" w:rsidRPr="006B4A3F" w:rsidRDefault="00375B89" w:rsidP="00653B25">
            <w:pPr>
              <w:jc w:val="center"/>
              <w:rPr>
                <w:rFonts w:cs="Arial"/>
                <w:sz w:val="18"/>
                <w:szCs w:val="18"/>
              </w:rPr>
            </w:pPr>
            <w:r w:rsidRPr="006B4A3F">
              <w:rPr>
                <w:rFonts w:cs="Arial"/>
                <w:sz w:val="18"/>
                <w:szCs w:val="18"/>
              </w:rPr>
              <w:t>or</w:t>
            </w:r>
          </w:p>
          <w:p w14:paraId="0F592268" w14:textId="77777777" w:rsidR="00375B89" w:rsidRPr="006B4A3F" w:rsidRDefault="00375B89" w:rsidP="00653B25">
            <w:pPr>
              <w:jc w:val="center"/>
              <w:rPr>
                <w:rFonts w:cs="Arial"/>
                <w:sz w:val="18"/>
                <w:szCs w:val="18"/>
              </w:rPr>
            </w:pPr>
            <w:r w:rsidRPr="006B4A3F">
              <w:rPr>
                <w:rFonts w:cs="Arial"/>
                <w:sz w:val="18"/>
                <w:szCs w:val="18"/>
              </w:rPr>
              <w:t>2.</w:t>
            </w:r>
            <w:r>
              <w:rPr>
                <w:rFonts w:cs="Arial"/>
                <w:sz w:val="18"/>
                <w:szCs w:val="18"/>
              </w:rPr>
              <w:t>5</w:t>
            </w:r>
            <w:r w:rsidRPr="006B4A3F">
              <w:rPr>
                <w:rFonts w:cs="Arial"/>
                <w:sz w:val="18"/>
                <w:szCs w:val="18"/>
              </w:rPr>
              <w:t xml:space="preserve"> to 2.</w:t>
            </w:r>
            <w:r>
              <w:rPr>
                <w:rFonts w:cs="Arial"/>
                <w:sz w:val="18"/>
                <w:szCs w:val="18"/>
              </w:rPr>
              <w:t>8</w:t>
            </w:r>
          </w:p>
        </w:tc>
        <w:tc>
          <w:tcPr>
            <w:tcW w:w="3184" w:type="dxa"/>
            <w:tcBorders>
              <w:top w:val="single" w:sz="6" w:space="0" w:color="auto"/>
              <w:left w:val="single" w:sz="4" w:space="0" w:color="auto"/>
              <w:right w:val="single" w:sz="12" w:space="0" w:color="auto"/>
            </w:tcBorders>
          </w:tcPr>
          <w:p w14:paraId="6989BB88" w14:textId="77777777" w:rsidR="00375B89" w:rsidRPr="006B4A3F" w:rsidRDefault="00375B89" w:rsidP="00653B25">
            <w:pPr>
              <w:rPr>
                <w:rFonts w:cs="Arial"/>
                <w:sz w:val="18"/>
                <w:szCs w:val="18"/>
              </w:rPr>
            </w:pPr>
            <w:r w:rsidRPr="006B4A3F">
              <w:rPr>
                <w:rFonts w:cs="Arial"/>
                <w:sz w:val="18"/>
                <w:szCs w:val="18"/>
              </w:rPr>
              <w:t>The Superintendent may require rectification of the works or elect to reduce payment for the lot by $1.00/m²</w:t>
            </w:r>
          </w:p>
        </w:tc>
      </w:tr>
      <w:tr w:rsidR="00375B89" w:rsidRPr="006B4A3F" w14:paraId="2D3189FA" w14:textId="77777777" w:rsidTr="00E5136D">
        <w:trPr>
          <w:cantSplit/>
        </w:trPr>
        <w:tc>
          <w:tcPr>
            <w:tcW w:w="1423" w:type="dxa"/>
            <w:vMerge/>
            <w:tcBorders>
              <w:left w:val="single" w:sz="12" w:space="0" w:color="auto"/>
              <w:bottom w:val="single" w:sz="6" w:space="0" w:color="auto"/>
              <w:right w:val="single" w:sz="4" w:space="0" w:color="auto"/>
            </w:tcBorders>
          </w:tcPr>
          <w:p w14:paraId="79C97A44" w14:textId="77777777" w:rsidR="00375B89" w:rsidRPr="006B4A3F" w:rsidRDefault="00375B89" w:rsidP="00653B25">
            <w:pPr>
              <w:rPr>
                <w:rFonts w:cs="Arial"/>
                <w:sz w:val="18"/>
                <w:szCs w:val="18"/>
              </w:rPr>
            </w:pPr>
          </w:p>
        </w:tc>
        <w:tc>
          <w:tcPr>
            <w:tcW w:w="992" w:type="dxa"/>
            <w:tcBorders>
              <w:top w:val="single" w:sz="6" w:space="0" w:color="auto"/>
              <w:left w:val="single" w:sz="4" w:space="0" w:color="auto"/>
              <w:right w:val="single" w:sz="4" w:space="0" w:color="auto"/>
            </w:tcBorders>
            <w:tcMar>
              <w:left w:w="28" w:type="dxa"/>
              <w:right w:w="28" w:type="dxa"/>
            </w:tcMar>
          </w:tcPr>
          <w:p w14:paraId="41647D96" w14:textId="77777777" w:rsidR="00375B89" w:rsidRPr="006B4A3F" w:rsidRDefault="00375B89" w:rsidP="00653B25">
            <w:pPr>
              <w:jc w:val="center"/>
              <w:rPr>
                <w:rFonts w:cs="Arial"/>
                <w:sz w:val="18"/>
                <w:szCs w:val="18"/>
              </w:rPr>
            </w:pPr>
            <w:r w:rsidRPr="006B4A3F">
              <w:rPr>
                <w:rFonts w:cs="Arial"/>
                <w:sz w:val="18"/>
                <w:szCs w:val="18"/>
              </w:rPr>
              <w:t>&lt;1.</w:t>
            </w:r>
            <w:r>
              <w:rPr>
                <w:rFonts w:cs="Arial"/>
                <w:sz w:val="18"/>
                <w:szCs w:val="18"/>
              </w:rPr>
              <w:t>1</w:t>
            </w:r>
          </w:p>
          <w:p w14:paraId="4732B923" w14:textId="77777777"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14:paraId="7FF53ECA" w14:textId="77777777" w:rsidR="00375B89" w:rsidRPr="006B4A3F" w:rsidRDefault="00375B89" w:rsidP="00653B25">
            <w:pPr>
              <w:jc w:val="center"/>
              <w:rPr>
                <w:rFonts w:cs="Arial"/>
                <w:sz w:val="18"/>
                <w:szCs w:val="18"/>
              </w:rPr>
            </w:pPr>
            <w:r w:rsidRPr="006B4A3F">
              <w:rPr>
                <w:rFonts w:cs="Arial"/>
                <w:sz w:val="18"/>
                <w:szCs w:val="18"/>
              </w:rPr>
              <w:t>&gt;2.</w:t>
            </w:r>
            <w:r>
              <w:rPr>
                <w:rFonts w:cs="Arial"/>
                <w:sz w:val="18"/>
                <w:szCs w:val="18"/>
              </w:rPr>
              <w:t>3</w:t>
            </w:r>
          </w:p>
        </w:tc>
        <w:tc>
          <w:tcPr>
            <w:tcW w:w="1057" w:type="dxa"/>
            <w:gridSpan w:val="2"/>
            <w:tcBorders>
              <w:top w:val="single" w:sz="6" w:space="0" w:color="auto"/>
              <w:left w:val="single" w:sz="4" w:space="0" w:color="auto"/>
              <w:right w:val="single" w:sz="4" w:space="0" w:color="auto"/>
            </w:tcBorders>
            <w:tcMar>
              <w:left w:w="28" w:type="dxa"/>
              <w:right w:w="28" w:type="dxa"/>
            </w:tcMar>
          </w:tcPr>
          <w:p w14:paraId="7E76CBBB" w14:textId="77777777" w:rsidR="00375B89" w:rsidRPr="006B4A3F" w:rsidRDefault="00375B89" w:rsidP="00653B25">
            <w:pPr>
              <w:jc w:val="center"/>
              <w:rPr>
                <w:rFonts w:cs="Arial"/>
                <w:sz w:val="18"/>
                <w:szCs w:val="18"/>
              </w:rPr>
            </w:pPr>
            <w:r w:rsidRPr="006B4A3F">
              <w:rPr>
                <w:rFonts w:cs="Arial"/>
                <w:sz w:val="18"/>
                <w:szCs w:val="18"/>
              </w:rPr>
              <w:t>&lt;1.</w:t>
            </w:r>
            <w:r>
              <w:rPr>
                <w:rFonts w:cs="Arial"/>
                <w:sz w:val="18"/>
                <w:szCs w:val="18"/>
              </w:rPr>
              <w:t>1</w:t>
            </w:r>
          </w:p>
          <w:p w14:paraId="2E72CAFB" w14:textId="77777777"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14:paraId="04E1D761" w14:textId="77777777" w:rsidR="00375B89" w:rsidRPr="006B4A3F" w:rsidRDefault="00375B89" w:rsidP="00653B25">
            <w:pPr>
              <w:jc w:val="center"/>
              <w:rPr>
                <w:rFonts w:cs="Arial"/>
                <w:sz w:val="18"/>
                <w:szCs w:val="18"/>
              </w:rPr>
            </w:pPr>
            <w:r w:rsidRPr="006B4A3F">
              <w:rPr>
                <w:rFonts w:cs="Arial"/>
                <w:sz w:val="18"/>
                <w:szCs w:val="18"/>
              </w:rPr>
              <w:t>&gt;2.</w:t>
            </w:r>
            <w:r>
              <w:rPr>
                <w:rFonts w:cs="Arial"/>
                <w:sz w:val="18"/>
                <w:szCs w:val="18"/>
              </w:rPr>
              <w:t>4</w:t>
            </w:r>
          </w:p>
        </w:tc>
        <w:tc>
          <w:tcPr>
            <w:tcW w:w="1075" w:type="dxa"/>
            <w:gridSpan w:val="2"/>
            <w:tcBorders>
              <w:top w:val="single" w:sz="6" w:space="0" w:color="auto"/>
              <w:left w:val="single" w:sz="4" w:space="0" w:color="auto"/>
              <w:right w:val="single" w:sz="4" w:space="0" w:color="auto"/>
            </w:tcBorders>
            <w:tcMar>
              <w:left w:w="28" w:type="dxa"/>
              <w:right w:w="28" w:type="dxa"/>
            </w:tcMar>
          </w:tcPr>
          <w:p w14:paraId="67104FB2" w14:textId="77777777" w:rsidR="00375B89" w:rsidRPr="006B4A3F" w:rsidRDefault="00375B89" w:rsidP="00653B25">
            <w:pPr>
              <w:jc w:val="center"/>
              <w:rPr>
                <w:rFonts w:cs="Arial"/>
                <w:sz w:val="18"/>
                <w:szCs w:val="18"/>
              </w:rPr>
            </w:pPr>
            <w:r w:rsidRPr="006B4A3F">
              <w:rPr>
                <w:rFonts w:cs="Arial"/>
                <w:sz w:val="18"/>
                <w:szCs w:val="18"/>
              </w:rPr>
              <w:t>&lt;1.2</w:t>
            </w:r>
          </w:p>
          <w:p w14:paraId="77CE46FD" w14:textId="77777777"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14:paraId="3F864442" w14:textId="77777777" w:rsidR="00375B89" w:rsidRPr="006B4A3F" w:rsidRDefault="00375B89" w:rsidP="00653B25">
            <w:pPr>
              <w:jc w:val="center"/>
              <w:rPr>
                <w:rFonts w:cs="Arial"/>
                <w:sz w:val="18"/>
                <w:szCs w:val="18"/>
              </w:rPr>
            </w:pPr>
            <w:r w:rsidRPr="006B4A3F">
              <w:rPr>
                <w:rFonts w:cs="Arial"/>
                <w:sz w:val="18"/>
                <w:szCs w:val="18"/>
              </w:rPr>
              <w:t>&gt;2.7</w:t>
            </w:r>
          </w:p>
        </w:tc>
        <w:tc>
          <w:tcPr>
            <w:tcW w:w="1137" w:type="dxa"/>
            <w:gridSpan w:val="2"/>
            <w:tcBorders>
              <w:top w:val="single" w:sz="6" w:space="0" w:color="auto"/>
              <w:left w:val="single" w:sz="4" w:space="0" w:color="auto"/>
              <w:right w:val="single" w:sz="4" w:space="0" w:color="auto"/>
            </w:tcBorders>
            <w:tcMar>
              <w:left w:w="28" w:type="dxa"/>
              <w:right w:w="28" w:type="dxa"/>
            </w:tcMar>
          </w:tcPr>
          <w:p w14:paraId="1CF564A1" w14:textId="77777777" w:rsidR="00375B89" w:rsidRPr="006B4A3F" w:rsidRDefault="00375B89" w:rsidP="00653B25">
            <w:pPr>
              <w:jc w:val="center"/>
              <w:rPr>
                <w:rFonts w:cs="Arial"/>
                <w:sz w:val="18"/>
                <w:szCs w:val="18"/>
              </w:rPr>
            </w:pPr>
            <w:r w:rsidRPr="006B4A3F">
              <w:rPr>
                <w:rFonts w:cs="Arial"/>
                <w:sz w:val="18"/>
                <w:szCs w:val="18"/>
              </w:rPr>
              <w:t>&lt;1.2</w:t>
            </w:r>
          </w:p>
          <w:p w14:paraId="0D22475D" w14:textId="77777777"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14:paraId="77186A36" w14:textId="77777777" w:rsidR="00375B89" w:rsidRPr="006B4A3F" w:rsidRDefault="00375B89" w:rsidP="00653B25">
            <w:pPr>
              <w:jc w:val="center"/>
              <w:rPr>
                <w:rFonts w:cs="Arial"/>
                <w:sz w:val="18"/>
                <w:szCs w:val="18"/>
              </w:rPr>
            </w:pPr>
            <w:r w:rsidRPr="006B4A3F">
              <w:rPr>
                <w:rFonts w:cs="Arial"/>
                <w:sz w:val="18"/>
                <w:szCs w:val="18"/>
              </w:rPr>
              <w:t>&gt;2.7</w:t>
            </w:r>
          </w:p>
        </w:tc>
        <w:tc>
          <w:tcPr>
            <w:tcW w:w="1125" w:type="dxa"/>
            <w:gridSpan w:val="2"/>
            <w:tcBorders>
              <w:top w:val="single" w:sz="6" w:space="0" w:color="auto"/>
              <w:left w:val="single" w:sz="4" w:space="0" w:color="auto"/>
              <w:bottom w:val="single" w:sz="6" w:space="0" w:color="auto"/>
              <w:right w:val="single" w:sz="4" w:space="0" w:color="auto"/>
            </w:tcBorders>
          </w:tcPr>
          <w:p w14:paraId="7EAF98FE" w14:textId="77777777" w:rsidR="00375B89" w:rsidRPr="006B4A3F" w:rsidRDefault="00375B89" w:rsidP="00653B25">
            <w:pPr>
              <w:jc w:val="center"/>
              <w:rPr>
                <w:rFonts w:cs="Arial"/>
                <w:sz w:val="18"/>
                <w:szCs w:val="18"/>
              </w:rPr>
            </w:pPr>
            <w:r w:rsidRPr="006B4A3F">
              <w:rPr>
                <w:rFonts w:cs="Arial"/>
                <w:sz w:val="18"/>
                <w:szCs w:val="18"/>
              </w:rPr>
              <w:t>&lt;1.</w:t>
            </w:r>
            <w:r>
              <w:rPr>
                <w:rFonts w:cs="Arial"/>
                <w:sz w:val="18"/>
                <w:szCs w:val="18"/>
              </w:rPr>
              <w:t>3</w:t>
            </w:r>
          </w:p>
          <w:p w14:paraId="318D4062" w14:textId="77777777"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14:paraId="12EBD00A" w14:textId="77777777" w:rsidR="00375B89" w:rsidRPr="006B4A3F" w:rsidRDefault="00375B89" w:rsidP="00653B25">
            <w:pPr>
              <w:jc w:val="center"/>
              <w:rPr>
                <w:rFonts w:cs="Arial"/>
                <w:sz w:val="18"/>
                <w:szCs w:val="18"/>
              </w:rPr>
            </w:pPr>
            <w:r w:rsidRPr="006B4A3F">
              <w:rPr>
                <w:rFonts w:cs="Arial"/>
                <w:sz w:val="18"/>
                <w:szCs w:val="18"/>
              </w:rPr>
              <w:t>&gt;2.</w:t>
            </w:r>
            <w:r>
              <w:rPr>
                <w:rFonts w:cs="Arial"/>
                <w:sz w:val="18"/>
                <w:szCs w:val="18"/>
              </w:rPr>
              <w:t>8</w:t>
            </w:r>
          </w:p>
        </w:tc>
        <w:tc>
          <w:tcPr>
            <w:tcW w:w="3184" w:type="dxa"/>
            <w:tcBorders>
              <w:top w:val="single" w:sz="6" w:space="0" w:color="auto"/>
              <w:left w:val="single" w:sz="4" w:space="0" w:color="auto"/>
              <w:right w:val="single" w:sz="12" w:space="0" w:color="auto"/>
            </w:tcBorders>
          </w:tcPr>
          <w:p w14:paraId="7B98BA57" w14:textId="77777777" w:rsidR="00375B89" w:rsidRPr="006B4A3F" w:rsidRDefault="00375B89" w:rsidP="00653B25">
            <w:pPr>
              <w:rPr>
                <w:rFonts w:cs="Arial"/>
                <w:sz w:val="18"/>
                <w:szCs w:val="18"/>
              </w:rPr>
            </w:pPr>
            <w:r w:rsidRPr="006B4A3F">
              <w:rPr>
                <w:rFonts w:cs="Arial"/>
                <w:sz w:val="18"/>
                <w:szCs w:val="18"/>
              </w:rPr>
              <w:t>Work to be rectified</w:t>
            </w:r>
          </w:p>
        </w:tc>
      </w:tr>
      <w:tr w:rsidR="00375B89" w:rsidRPr="006B4A3F" w14:paraId="1CF6130E" w14:textId="77777777" w:rsidTr="00E5136D">
        <w:trPr>
          <w:cantSplit/>
        </w:trPr>
        <w:tc>
          <w:tcPr>
            <w:tcW w:w="1423" w:type="dxa"/>
            <w:vMerge w:val="restart"/>
            <w:tcBorders>
              <w:top w:val="single" w:sz="6" w:space="0" w:color="auto"/>
              <w:left w:val="single" w:sz="12" w:space="0" w:color="auto"/>
              <w:bottom w:val="single" w:sz="12" w:space="0" w:color="auto"/>
              <w:right w:val="single" w:sz="4" w:space="0" w:color="auto"/>
            </w:tcBorders>
          </w:tcPr>
          <w:p w14:paraId="608704B9" w14:textId="77777777" w:rsidR="00375B89" w:rsidRPr="006B4A3F" w:rsidRDefault="00375B89" w:rsidP="00653B25">
            <w:pPr>
              <w:rPr>
                <w:rFonts w:cs="Arial"/>
                <w:sz w:val="18"/>
                <w:szCs w:val="18"/>
              </w:rPr>
            </w:pPr>
            <w:r>
              <w:rPr>
                <w:rFonts w:cs="Arial"/>
                <w:sz w:val="18"/>
                <w:szCs w:val="18"/>
              </w:rPr>
              <w:t>Initial Seals</w:t>
            </w:r>
            <w:r w:rsidRPr="006B4A3F">
              <w:rPr>
                <w:rFonts w:cs="Arial"/>
                <w:sz w:val="18"/>
                <w:szCs w:val="18"/>
              </w:rPr>
              <w:t xml:space="preserve"> </w:t>
            </w:r>
            <w:r w:rsidRPr="006B4A3F">
              <w:rPr>
                <w:rFonts w:cs="Arial"/>
                <w:sz w:val="18"/>
                <w:szCs w:val="18"/>
                <w:vertAlign w:val="superscript"/>
              </w:rPr>
              <w:t>(2)</w:t>
            </w:r>
          </w:p>
        </w:tc>
        <w:tc>
          <w:tcPr>
            <w:tcW w:w="992" w:type="dxa"/>
            <w:tcBorders>
              <w:top w:val="single" w:sz="6" w:space="0" w:color="auto"/>
              <w:left w:val="single" w:sz="4" w:space="0" w:color="auto"/>
              <w:bottom w:val="single" w:sz="6" w:space="0" w:color="auto"/>
              <w:right w:val="single" w:sz="4" w:space="0" w:color="auto"/>
            </w:tcBorders>
            <w:tcMar>
              <w:left w:w="28" w:type="dxa"/>
              <w:right w:w="28" w:type="dxa"/>
            </w:tcMar>
          </w:tcPr>
          <w:p w14:paraId="36CD234B" w14:textId="77777777" w:rsidR="00375B89" w:rsidRPr="006B4A3F" w:rsidRDefault="00375B89" w:rsidP="00653B25">
            <w:pPr>
              <w:jc w:val="center"/>
              <w:rPr>
                <w:rFonts w:cs="Arial"/>
                <w:sz w:val="18"/>
                <w:szCs w:val="18"/>
              </w:rPr>
            </w:pPr>
            <w:r>
              <w:rPr>
                <w:rFonts w:cs="Arial"/>
                <w:sz w:val="18"/>
                <w:szCs w:val="18"/>
              </w:rPr>
              <w:t>1.0 to 2.0</w:t>
            </w:r>
          </w:p>
        </w:tc>
        <w:tc>
          <w:tcPr>
            <w:tcW w:w="1057" w:type="dxa"/>
            <w:gridSpan w:val="2"/>
            <w:tcBorders>
              <w:top w:val="single" w:sz="6" w:space="0" w:color="auto"/>
              <w:left w:val="single" w:sz="4" w:space="0" w:color="auto"/>
              <w:bottom w:val="single" w:sz="6" w:space="0" w:color="auto"/>
              <w:right w:val="single" w:sz="4" w:space="0" w:color="auto"/>
            </w:tcBorders>
            <w:tcMar>
              <w:left w:w="28" w:type="dxa"/>
              <w:right w:w="28" w:type="dxa"/>
            </w:tcMar>
          </w:tcPr>
          <w:p w14:paraId="76CFD846" w14:textId="77777777" w:rsidR="00375B89" w:rsidRPr="006B4A3F" w:rsidRDefault="00375B89" w:rsidP="00653B25">
            <w:pPr>
              <w:jc w:val="center"/>
              <w:rPr>
                <w:rFonts w:cs="Arial"/>
                <w:sz w:val="18"/>
                <w:szCs w:val="18"/>
              </w:rPr>
            </w:pPr>
            <w:r>
              <w:rPr>
                <w:rFonts w:cs="Arial"/>
                <w:sz w:val="18"/>
                <w:szCs w:val="18"/>
              </w:rPr>
              <w:t>1.0 to 2.0</w:t>
            </w:r>
          </w:p>
        </w:tc>
        <w:tc>
          <w:tcPr>
            <w:tcW w:w="1075" w:type="dxa"/>
            <w:gridSpan w:val="2"/>
            <w:tcBorders>
              <w:top w:val="single" w:sz="6" w:space="0" w:color="auto"/>
              <w:left w:val="single" w:sz="4" w:space="0" w:color="auto"/>
              <w:bottom w:val="single" w:sz="6" w:space="0" w:color="auto"/>
              <w:right w:val="single" w:sz="4" w:space="0" w:color="auto"/>
            </w:tcBorders>
            <w:tcMar>
              <w:left w:w="28" w:type="dxa"/>
              <w:right w:w="28" w:type="dxa"/>
            </w:tcMar>
          </w:tcPr>
          <w:p w14:paraId="1EA8E214" w14:textId="77777777" w:rsidR="00375B89" w:rsidRPr="006B4A3F" w:rsidRDefault="00375B89" w:rsidP="00653B25">
            <w:pPr>
              <w:jc w:val="center"/>
              <w:rPr>
                <w:rFonts w:cs="Arial"/>
                <w:sz w:val="18"/>
                <w:szCs w:val="18"/>
              </w:rPr>
            </w:pPr>
            <w:r>
              <w:rPr>
                <w:rFonts w:cs="Arial"/>
                <w:sz w:val="18"/>
                <w:szCs w:val="18"/>
              </w:rPr>
              <w:t>N/A</w:t>
            </w:r>
          </w:p>
        </w:tc>
        <w:tc>
          <w:tcPr>
            <w:tcW w:w="1137" w:type="dxa"/>
            <w:gridSpan w:val="2"/>
            <w:tcBorders>
              <w:top w:val="single" w:sz="6" w:space="0" w:color="auto"/>
              <w:left w:val="single" w:sz="4" w:space="0" w:color="auto"/>
              <w:bottom w:val="single" w:sz="6" w:space="0" w:color="auto"/>
              <w:right w:val="single" w:sz="4" w:space="0" w:color="auto"/>
            </w:tcBorders>
            <w:tcMar>
              <w:left w:w="28" w:type="dxa"/>
              <w:right w:w="28" w:type="dxa"/>
            </w:tcMar>
          </w:tcPr>
          <w:p w14:paraId="4FF5DB6D" w14:textId="77777777" w:rsidR="00375B89" w:rsidRPr="006B4A3F" w:rsidRDefault="00375B89" w:rsidP="00653B25">
            <w:pPr>
              <w:jc w:val="center"/>
              <w:rPr>
                <w:rFonts w:cs="Arial"/>
                <w:sz w:val="18"/>
                <w:szCs w:val="18"/>
              </w:rPr>
            </w:pPr>
            <w:r>
              <w:rPr>
                <w:rFonts w:cs="Arial"/>
                <w:sz w:val="18"/>
                <w:szCs w:val="18"/>
              </w:rPr>
              <w:t>N/A</w:t>
            </w:r>
          </w:p>
        </w:tc>
        <w:tc>
          <w:tcPr>
            <w:tcW w:w="1125" w:type="dxa"/>
            <w:gridSpan w:val="2"/>
            <w:tcBorders>
              <w:top w:val="single" w:sz="6" w:space="0" w:color="auto"/>
              <w:left w:val="single" w:sz="4" w:space="0" w:color="auto"/>
              <w:bottom w:val="single" w:sz="6" w:space="0" w:color="auto"/>
              <w:right w:val="single" w:sz="4" w:space="0" w:color="auto"/>
            </w:tcBorders>
          </w:tcPr>
          <w:p w14:paraId="25EFCD59" w14:textId="77777777" w:rsidR="00375B89" w:rsidRPr="006B4A3F" w:rsidRDefault="00375B89" w:rsidP="00653B25">
            <w:pPr>
              <w:jc w:val="center"/>
              <w:rPr>
                <w:rFonts w:cs="Arial"/>
                <w:sz w:val="18"/>
                <w:szCs w:val="18"/>
              </w:rPr>
            </w:pPr>
            <w:r>
              <w:rPr>
                <w:rFonts w:cs="Arial"/>
                <w:sz w:val="18"/>
                <w:szCs w:val="18"/>
              </w:rPr>
              <w:t>N/A</w:t>
            </w:r>
          </w:p>
        </w:tc>
        <w:tc>
          <w:tcPr>
            <w:tcW w:w="3184" w:type="dxa"/>
            <w:tcBorders>
              <w:top w:val="single" w:sz="6" w:space="0" w:color="auto"/>
              <w:left w:val="single" w:sz="4" w:space="0" w:color="auto"/>
              <w:bottom w:val="single" w:sz="6" w:space="0" w:color="auto"/>
              <w:right w:val="single" w:sz="12" w:space="0" w:color="auto"/>
            </w:tcBorders>
          </w:tcPr>
          <w:p w14:paraId="7BA5A69F" w14:textId="77777777" w:rsidR="00375B89" w:rsidRPr="006B4A3F" w:rsidRDefault="00375B89" w:rsidP="00653B25">
            <w:pPr>
              <w:rPr>
                <w:rFonts w:cs="Arial"/>
                <w:sz w:val="18"/>
                <w:szCs w:val="18"/>
              </w:rPr>
            </w:pPr>
            <w:r w:rsidRPr="006B4A3F">
              <w:rPr>
                <w:rFonts w:cs="Arial"/>
                <w:sz w:val="18"/>
                <w:szCs w:val="18"/>
              </w:rPr>
              <w:t>Accept</w:t>
            </w:r>
          </w:p>
        </w:tc>
      </w:tr>
      <w:tr w:rsidR="00375B89" w:rsidRPr="006B4A3F" w14:paraId="44772D0A" w14:textId="77777777" w:rsidTr="00E5136D">
        <w:trPr>
          <w:cantSplit/>
        </w:trPr>
        <w:tc>
          <w:tcPr>
            <w:tcW w:w="1423" w:type="dxa"/>
            <w:vMerge/>
            <w:tcBorders>
              <w:left w:val="single" w:sz="12" w:space="0" w:color="auto"/>
              <w:bottom w:val="single" w:sz="12" w:space="0" w:color="auto"/>
              <w:right w:val="single" w:sz="4" w:space="0" w:color="auto"/>
            </w:tcBorders>
          </w:tcPr>
          <w:p w14:paraId="2745CC24" w14:textId="77777777" w:rsidR="00375B89" w:rsidRPr="006B4A3F" w:rsidRDefault="00375B89" w:rsidP="00653B25">
            <w:pPr>
              <w:rPr>
                <w:rFonts w:cs="Arial"/>
                <w:sz w:val="18"/>
                <w:szCs w:val="18"/>
              </w:rPr>
            </w:pPr>
          </w:p>
        </w:tc>
        <w:tc>
          <w:tcPr>
            <w:tcW w:w="992" w:type="dxa"/>
            <w:tcBorders>
              <w:top w:val="single" w:sz="6" w:space="0" w:color="auto"/>
              <w:left w:val="single" w:sz="4" w:space="0" w:color="auto"/>
              <w:bottom w:val="single" w:sz="12" w:space="0" w:color="auto"/>
              <w:right w:val="single" w:sz="4" w:space="0" w:color="auto"/>
            </w:tcBorders>
            <w:tcMar>
              <w:left w:w="28" w:type="dxa"/>
              <w:right w:w="28" w:type="dxa"/>
            </w:tcMar>
          </w:tcPr>
          <w:p w14:paraId="3BB54291" w14:textId="77777777" w:rsidR="00375B89" w:rsidRPr="006B4A3F" w:rsidRDefault="00375B89" w:rsidP="00653B25">
            <w:pPr>
              <w:jc w:val="center"/>
              <w:rPr>
                <w:rFonts w:cs="Arial"/>
                <w:sz w:val="18"/>
                <w:szCs w:val="18"/>
              </w:rPr>
            </w:pPr>
            <w:r w:rsidRPr="006B4A3F">
              <w:rPr>
                <w:rFonts w:cs="Arial"/>
                <w:sz w:val="18"/>
                <w:szCs w:val="18"/>
              </w:rPr>
              <w:t>&lt; 1.0</w:t>
            </w:r>
          </w:p>
          <w:p w14:paraId="33C78513" w14:textId="77777777"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14:paraId="0848FFEC" w14:textId="77777777" w:rsidR="00375B89" w:rsidRPr="006B4A3F" w:rsidRDefault="00375B89" w:rsidP="00653B25">
            <w:pPr>
              <w:jc w:val="center"/>
              <w:rPr>
                <w:rFonts w:cs="Arial"/>
                <w:sz w:val="18"/>
                <w:szCs w:val="18"/>
              </w:rPr>
            </w:pPr>
            <w:r w:rsidRPr="006B4A3F">
              <w:rPr>
                <w:rFonts w:cs="Arial"/>
                <w:sz w:val="18"/>
                <w:szCs w:val="18"/>
              </w:rPr>
              <w:t>&gt; 2.0</w:t>
            </w:r>
          </w:p>
        </w:tc>
        <w:tc>
          <w:tcPr>
            <w:tcW w:w="1057" w:type="dxa"/>
            <w:gridSpan w:val="2"/>
            <w:tcBorders>
              <w:top w:val="single" w:sz="6" w:space="0" w:color="auto"/>
              <w:left w:val="single" w:sz="4" w:space="0" w:color="auto"/>
              <w:bottom w:val="single" w:sz="12" w:space="0" w:color="auto"/>
              <w:right w:val="single" w:sz="4" w:space="0" w:color="auto"/>
            </w:tcBorders>
            <w:tcMar>
              <w:left w:w="28" w:type="dxa"/>
              <w:right w:w="28" w:type="dxa"/>
            </w:tcMar>
          </w:tcPr>
          <w:p w14:paraId="738EC84A" w14:textId="77777777" w:rsidR="00375B89" w:rsidRPr="006B4A3F" w:rsidRDefault="00375B89" w:rsidP="00653B25">
            <w:pPr>
              <w:jc w:val="center"/>
              <w:rPr>
                <w:rFonts w:cs="Arial"/>
                <w:sz w:val="18"/>
                <w:szCs w:val="18"/>
              </w:rPr>
            </w:pPr>
            <w:r w:rsidRPr="006B4A3F">
              <w:rPr>
                <w:rFonts w:cs="Arial"/>
                <w:sz w:val="18"/>
                <w:szCs w:val="18"/>
              </w:rPr>
              <w:t>&lt; 1.0</w:t>
            </w:r>
          </w:p>
          <w:p w14:paraId="47A6AAA1" w14:textId="77777777"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14:paraId="5FECC41E" w14:textId="77777777" w:rsidR="00375B89" w:rsidRPr="006B4A3F" w:rsidRDefault="00375B89" w:rsidP="00653B25">
            <w:pPr>
              <w:jc w:val="center"/>
              <w:rPr>
                <w:rFonts w:cs="Arial"/>
                <w:sz w:val="18"/>
                <w:szCs w:val="18"/>
              </w:rPr>
            </w:pPr>
            <w:r w:rsidRPr="006B4A3F">
              <w:rPr>
                <w:rFonts w:cs="Arial"/>
                <w:sz w:val="18"/>
                <w:szCs w:val="18"/>
              </w:rPr>
              <w:t>&gt; 2.0</w:t>
            </w:r>
          </w:p>
        </w:tc>
        <w:tc>
          <w:tcPr>
            <w:tcW w:w="1075" w:type="dxa"/>
            <w:gridSpan w:val="2"/>
            <w:tcBorders>
              <w:top w:val="single" w:sz="6" w:space="0" w:color="auto"/>
              <w:left w:val="single" w:sz="4" w:space="0" w:color="auto"/>
              <w:bottom w:val="single" w:sz="12" w:space="0" w:color="auto"/>
              <w:right w:val="single" w:sz="4" w:space="0" w:color="auto"/>
            </w:tcBorders>
            <w:tcMar>
              <w:left w:w="28" w:type="dxa"/>
              <w:right w:w="28" w:type="dxa"/>
            </w:tcMar>
          </w:tcPr>
          <w:p w14:paraId="192CA6BE" w14:textId="77777777" w:rsidR="00375B89" w:rsidRPr="006B4A3F" w:rsidRDefault="00375B89" w:rsidP="00653B25">
            <w:pPr>
              <w:jc w:val="center"/>
              <w:rPr>
                <w:rFonts w:cs="Arial"/>
                <w:sz w:val="18"/>
                <w:szCs w:val="18"/>
              </w:rPr>
            </w:pPr>
            <w:r>
              <w:rPr>
                <w:rFonts w:cs="Arial"/>
                <w:sz w:val="18"/>
                <w:szCs w:val="18"/>
              </w:rPr>
              <w:t>N/A</w:t>
            </w:r>
          </w:p>
        </w:tc>
        <w:tc>
          <w:tcPr>
            <w:tcW w:w="1137" w:type="dxa"/>
            <w:gridSpan w:val="2"/>
            <w:tcBorders>
              <w:top w:val="single" w:sz="6" w:space="0" w:color="auto"/>
              <w:left w:val="single" w:sz="4" w:space="0" w:color="auto"/>
              <w:bottom w:val="single" w:sz="12" w:space="0" w:color="auto"/>
              <w:right w:val="single" w:sz="4" w:space="0" w:color="auto"/>
            </w:tcBorders>
            <w:tcMar>
              <w:left w:w="28" w:type="dxa"/>
              <w:right w:w="28" w:type="dxa"/>
            </w:tcMar>
          </w:tcPr>
          <w:p w14:paraId="61057374" w14:textId="77777777" w:rsidR="00375B89" w:rsidRPr="006B4A3F" w:rsidRDefault="00375B89" w:rsidP="00653B25">
            <w:pPr>
              <w:jc w:val="center"/>
              <w:rPr>
                <w:rFonts w:cs="Arial"/>
                <w:sz w:val="18"/>
                <w:szCs w:val="18"/>
              </w:rPr>
            </w:pPr>
            <w:r>
              <w:rPr>
                <w:rFonts w:cs="Arial"/>
                <w:sz w:val="18"/>
                <w:szCs w:val="18"/>
              </w:rPr>
              <w:t>N/A</w:t>
            </w:r>
          </w:p>
        </w:tc>
        <w:tc>
          <w:tcPr>
            <w:tcW w:w="1125" w:type="dxa"/>
            <w:gridSpan w:val="2"/>
            <w:tcBorders>
              <w:top w:val="single" w:sz="6" w:space="0" w:color="auto"/>
              <w:left w:val="single" w:sz="4" w:space="0" w:color="auto"/>
              <w:bottom w:val="single" w:sz="12" w:space="0" w:color="auto"/>
              <w:right w:val="single" w:sz="4" w:space="0" w:color="auto"/>
            </w:tcBorders>
          </w:tcPr>
          <w:p w14:paraId="292B1E55" w14:textId="77777777" w:rsidR="00375B89" w:rsidRPr="006B4A3F" w:rsidRDefault="00375B89" w:rsidP="00653B25">
            <w:pPr>
              <w:jc w:val="center"/>
              <w:rPr>
                <w:rFonts w:cs="Arial"/>
                <w:sz w:val="18"/>
                <w:szCs w:val="18"/>
              </w:rPr>
            </w:pPr>
            <w:r>
              <w:rPr>
                <w:rFonts w:cs="Arial"/>
                <w:sz w:val="18"/>
                <w:szCs w:val="18"/>
              </w:rPr>
              <w:t>N/A</w:t>
            </w:r>
          </w:p>
        </w:tc>
        <w:tc>
          <w:tcPr>
            <w:tcW w:w="3184" w:type="dxa"/>
            <w:tcBorders>
              <w:top w:val="single" w:sz="6" w:space="0" w:color="auto"/>
              <w:left w:val="single" w:sz="4" w:space="0" w:color="auto"/>
              <w:bottom w:val="single" w:sz="12" w:space="0" w:color="auto"/>
              <w:right w:val="single" w:sz="12" w:space="0" w:color="auto"/>
            </w:tcBorders>
          </w:tcPr>
          <w:p w14:paraId="763759A6" w14:textId="77777777" w:rsidR="00375B89" w:rsidRPr="006B4A3F" w:rsidRDefault="00375B89" w:rsidP="00653B25">
            <w:pPr>
              <w:rPr>
                <w:rFonts w:cs="Arial"/>
                <w:sz w:val="18"/>
                <w:szCs w:val="18"/>
              </w:rPr>
            </w:pPr>
            <w:r w:rsidRPr="006B4A3F">
              <w:rPr>
                <w:rFonts w:cs="Arial"/>
                <w:sz w:val="18"/>
                <w:szCs w:val="18"/>
              </w:rPr>
              <w:t>Work to be rectified</w:t>
            </w:r>
          </w:p>
        </w:tc>
      </w:tr>
    </w:tbl>
    <w:p w14:paraId="2B07BCAA" w14:textId="77777777" w:rsidR="00B54D8C" w:rsidRPr="00FE4DFE" w:rsidRDefault="00B54D8C" w:rsidP="00B92A75">
      <w:pPr>
        <w:tabs>
          <w:tab w:val="left" w:pos="879"/>
          <w:tab w:val="left" w:pos="1276"/>
        </w:tabs>
        <w:spacing w:before="100"/>
        <w:ind w:left="1275" w:hanging="1077"/>
      </w:pPr>
      <w:r w:rsidRPr="00FE4DFE">
        <w:t>Notes:</w:t>
      </w:r>
      <w:r w:rsidRPr="00FE4DFE">
        <w:tab/>
        <w:t>(1)</w:t>
      </w:r>
      <w:r w:rsidRPr="00FE4DFE">
        <w:tab/>
        <w:t xml:space="preserve">Surface texture measurements for </w:t>
      </w:r>
      <w:r w:rsidR="002E089E">
        <w:t xml:space="preserve">sprayed </w:t>
      </w:r>
      <w:r w:rsidRPr="00FE4DFE">
        <w:t>seals and surface enrichment may be undertaken at any time during the Defects Liability Period, but final acceptance of works is not affected until the end of the Defects Liability Period.</w:t>
      </w:r>
    </w:p>
    <w:p w14:paraId="62DD8C0A" w14:textId="77777777" w:rsidR="00B54D8C" w:rsidRPr="00FE4DFE" w:rsidRDefault="00B54D8C" w:rsidP="00B92A75">
      <w:pPr>
        <w:tabs>
          <w:tab w:val="left" w:pos="879"/>
          <w:tab w:val="left" w:pos="1276"/>
        </w:tabs>
        <w:spacing w:before="60"/>
        <w:ind w:left="1275" w:hanging="1077"/>
      </w:pPr>
      <w:r w:rsidRPr="00FE4DFE">
        <w:tab/>
        <w:t>(2)</w:t>
      </w:r>
      <w:r w:rsidRPr="00FE4DFE">
        <w:tab/>
        <w:t xml:space="preserve">Surface texture measurements for </w:t>
      </w:r>
      <w:r w:rsidR="002E089E">
        <w:t xml:space="preserve">initial </w:t>
      </w:r>
      <w:r w:rsidRPr="00FE4DFE">
        <w:t xml:space="preserve">seals shall be undertaken </w:t>
      </w:r>
      <w:r w:rsidR="002E089E">
        <w:t>between</w:t>
      </w:r>
      <w:r w:rsidRPr="00FE4DFE">
        <w:t xml:space="preserve"> 10</w:t>
      </w:r>
      <w:r w:rsidR="002E089E">
        <w:t xml:space="preserve"> and 15 </w:t>
      </w:r>
      <w:r w:rsidRPr="00FE4DFE">
        <w:t>weeks after placement.  If tests are not undertaken in this period and later test results require the works to be rectified, the later test results are to be used for acceptance of the works.</w:t>
      </w:r>
    </w:p>
    <w:p w14:paraId="68524401" w14:textId="77777777" w:rsidR="00B54D8C" w:rsidRDefault="00B54D8C" w:rsidP="0092230A">
      <w:pPr>
        <w:rPr>
          <w:lang w:val="en-AU"/>
        </w:rPr>
      </w:pPr>
    </w:p>
    <w:p w14:paraId="3707DB8A" w14:textId="77777777" w:rsidR="00853B08" w:rsidRDefault="00853B08" w:rsidP="00B92A75">
      <w:pPr>
        <w:pStyle w:val="Heading5SS"/>
      </w:pPr>
      <w:r>
        <w:t>(c)</w:t>
      </w:r>
      <w:r>
        <w:tab/>
        <w:t>Aggregate Retention</w:t>
      </w:r>
    </w:p>
    <w:p w14:paraId="437E1CAB" w14:textId="77777777" w:rsidR="00853B08" w:rsidRDefault="00853B08" w:rsidP="00B92A75">
      <w:pPr>
        <w:tabs>
          <w:tab w:val="left" w:pos="454"/>
        </w:tabs>
        <w:spacing w:before="100"/>
        <w:ind w:left="454" w:hanging="454"/>
      </w:pPr>
      <w:r>
        <w:tab/>
        <w:t>Acceptance of work for aggregate retention shal</w:t>
      </w:r>
      <w:r w:rsidR="00095535">
        <w:t>l be based on visual assessment.  H</w:t>
      </w:r>
      <w:r>
        <w:t>owever</w:t>
      </w:r>
      <w:r w:rsidR="00095535">
        <w:t>,</w:t>
      </w:r>
      <w:r>
        <w:t xml:space="preserve"> in marginal cases the Superintendent may request that nominated areas be tested in accordance with the VicRoads Test Method </w:t>
      </w:r>
      <w:r w:rsidR="00095535">
        <w:t>RC 317.03</w:t>
      </w:r>
      <w:r>
        <w:t xml:space="preserve"> and assessed in accordance with Table</w:t>
      </w:r>
      <w:r w:rsidR="009331D5">
        <w:t> </w:t>
      </w:r>
      <w:r>
        <w:t>408.1</w:t>
      </w:r>
      <w:r w:rsidR="00095535">
        <w:t>5</w:t>
      </w:r>
      <w:r>
        <w:t>3.  Depending on the measured Degree of Aggregate Stripping, the Contractor shall take action as specified in Table</w:t>
      </w:r>
      <w:r w:rsidR="009331D5">
        <w:t> </w:t>
      </w:r>
      <w:r>
        <w:t>408.1</w:t>
      </w:r>
      <w:r w:rsidR="00095535">
        <w:t>5</w:t>
      </w:r>
      <w:r>
        <w:t>3. The test lot size shall not be less than 100</w:t>
      </w:r>
      <w:r w:rsidR="009331D5">
        <w:t> </w:t>
      </w:r>
      <w:r>
        <w:t>m of single traffic lane or more than 600</w:t>
      </w:r>
      <w:r w:rsidR="009331D5">
        <w:t> </w:t>
      </w:r>
      <w:r>
        <w:t>m of single traffic lane.  For any testing undertaken on areas other than within traffic lanes, the minimum lot size shall be not less than 400</w:t>
      </w:r>
      <w:r w:rsidR="009331D5">
        <w:t> </w:t>
      </w:r>
      <w:r>
        <w:t>m</w:t>
      </w:r>
      <w:r>
        <w:rPr>
          <w:vertAlign w:val="superscript"/>
        </w:rPr>
        <w:t>2</w:t>
      </w:r>
      <w:r>
        <w:t xml:space="preserve"> or more than 2500</w:t>
      </w:r>
      <w:r w:rsidR="009331D5">
        <w:t> </w:t>
      </w:r>
      <w:r>
        <w:t>m</w:t>
      </w:r>
      <w:r>
        <w:rPr>
          <w:vertAlign w:val="superscript"/>
        </w:rPr>
        <w:t>2</w:t>
      </w:r>
      <w:r>
        <w:t>.</w:t>
      </w:r>
    </w:p>
    <w:p w14:paraId="581E964D" w14:textId="02023DD4" w:rsidR="00850C1F" w:rsidRDefault="005F342B" w:rsidP="005A2BF2">
      <w:pPr>
        <w:spacing w:line="40" w:lineRule="exact"/>
      </w:pPr>
      <w:r>
        <w:rPr>
          <w:noProof/>
          <w:snapToGrid/>
          <w:lang w:val="en-AU" w:eastAsia="en-AU"/>
        </w:rPr>
        <mc:AlternateContent>
          <mc:Choice Requires="wps">
            <w:drawing>
              <wp:anchor distT="71755" distB="0" distL="114300" distR="114300" simplePos="0" relativeHeight="251665408" behindDoc="1" locked="1" layoutInCell="1" allowOverlap="1" wp14:anchorId="101602B8" wp14:editId="2430DFB1">
                <wp:simplePos x="0" y="0"/>
                <wp:positionH relativeFrom="page">
                  <wp:align>center</wp:align>
                </wp:positionH>
                <wp:positionV relativeFrom="page">
                  <wp:posOffset>9901555</wp:posOffset>
                </wp:positionV>
                <wp:extent cx="6120130" cy="467995"/>
                <wp:effectExtent l="0" t="0" r="0" b="0"/>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35563" w14:textId="77777777" w:rsidR="007D66BC" w:rsidRDefault="007D66BC" w:rsidP="0092230A">
                            <w:pPr>
                              <w:pBdr>
                                <w:top w:val="single" w:sz="6" w:space="1" w:color="000000"/>
                              </w:pBdr>
                              <w:spacing w:line="60" w:lineRule="exact"/>
                              <w:jc w:val="right"/>
                              <w:rPr>
                                <w:b/>
                              </w:rPr>
                            </w:pPr>
                          </w:p>
                          <w:p w14:paraId="2D9F8F4F" w14:textId="0E6D05FD" w:rsidR="007D66BC" w:rsidRDefault="007D66BC" w:rsidP="0092230A">
                            <w:pPr>
                              <w:pBdr>
                                <w:top w:val="single" w:sz="6" w:space="1" w:color="000000"/>
                              </w:pBdr>
                              <w:jc w:val="right"/>
                            </w:pPr>
                            <w:r>
                              <w:rPr>
                                <w:b/>
                              </w:rPr>
                              <w:t>©</w:t>
                            </w:r>
                            <w:r>
                              <w:t xml:space="preserve"> </w:t>
                            </w:r>
                            <w:r w:rsidR="00960DEB">
                              <w:t>Department of Transport</w:t>
                            </w:r>
                            <w:r>
                              <w:t xml:space="preserve">  A</w:t>
                            </w:r>
                            <w:r w:rsidR="00735EE2">
                              <w:t>ugust</w:t>
                            </w:r>
                            <w:r>
                              <w:t xml:space="preserve"> 20</w:t>
                            </w:r>
                            <w:r w:rsidR="00735EE2">
                              <w:t>2</w:t>
                            </w:r>
                            <w:r>
                              <w:t>2</w:t>
                            </w:r>
                          </w:p>
                          <w:p w14:paraId="5D498318" w14:textId="77777777" w:rsidR="007D66BC" w:rsidRDefault="007D66BC" w:rsidP="0092230A">
                            <w:pPr>
                              <w:jc w:val="right"/>
                            </w:pPr>
                            <w:r>
                              <w:t>Section 408</w:t>
                            </w:r>
                          </w:p>
                          <w:p w14:paraId="68370ECD" w14:textId="77777777" w:rsidR="007D66BC" w:rsidRDefault="007D66BC" w:rsidP="0092230A">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602B8" id="Text Box 84" o:spid="_x0000_s1038" type="#_x0000_t202" style="position:absolute;margin-left:0;margin-top:779.65pt;width:481.9pt;height:36.85pt;z-index:-25165107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tf9A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2RBsuIEWmXUB2JOMK4WPQj0KUF/MVZT0tVcP9z&#10;L1BxZj5bEi9uYLpcXF4tycCTt3zpFVYSRMEDZ+N1G8aN3TvUTUsVxjFZuCWha500eO5m6psWJkkz&#10;LXfcyJd2ynr+BTe/AQ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Bm1jtf9AEAAMoDAAAOAAAAAAAAAAAAAAAAAC4CAABk&#10;cnMvZTJvRG9jLnhtbFBLAQItABQABgAIAAAAIQD/A3Ru3wAAAAoBAAAPAAAAAAAAAAAAAAAAAE4E&#10;AABkcnMvZG93bnJldi54bWxQSwUGAAAAAAQABADzAAAAWgUAAAAA&#10;" stroked="f">
                <v:textbox inset="0,,0">
                  <w:txbxContent>
                    <w:p w14:paraId="52735563" w14:textId="77777777" w:rsidR="007D66BC" w:rsidRDefault="007D66BC" w:rsidP="0092230A">
                      <w:pPr>
                        <w:pBdr>
                          <w:top w:val="single" w:sz="6" w:space="1" w:color="000000"/>
                        </w:pBdr>
                        <w:spacing w:line="60" w:lineRule="exact"/>
                        <w:jc w:val="right"/>
                        <w:rPr>
                          <w:b/>
                        </w:rPr>
                      </w:pPr>
                    </w:p>
                    <w:p w14:paraId="2D9F8F4F" w14:textId="0E6D05FD" w:rsidR="007D66BC" w:rsidRDefault="007D66BC" w:rsidP="0092230A">
                      <w:pPr>
                        <w:pBdr>
                          <w:top w:val="single" w:sz="6" w:space="1" w:color="000000"/>
                        </w:pBdr>
                        <w:jc w:val="right"/>
                      </w:pPr>
                      <w:r>
                        <w:rPr>
                          <w:b/>
                        </w:rPr>
                        <w:t>©</w:t>
                      </w:r>
                      <w:r>
                        <w:t xml:space="preserve"> </w:t>
                      </w:r>
                      <w:r w:rsidR="00960DEB">
                        <w:t xml:space="preserve">Department of </w:t>
                      </w:r>
                      <w:proofErr w:type="gramStart"/>
                      <w:r w:rsidR="00960DEB">
                        <w:t>Transport</w:t>
                      </w:r>
                      <w:r>
                        <w:t xml:space="preserve">  A</w:t>
                      </w:r>
                      <w:r w:rsidR="00735EE2">
                        <w:t>ugust</w:t>
                      </w:r>
                      <w:proofErr w:type="gramEnd"/>
                      <w:r>
                        <w:t xml:space="preserve"> 20</w:t>
                      </w:r>
                      <w:r w:rsidR="00735EE2">
                        <w:t>2</w:t>
                      </w:r>
                      <w:r>
                        <w:t>2</w:t>
                      </w:r>
                    </w:p>
                    <w:p w14:paraId="5D498318" w14:textId="77777777" w:rsidR="007D66BC" w:rsidRDefault="007D66BC" w:rsidP="0092230A">
                      <w:pPr>
                        <w:jc w:val="right"/>
                      </w:pPr>
                      <w:r>
                        <w:t>Section 408</w:t>
                      </w:r>
                    </w:p>
                    <w:p w14:paraId="68370ECD" w14:textId="77777777" w:rsidR="007D66BC" w:rsidRDefault="007D66BC" w:rsidP="0092230A">
                      <w:pPr>
                        <w:jc w:val="right"/>
                      </w:pPr>
                    </w:p>
                  </w:txbxContent>
                </v:textbox>
                <w10:wrap anchorx="page" anchory="page"/>
                <w10:anchorlock/>
              </v:shape>
            </w:pict>
          </mc:Fallback>
        </mc:AlternateContent>
      </w:r>
      <w:r w:rsidR="0092230A">
        <w:br w:type="page"/>
      </w:r>
    </w:p>
    <w:p w14:paraId="2878DB12" w14:textId="77777777" w:rsidR="008C085F" w:rsidRPr="00D61E39" w:rsidRDefault="008C085F" w:rsidP="00AE39D7">
      <w:pPr>
        <w:spacing w:after="20"/>
        <w:rPr>
          <w:b/>
        </w:rPr>
      </w:pPr>
      <w:r w:rsidRPr="00D61E39">
        <w:rPr>
          <w:b/>
        </w:rPr>
        <w:lastRenderedPageBreak/>
        <w:t>Table 408.1</w:t>
      </w:r>
      <w:r w:rsidR="00850C1F">
        <w:rPr>
          <w:b/>
        </w:rPr>
        <w:t>5</w:t>
      </w:r>
      <w:r w:rsidRPr="00D61E39">
        <w:rPr>
          <w:b/>
        </w:rPr>
        <w:t>3  Assessment of Aggregate Retention</w:t>
      </w:r>
    </w:p>
    <w:tbl>
      <w:tblPr>
        <w:tblW w:w="0" w:type="auto"/>
        <w:tblInd w:w="227" w:type="dxa"/>
        <w:tblLayout w:type="fixed"/>
        <w:tblCellMar>
          <w:top w:w="28" w:type="dxa"/>
          <w:left w:w="62" w:type="dxa"/>
          <w:right w:w="62" w:type="dxa"/>
        </w:tblCellMar>
        <w:tblLook w:val="0000" w:firstRow="0" w:lastRow="0" w:firstColumn="0" w:lastColumn="0" w:noHBand="0" w:noVBand="0"/>
      </w:tblPr>
      <w:tblGrid>
        <w:gridCol w:w="2174"/>
        <w:gridCol w:w="7187"/>
      </w:tblGrid>
      <w:tr w:rsidR="008C085F" w:rsidRPr="004B7DA0" w14:paraId="468FF26A" w14:textId="77777777" w:rsidTr="00691124">
        <w:trPr>
          <w:cantSplit/>
        </w:trPr>
        <w:tc>
          <w:tcPr>
            <w:tcW w:w="2174" w:type="dxa"/>
            <w:tcBorders>
              <w:top w:val="single" w:sz="12" w:space="0" w:color="auto"/>
              <w:left w:val="single" w:sz="12" w:space="0" w:color="auto"/>
              <w:bottom w:val="single" w:sz="12" w:space="0" w:color="auto"/>
            </w:tcBorders>
          </w:tcPr>
          <w:p w14:paraId="3F7905E0" w14:textId="77777777" w:rsidR="008C085F" w:rsidRPr="004B7DA0" w:rsidRDefault="008C085F" w:rsidP="004B7DA0">
            <w:pPr>
              <w:jc w:val="center"/>
              <w:rPr>
                <w:b/>
              </w:rPr>
            </w:pPr>
            <w:r w:rsidRPr="004B7DA0">
              <w:rPr>
                <w:b/>
              </w:rPr>
              <w:t>Degree of Aggregate Stripping</w:t>
            </w:r>
          </w:p>
        </w:tc>
        <w:tc>
          <w:tcPr>
            <w:tcW w:w="7187" w:type="dxa"/>
            <w:tcBorders>
              <w:top w:val="single" w:sz="12" w:space="0" w:color="auto"/>
              <w:left w:val="single" w:sz="6" w:space="0" w:color="auto"/>
              <w:bottom w:val="single" w:sz="12" w:space="0" w:color="auto"/>
              <w:right w:val="single" w:sz="12" w:space="0" w:color="auto"/>
            </w:tcBorders>
            <w:vAlign w:val="center"/>
          </w:tcPr>
          <w:p w14:paraId="20E32F07" w14:textId="77777777" w:rsidR="008C085F" w:rsidRPr="004B7DA0" w:rsidRDefault="008C085F" w:rsidP="004B7DA0">
            <w:pPr>
              <w:jc w:val="center"/>
              <w:rPr>
                <w:b/>
              </w:rPr>
            </w:pPr>
            <w:r w:rsidRPr="004B7DA0">
              <w:rPr>
                <w:b/>
              </w:rPr>
              <w:t>Action Required</w:t>
            </w:r>
          </w:p>
        </w:tc>
      </w:tr>
      <w:tr w:rsidR="008C085F" w:rsidRPr="004B7DA0" w14:paraId="22DE87A9" w14:textId="77777777" w:rsidTr="00691124">
        <w:trPr>
          <w:cantSplit/>
        </w:trPr>
        <w:tc>
          <w:tcPr>
            <w:tcW w:w="2174" w:type="dxa"/>
            <w:tcBorders>
              <w:top w:val="single" w:sz="12" w:space="0" w:color="auto"/>
              <w:left w:val="single" w:sz="12" w:space="0" w:color="auto"/>
            </w:tcBorders>
          </w:tcPr>
          <w:p w14:paraId="1B53A24E" w14:textId="77777777" w:rsidR="008C085F" w:rsidRPr="004B7DA0" w:rsidRDefault="008C085F" w:rsidP="004B7DA0">
            <w:pPr>
              <w:jc w:val="center"/>
            </w:pPr>
            <w:r w:rsidRPr="004B7DA0">
              <w:t>0 to 2</w:t>
            </w:r>
          </w:p>
        </w:tc>
        <w:tc>
          <w:tcPr>
            <w:tcW w:w="7187" w:type="dxa"/>
            <w:tcBorders>
              <w:top w:val="single" w:sz="12" w:space="0" w:color="auto"/>
              <w:left w:val="single" w:sz="6" w:space="0" w:color="auto"/>
              <w:right w:val="single" w:sz="12" w:space="0" w:color="auto"/>
            </w:tcBorders>
          </w:tcPr>
          <w:p w14:paraId="72863CFC" w14:textId="77777777" w:rsidR="008C085F" w:rsidRPr="004B7DA0" w:rsidRDefault="008C085F" w:rsidP="004B7DA0">
            <w:r w:rsidRPr="004B7DA0">
              <w:t>Accept</w:t>
            </w:r>
          </w:p>
        </w:tc>
      </w:tr>
      <w:tr w:rsidR="008C085F" w:rsidRPr="004B7DA0" w14:paraId="6A289E57" w14:textId="77777777" w:rsidTr="00691124">
        <w:trPr>
          <w:cantSplit/>
        </w:trPr>
        <w:tc>
          <w:tcPr>
            <w:tcW w:w="2174" w:type="dxa"/>
            <w:tcBorders>
              <w:top w:val="single" w:sz="6" w:space="0" w:color="auto"/>
              <w:left w:val="single" w:sz="12" w:space="0" w:color="auto"/>
              <w:bottom w:val="single" w:sz="6" w:space="0" w:color="auto"/>
            </w:tcBorders>
          </w:tcPr>
          <w:p w14:paraId="4E071877" w14:textId="77777777" w:rsidR="008C085F" w:rsidRPr="004B7DA0" w:rsidRDefault="008C085F" w:rsidP="004B7DA0">
            <w:pPr>
              <w:jc w:val="center"/>
            </w:pPr>
            <w:r w:rsidRPr="004B7DA0">
              <w:t>3 to 5</w:t>
            </w:r>
          </w:p>
        </w:tc>
        <w:tc>
          <w:tcPr>
            <w:tcW w:w="7187" w:type="dxa"/>
            <w:tcBorders>
              <w:top w:val="single" w:sz="6" w:space="0" w:color="auto"/>
              <w:left w:val="single" w:sz="6" w:space="0" w:color="auto"/>
              <w:bottom w:val="single" w:sz="6" w:space="0" w:color="auto"/>
              <w:right w:val="single" w:sz="12" w:space="0" w:color="auto"/>
            </w:tcBorders>
          </w:tcPr>
          <w:p w14:paraId="01425E4F" w14:textId="77777777" w:rsidR="008C085F" w:rsidRPr="004B7DA0" w:rsidRDefault="008C085F" w:rsidP="004B7DA0">
            <w:r w:rsidRPr="004B7DA0">
              <w:t>Work to be re</w:t>
            </w:r>
            <w:r w:rsidRPr="004B7DA0">
              <w:noBreakHyphen/>
              <w:t>tested within one month prior to the end of the Defects Liability Period.  If the Degree of Aggregate Stripping has increased since it was last tested, the work shall be rectified before the end of the Defects Liability Period.</w:t>
            </w:r>
          </w:p>
        </w:tc>
      </w:tr>
      <w:tr w:rsidR="008C085F" w:rsidRPr="004B7DA0" w14:paraId="7478106E" w14:textId="77777777" w:rsidTr="00691124">
        <w:trPr>
          <w:cantSplit/>
        </w:trPr>
        <w:tc>
          <w:tcPr>
            <w:tcW w:w="2174" w:type="dxa"/>
            <w:tcBorders>
              <w:left w:val="single" w:sz="12" w:space="0" w:color="auto"/>
              <w:bottom w:val="single" w:sz="12" w:space="0" w:color="auto"/>
            </w:tcBorders>
          </w:tcPr>
          <w:p w14:paraId="334F5ECD" w14:textId="77777777" w:rsidR="008C085F" w:rsidRPr="004B7DA0" w:rsidRDefault="008C085F" w:rsidP="004B7DA0">
            <w:pPr>
              <w:jc w:val="center"/>
            </w:pPr>
            <w:r w:rsidRPr="004B7DA0">
              <w:t>Greater than 5</w:t>
            </w:r>
          </w:p>
        </w:tc>
        <w:tc>
          <w:tcPr>
            <w:tcW w:w="7187" w:type="dxa"/>
            <w:tcBorders>
              <w:left w:val="single" w:sz="6" w:space="0" w:color="auto"/>
              <w:bottom w:val="single" w:sz="12" w:space="0" w:color="auto"/>
              <w:right w:val="single" w:sz="12" w:space="0" w:color="auto"/>
            </w:tcBorders>
          </w:tcPr>
          <w:p w14:paraId="06F4B2B2" w14:textId="77777777" w:rsidR="008C085F" w:rsidRPr="004B7DA0" w:rsidRDefault="008C085F" w:rsidP="004B7DA0">
            <w:r w:rsidRPr="004B7DA0">
              <w:t>Work shall be rectified within 5 days.</w:t>
            </w:r>
          </w:p>
        </w:tc>
      </w:tr>
    </w:tbl>
    <w:p w14:paraId="3D1B4DE3" w14:textId="77777777" w:rsidR="00006587" w:rsidRPr="004B7DA0" w:rsidRDefault="00006587" w:rsidP="00AE39D7">
      <w:pPr>
        <w:tabs>
          <w:tab w:val="left" w:pos="993"/>
        </w:tabs>
        <w:spacing w:before="40"/>
        <w:ind w:left="993" w:hanging="709"/>
      </w:pPr>
      <w:r w:rsidRPr="004B7DA0">
        <w:t>Note:</w:t>
      </w:r>
      <w:r w:rsidRPr="004B7DA0">
        <w:tab/>
        <w:t>Aggregate retention measurements may be undertaken at any time during the Defects Liability Period, but final acceptance of works is not affected until the end of the Defects Liability Period.</w:t>
      </w:r>
    </w:p>
    <w:p w14:paraId="5B87D61B" w14:textId="77777777" w:rsidR="00850C1F" w:rsidRDefault="00850C1F" w:rsidP="00691124">
      <w:pPr>
        <w:spacing w:line="180" w:lineRule="exact"/>
        <w:rPr>
          <w:lang w:val="en-AU"/>
        </w:rPr>
      </w:pPr>
    </w:p>
    <w:p w14:paraId="052D9F15" w14:textId="0EF3977C" w:rsidR="00844CFB" w:rsidRDefault="005F342B" w:rsidP="00850C1F">
      <w:pPr>
        <w:tabs>
          <w:tab w:val="left" w:pos="454"/>
        </w:tabs>
        <w:ind w:left="454" w:hanging="454"/>
      </w:pPr>
      <w:r>
        <w:rPr>
          <w:noProof/>
          <w:snapToGrid/>
          <w:lang w:val="en-AU" w:eastAsia="en-AU"/>
        </w:rPr>
        <mc:AlternateContent>
          <mc:Choice Requires="wps">
            <w:drawing>
              <wp:anchor distT="71755" distB="0" distL="114300" distR="114300" simplePos="0" relativeHeight="251652096" behindDoc="1" locked="1" layoutInCell="1" allowOverlap="1" wp14:anchorId="3772F5D5" wp14:editId="4963A667">
                <wp:simplePos x="0" y="0"/>
                <wp:positionH relativeFrom="page">
                  <wp:align>center</wp:align>
                </wp:positionH>
                <wp:positionV relativeFrom="page">
                  <wp:posOffset>9901555</wp:posOffset>
                </wp:positionV>
                <wp:extent cx="6120130" cy="467995"/>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B957F" w14:textId="77777777" w:rsidR="007D66BC" w:rsidRDefault="007D66BC" w:rsidP="000404EC">
                            <w:pPr>
                              <w:pBdr>
                                <w:top w:val="single" w:sz="6" w:space="1" w:color="000000"/>
                              </w:pBdr>
                              <w:spacing w:line="60" w:lineRule="exact"/>
                              <w:jc w:val="right"/>
                              <w:rPr>
                                <w:b/>
                              </w:rPr>
                            </w:pPr>
                          </w:p>
                          <w:p w14:paraId="5A731196" w14:textId="0C139242" w:rsidR="007D66BC" w:rsidRDefault="007D66BC" w:rsidP="000404EC">
                            <w:pPr>
                              <w:pBdr>
                                <w:top w:val="single" w:sz="6" w:space="1" w:color="000000"/>
                              </w:pBdr>
                              <w:jc w:val="right"/>
                            </w:pPr>
                            <w:r>
                              <w:rPr>
                                <w:b/>
                              </w:rPr>
                              <w:t>©</w:t>
                            </w:r>
                            <w:r>
                              <w:t xml:space="preserve"> </w:t>
                            </w:r>
                            <w:r w:rsidR="00960DEB">
                              <w:t>Department of Transport</w:t>
                            </w:r>
                            <w:r>
                              <w:t xml:space="preserve">  A</w:t>
                            </w:r>
                            <w:r w:rsidR="00735EE2">
                              <w:t>ugust</w:t>
                            </w:r>
                            <w:r>
                              <w:t xml:space="preserve"> 20</w:t>
                            </w:r>
                            <w:r w:rsidR="00735EE2">
                              <w:t>2</w:t>
                            </w:r>
                            <w:r>
                              <w:t>2</w:t>
                            </w:r>
                          </w:p>
                          <w:p w14:paraId="0B768947" w14:textId="77777777" w:rsidR="007D66BC" w:rsidRDefault="007D66BC" w:rsidP="000404EC">
                            <w:pPr>
                              <w:jc w:val="right"/>
                            </w:pPr>
                            <w:r>
                              <w:t>Section 408</w:t>
                            </w:r>
                          </w:p>
                          <w:p w14:paraId="5D7D1DD7" w14:textId="77777777" w:rsidR="007D66BC" w:rsidRDefault="007D66BC" w:rsidP="000404EC">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2F5D5" id="Text Box 61" o:spid="_x0000_s1039" type="#_x0000_t202" style="position:absolute;left:0;text-align:left;margin-left:0;margin-top:779.65pt;width:481.9pt;height:36.85pt;z-index:-25166438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DhXte89AEAAMoDAAAOAAAAAAAAAAAAAAAAAC4CAABk&#10;cnMvZTJvRG9jLnhtbFBLAQItABQABgAIAAAAIQD/A3Ru3wAAAAoBAAAPAAAAAAAAAAAAAAAAAE4E&#10;AABkcnMvZG93bnJldi54bWxQSwUGAAAAAAQABADzAAAAWgUAAAAA&#10;" stroked="f">
                <v:textbox inset="0,,0">
                  <w:txbxContent>
                    <w:p w14:paraId="5F0B957F" w14:textId="77777777" w:rsidR="007D66BC" w:rsidRDefault="007D66BC" w:rsidP="000404EC">
                      <w:pPr>
                        <w:pBdr>
                          <w:top w:val="single" w:sz="6" w:space="1" w:color="000000"/>
                        </w:pBdr>
                        <w:spacing w:line="60" w:lineRule="exact"/>
                        <w:jc w:val="right"/>
                        <w:rPr>
                          <w:b/>
                        </w:rPr>
                      </w:pPr>
                    </w:p>
                    <w:p w14:paraId="5A731196" w14:textId="0C139242" w:rsidR="007D66BC" w:rsidRDefault="007D66BC" w:rsidP="000404EC">
                      <w:pPr>
                        <w:pBdr>
                          <w:top w:val="single" w:sz="6" w:space="1" w:color="000000"/>
                        </w:pBdr>
                        <w:jc w:val="right"/>
                      </w:pPr>
                      <w:r>
                        <w:rPr>
                          <w:b/>
                        </w:rPr>
                        <w:t>©</w:t>
                      </w:r>
                      <w:r>
                        <w:t xml:space="preserve"> </w:t>
                      </w:r>
                      <w:r w:rsidR="00960DEB">
                        <w:t xml:space="preserve">Department of </w:t>
                      </w:r>
                      <w:proofErr w:type="gramStart"/>
                      <w:r w:rsidR="00960DEB">
                        <w:t>Transport</w:t>
                      </w:r>
                      <w:r>
                        <w:t xml:space="preserve">  A</w:t>
                      </w:r>
                      <w:r w:rsidR="00735EE2">
                        <w:t>ugust</w:t>
                      </w:r>
                      <w:proofErr w:type="gramEnd"/>
                      <w:r>
                        <w:t xml:space="preserve"> 20</w:t>
                      </w:r>
                      <w:r w:rsidR="00735EE2">
                        <w:t>2</w:t>
                      </w:r>
                      <w:r>
                        <w:t>2</w:t>
                      </w:r>
                    </w:p>
                    <w:p w14:paraId="0B768947" w14:textId="77777777" w:rsidR="007D66BC" w:rsidRDefault="007D66BC" w:rsidP="000404EC">
                      <w:pPr>
                        <w:jc w:val="right"/>
                      </w:pPr>
                      <w:r>
                        <w:t>Section 408</w:t>
                      </w:r>
                    </w:p>
                    <w:p w14:paraId="5D7D1DD7" w14:textId="77777777" w:rsidR="007D66BC" w:rsidRDefault="007D66BC" w:rsidP="000404EC">
                      <w:pPr>
                        <w:jc w:val="right"/>
                      </w:pPr>
                    </w:p>
                  </w:txbxContent>
                </v:textbox>
                <w10:wrap anchorx="page" anchory="page"/>
                <w10:anchorlock/>
              </v:shape>
            </w:pict>
          </mc:Fallback>
        </mc:AlternateContent>
      </w:r>
      <w:r w:rsidR="00844CFB">
        <w:t>(d)</w:t>
      </w:r>
      <w:r w:rsidR="00844CFB">
        <w:tab/>
        <w:t>Visual Uniformity</w:t>
      </w:r>
    </w:p>
    <w:p w14:paraId="423C90DE" w14:textId="77777777" w:rsidR="00844CFB" w:rsidRDefault="00844CFB" w:rsidP="00AE39D7">
      <w:pPr>
        <w:spacing w:before="100"/>
        <w:ind w:left="454"/>
      </w:pPr>
      <w:r>
        <w:rPr>
          <w:lang w:val="en-AU"/>
        </w:rPr>
        <w:t>The</w:t>
      </w:r>
      <w:r>
        <w:t xml:space="preserve"> Contractor shall provide a surface with uniform colour and texture to provide a consistent appearance for each job item</w:t>
      </w:r>
      <w:r w:rsidR="00F82522">
        <w:t>.  Any</w:t>
      </w:r>
      <w:r>
        <w:t xml:space="preserve"> aggregate used for repairs and</w:t>
      </w:r>
      <w:r w:rsidR="00F72BE8">
        <w:t>/or</w:t>
      </w:r>
      <w:r>
        <w:t xml:space="preserve"> remedial works shall be supplied from the same source.</w:t>
      </w:r>
    </w:p>
    <w:p w14:paraId="288E5CE2" w14:textId="77777777" w:rsidR="00844CFB" w:rsidRDefault="00844CFB" w:rsidP="007D22D5">
      <w:pPr>
        <w:spacing w:line="140" w:lineRule="exact"/>
        <w:rPr>
          <w:lang w:val="en-AU"/>
        </w:rPr>
      </w:pPr>
    </w:p>
    <w:p w14:paraId="788E0178" w14:textId="77777777" w:rsidR="00844CFB" w:rsidRDefault="00844CFB" w:rsidP="007D22D5">
      <w:pPr>
        <w:spacing w:line="140" w:lineRule="exact"/>
        <w:rPr>
          <w:lang w:val="en-AU"/>
        </w:rPr>
      </w:pPr>
    </w:p>
    <w:p w14:paraId="7ADB61B6" w14:textId="77777777" w:rsidR="00844CFB" w:rsidRDefault="00844CFB" w:rsidP="00844CFB">
      <w:pPr>
        <w:pStyle w:val="Heading3SS"/>
      </w:pPr>
      <w:r>
        <w:t>408.1</w:t>
      </w:r>
      <w:r w:rsidR="000C035F">
        <w:t>6</w:t>
      </w:r>
      <w:r>
        <w:tab/>
        <w:t>MAINTENANCE OF SEALS</w:t>
      </w:r>
    </w:p>
    <w:p w14:paraId="4D406C8A" w14:textId="77777777" w:rsidR="00844CFB" w:rsidRDefault="00844CFB" w:rsidP="007D22D5">
      <w:pPr>
        <w:spacing w:before="120"/>
      </w:pPr>
      <w:r>
        <w:t>The Contractor shall be responsible for the monitoring and maintenance of seals from the time of application until the</w:t>
      </w:r>
      <w:r>
        <w:rPr>
          <w:i/>
        </w:rPr>
        <w:t xml:space="preserve"> </w:t>
      </w:r>
      <w:r>
        <w:t>end of the Defects Liability Period.  Monitoring of seals shall include regular and timely inspection</w:t>
      </w:r>
      <w:r w:rsidR="00002DAE">
        <w:t xml:space="preserve"> of work, management of traffic</w:t>
      </w:r>
      <w:r>
        <w:t xml:space="preserve"> and monitoring of any deterioration in the surface condition.</w:t>
      </w:r>
    </w:p>
    <w:p w14:paraId="3B90D9DA" w14:textId="77777777" w:rsidR="00844CFB" w:rsidRDefault="00844CFB" w:rsidP="007D22D5">
      <w:pPr>
        <w:spacing w:before="120"/>
      </w:pPr>
      <w:r>
        <w:t>The Contractor shall carry out any work necessary to protect and maintain the seal or to effect repairs to any seal failure.  Such failures include but are not limited to emulsification, flushing, bleeding, fatty areas, significant areas of bitumen on kerb and channel, excess bitu</w:t>
      </w:r>
      <w:r w:rsidR="00D8285C">
        <w:t>men without aggregate cover</w:t>
      </w:r>
      <w:r>
        <w:t xml:space="preserve">, aggregate stripping, non-uniform aggregate spreading and streaking of </w:t>
      </w:r>
      <w:r w:rsidR="00D8285C">
        <w:t>binder</w:t>
      </w:r>
      <w:r>
        <w:t xml:space="preserve"> but do not include pavement failures or events beyond the reasonable control of the Contractor.</w:t>
      </w:r>
    </w:p>
    <w:p w14:paraId="3F02535E" w14:textId="77777777" w:rsidR="00844CFB" w:rsidRDefault="00844CFB" w:rsidP="007D22D5">
      <w:pPr>
        <w:tabs>
          <w:tab w:val="left" w:pos="0"/>
        </w:tabs>
        <w:spacing w:before="120"/>
        <w:ind w:hanging="567"/>
        <w:rPr>
          <w:b/>
        </w:rPr>
      </w:pPr>
      <w:r>
        <w:rPr>
          <w:b/>
        </w:rPr>
        <w:t>HP</w:t>
      </w:r>
      <w:r>
        <w:tab/>
      </w:r>
      <w:r>
        <w:rPr>
          <w:b/>
        </w:rPr>
        <w:t xml:space="preserve">The Contractor shall advise the Superintendent in writing of the proposed treatment to </w:t>
      </w:r>
      <w:r w:rsidR="00EC7EFD">
        <w:rPr>
          <w:b/>
        </w:rPr>
        <w:t>a</w:t>
      </w:r>
      <w:r>
        <w:rPr>
          <w:b/>
        </w:rPr>
        <w:t>ffect the above work before undertaking the work.</w:t>
      </w:r>
    </w:p>
    <w:p w14:paraId="57450873" w14:textId="77777777" w:rsidR="00844CFB" w:rsidRDefault="00844CFB" w:rsidP="007D22D5">
      <w:pPr>
        <w:tabs>
          <w:tab w:val="left" w:pos="0"/>
        </w:tabs>
        <w:spacing w:before="120"/>
        <w:ind w:hanging="567"/>
        <w:rPr>
          <w:b/>
        </w:rPr>
      </w:pPr>
      <w:r>
        <w:rPr>
          <w:b/>
        </w:rPr>
        <w:t>HP</w:t>
      </w:r>
      <w:r>
        <w:rPr>
          <w:b/>
        </w:rPr>
        <w:tab/>
      </w:r>
      <w:r w:rsidR="00EC7EFD">
        <w:rPr>
          <w:b/>
        </w:rPr>
        <w:t>T</w:t>
      </w:r>
      <w:r>
        <w:rPr>
          <w:b/>
        </w:rPr>
        <w:t>he Contractor shall obtain the agreement of the Superintendent of the proposed treatment before undertaking the work.</w:t>
      </w:r>
    </w:p>
    <w:p w14:paraId="0E6212AD" w14:textId="77777777" w:rsidR="00844CFB" w:rsidRDefault="00844CFB" w:rsidP="007D22D5">
      <w:pPr>
        <w:spacing w:before="120"/>
      </w:pPr>
      <w:r>
        <w:t>The Contractor shall undertake the protection or repair work within 48 hours of notification by the Superintendent.</w:t>
      </w:r>
      <w:r w:rsidR="00EC7EFD">
        <w:t xml:space="preserve">  </w:t>
      </w:r>
      <w:r w:rsidR="00C23930">
        <w:t>The Contractor shall be responsible for the installation and maintenance of appropriate traffic management as approved by the Superintendent until the repairs are completed.</w:t>
      </w:r>
    </w:p>
    <w:p w14:paraId="637323BA" w14:textId="77777777" w:rsidR="00844CFB" w:rsidRDefault="00844CFB" w:rsidP="007D22D5">
      <w:pPr>
        <w:spacing w:before="120"/>
      </w:pPr>
      <w:r>
        <w:t xml:space="preserve">For urgent repairs, the Contractor shall take action to preserve the work and make the road safe within </w:t>
      </w:r>
      <w:r w:rsidR="000773E3">
        <w:t>48</w:t>
      </w:r>
      <w:r>
        <w:t xml:space="preserve"> hours of being notified or becoming aware of the </w:t>
      </w:r>
      <w:r w:rsidR="00D75269">
        <w:t>defect</w:t>
      </w:r>
      <w:r>
        <w:t>.</w:t>
      </w:r>
    </w:p>
    <w:p w14:paraId="532E8F34" w14:textId="77777777" w:rsidR="00844CFB" w:rsidRDefault="00844CFB" w:rsidP="007D22D5">
      <w:pPr>
        <w:spacing w:before="120"/>
      </w:pPr>
      <w:r>
        <w:t>Payment will be made for the cost of repairs undertaken by the Contractor and approved by the Superintendent for damages that are the result of incidents outside the Contractor’s control, including but not limited to, damage caused by others involving oil spills, accidents, vehicle fire or tearing due to heavy braking and skidding.</w:t>
      </w:r>
    </w:p>
    <w:p w14:paraId="3C38A8AA" w14:textId="77777777" w:rsidR="007D22D5" w:rsidRDefault="007D22D5" w:rsidP="007D22D5">
      <w:pPr>
        <w:spacing w:line="140" w:lineRule="exact"/>
        <w:rPr>
          <w:lang w:val="en-AU"/>
        </w:rPr>
      </w:pPr>
    </w:p>
    <w:p w14:paraId="64AB5560" w14:textId="77777777" w:rsidR="007D22D5" w:rsidRDefault="007D22D5" w:rsidP="007D22D5">
      <w:pPr>
        <w:spacing w:line="140" w:lineRule="exact"/>
        <w:rPr>
          <w:lang w:val="en-AU"/>
        </w:rPr>
      </w:pPr>
    </w:p>
    <w:p w14:paraId="1BF738FE" w14:textId="77777777" w:rsidR="008D2012" w:rsidRDefault="001B47CD" w:rsidP="008D2012">
      <w:pPr>
        <w:pStyle w:val="Heading3SS"/>
      </w:pPr>
      <w:r>
        <w:t>408.1</w:t>
      </w:r>
      <w:r w:rsidR="00D75269">
        <w:t>7</w:t>
      </w:r>
      <w:r w:rsidR="008D2012" w:rsidRPr="003133E9">
        <w:tab/>
        <w:t>RECORDS</w:t>
      </w:r>
    </w:p>
    <w:p w14:paraId="76521813" w14:textId="77777777" w:rsidR="008D2012" w:rsidRPr="00691124" w:rsidRDefault="008D2012" w:rsidP="007D22D5">
      <w:pPr>
        <w:spacing w:before="120"/>
      </w:pPr>
      <w:r w:rsidRPr="00691124">
        <w:t>The Contractor shall fo</w:t>
      </w:r>
      <w:r w:rsidR="00A136EB" w:rsidRPr="00691124">
        <w:t xml:space="preserve">rward to the Superintendent a </w:t>
      </w:r>
      <w:r w:rsidRPr="00691124">
        <w:t>Job Completion Report</w:t>
      </w:r>
      <w:r w:rsidR="00A136EB" w:rsidRPr="00691124">
        <w:t xml:space="preserve"> (Sealing)</w:t>
      </w:r>
      <w:r w:rsidRPr="00691124">
        <w:t xml:space="preserve"> using the proforma </w:t>
      </w:r>
      <w:r w:rsidR="00770CAE" w:rsidRPr="00691124">
        <w:t xml:space="preserve">included as Attachment A to this </w:t>
      </w:r>
      <w:r w:rsidRPr="00691124">
        <w:t>Section </w:t>
      </w:r>
      <w:r w:rsidR="00770CAE" w:rsidRPr="00691124">
        <w:t>408</w:t>
      </w:r>
      <w:r w:rsidRPr="00691124">
        <w:t>, or an equivalent proforma as approved by the Superintendent, for each job item in Schedule 1.  The completed form shall be submitted within seven days of completion of sealing each job.</w:t>
      </w:r>
    </w:p>
    <w:p w14:paraId="46728CC2" w14:textId="77777777" w:rsidR="003133E9" w:rsidRPr="00691124" w:rsidRDefault="003133E9" w:rsidP="007D22D5">
      <w:pPr>
        <w:spacing w:before="120"/>
      </w:pPr>
      <w:r w:rsidRPr="00691124">
        <w:t>The Contractor shall ensure that where a representative of the Superintendent is on site during the works, that officer validates the works as provided on the Job Completion Report</w:t>
      </w:r>
      <w:r w:rsidR="00770CAE" w:rsidRPr="00691124">
        <w:t xml:space="preserve"> (Sealing)</w:t>
      </w:r>
      <w:r w:rsidRPr="00691124">
        <w:t>.</w:t>
      </w:r>
    </w:p>
    <w:p w14:paraId="338ED20F" w14:textId="77777777" w:rsidR="005A2BF2" w:rsidRPr="00691124" w:rsidRDefault="005A2BF2" w:rsidP="007D22D5">
      <w:pPr>
        <w:spacing w:before="120"/>
      </w:pPr>
      <w:r w:rsidRPr="00691124">
        <w:t>The Contractor shall carry out at least two inspections of each job during the Defects Liability Period and provide a condition report to the Superintendent. The condition report shall detail the condition of the seal, any defects and the proposed corrective action.</w:t>
      </w:r>
    </w:p>
    <w:p w14:paraId="091D4C4A" w14:textId="77777777" w:rsidR="007D22D5" w:rsidRDefault="007D22D5" w:rsidP="007D22D5">
      <w:pPr>
        <w:spacing w:line="140" w:lineRule="exact"/>
        <w:rPr>
          <w:lang w:val="en-AU"/>
        </w:rPr>
      </w:pPr>
    </w:p>
    <w:p w14:paraId="44046742" w14:textId="77777777" w:rsidR="007D22D5" w:rsidRDefault="007D22D5" w:rsidP="007D22D5">
      <w:pPr>
        <w:spacing w:line="140" w:lineRule="exact"/>
        <w:rPr>
          <w:lang w:val="en-AU"/>
        </w:rPr>
      </w:pPr>
    </w:p>
    <w:p w14:paraId="77FA278A" w14:textId="77777777" w:rsidR="00077062" w:rsidRPr="00077062" w:rsidRDefault="00077062" w:rsidP="00077062">
      <w:pPr>
        <w:pStyle w:val="Heading3SS"/>
      </w:pPr>
      <w:r w:rsidRPr="00077062">
        <w:t>408.1</w:t>
      </w:r>
      <w:r w:rsidR="00244F54">
        <w:t>8</w:t>
      </w:r>
      <w:r w:rsidRPr="00077062">
        <w:tab/>
        <w:t>DEFECTS LIABIL</w:t>
      </w:r>
      <w:r w:rsidR="00207533">
        <w:t>I</w:t>
      </w:r>
      <w:r w:rsidRPr="00077062">
        <w:t>TY PERIOD</w:t>
      </w:r>
    </w:p>
    <w:p w14:paraId="52CBCDCC" w14:textId="77777777" w:rsidR="00A96438" w:rsidRDefault="00A96438" w:rsidP="007D22D5">
      <w:pPr>
        <w:spacing w:before="120"/>
        <w:rPr>
          <w:lang w:val="en-AU"/>
        </w:rPr>
      </w:pPr>
      <w:r w:rsidRPr="00077062">
        <w:rPr>
          <w:lang w:val="en-AU"/>
        </w:rPr>
        <w:t>All defects sh</w:t>
      </w:r>
      <w:r w:rsidR="00F72BE8">
        <w:rPr>
          <w:lang w:val="en-AU"/>
        </w:rPr>
        <w:t>all</w:t>
      </w:r>
      <w:r>
        <w:rPr>
          <w:lang w:val="en-AU"/>
        </w:rPr>
        <w:t xml:space="preserve"> </w:t>
      </w:r>
      <w:r w:rsidRPr="00077062">
        <w:rPr>
          <w:lang w:val="en-AU"/>
        </w:rPr>
        <w:t xml:space="preserve">be rectified </w:t>
      </w:r>
      <w:r>
        <w:rPr>
          <w:lang w:val="en-AU"/>
        </w:rPr>
        <w:t>six</w:t>
      </w:r>
      <w:r w:rsidRPr="00077062">
        <w:rPr>
          <w:lang w:val="en-AU"/>
        </w:rPr>
        <w:t xml:space="preserve"> months </w:t>
      </w:r>
      <w:r>
        <w:rPr>
          <w:lang w:val="en-AU"/>
        </w:rPr>
        <w:t>prior to</w:t>
      </w:r>
      <w:r w:rsidRPr="00077062">
        <w:rPr>
          <w:lang w:val="en-AU"/>
        </w:rPr>
        <w:t xml:space="preserve"> </w:t>
      </w:r>
      <w:r>
        <w:rPr>
          <w:lang w:val="en-AU"/>
        </w:rPr>
        <w:t xml:space="preserve">the </w:t>
      </w:r>
      <w:r w:rsidRPr="00077062">
        <w:rPr>
          <w:lang w:val="en-AU"/>
        </w:rPr>
        <w:t>conclusion of the Defects Liability Period</w:t>
      </w:r>
      <w:r>
        <w:rPr>
          <w:lang w:val="en-AU"/>
        </w:rPr>
        <w:t>,</w:t>
      </w:r>
      <w:r w:rsidRPr="00077062">
        <w:rPr>
          <w:lang w:val="en-AU"/>
        </w:rPr>
        <w:t xml:space="preserve"> </w:t>
      </w:r>
      <w:r>
        <w:rPr>
          <w:lang w:val="en-AU"/>
        </w:rPr>
        <w:t>to</w:t>
      </w:r>
      <w:r w:rsidRPr="00077062">
        <w:rPr>
          <w:lang w:val="en-AU"/>
        </w:rPr>
        <w:t xml:space="preserve"> an agreed corrective action.</w:t>
      </w:r>
      <w:r>
        <w:rPr>
          <w:lang w:val="en-AU"/>
        </w:rPr>
        <w:t xml:space="preserve">  This does not limit the Contractor’s responsib</w:t>
      </w:r>
      <w:r w:rsidR="00244F54">
        <w:rPr>
          <w:lang w:val="en-AU"/>
        </w:rPr>
        <w:t>ilit</w:t>
      </w:r>
      <w:r>
        <w:rPr>
          <w:lang w:val="en-AU"/>
        </w:rPr>
        <w:t xml:space="preserve">y to undertake protection or urgent repair works under </w:t>
      </w:r>
      <w:r w:rsidR="00C54E14">
        <w:rPr>
          <w:lang w:val="en-AU"/>
        </w:rPr>
        <w:t>clause</w:t>
      </w:r>
      <w:r>
        <w:rPr>
          <w:lang w:val="en-AU"/>
        </w:rPr>
        <w:t> 408.1</w:t>
      </w:r>
      <w:r w:rsidR="005A2BF2">
        <w:rPr>
          <w:lang w:val="en-AU"/>
        </w:rPr>
        <w:t>6</w:t>
      </w:r>
      <w:r>
        <w:rPr>
          <w:lang w:val="en-AU"/>
        </w:rPr>
        <w:t>.  The Defects Liability Period for repaired work shall recommence on the date of repair in accordance with the provisions of the Contract.</w:t>
      </w:r>
    </w:p>
    <w:p w14:paraId="6FA2DDE7" w14:textId="223CD462" w:rsidR="0055274D" w:rsidRDefault="005F342B" w:rsidP="00E13BEC">
      <w:pPr>
        <w:rPr>
          <w:lang w:val="en-AU"/>
        </w:rPr>
        <w:sectPr w:rsidR="0055274D" w:rsidSect="00D61E39">
          <w:headerReference w:type="default" r:id="rId7"/>
          <w:endnotePr>
            <w:numFmt w:val="decimal"/>
          </w:endnotePr>
          <w:pgSz w:w="11906" w:h="16838" w:code="9"/>
          <w:pgMar w:top="431" w:right="1134" w:bottom="431" w:left="1134" w:header="431" w:footer="431" w:gutter="0"/>
          <w:cols w:space="720"/>
          <w:noEndnote/>
        </w:sectPr>
      </w:pPr>
      <w:r>
        <w:rPr>
          <w:noProof/>
          <w:snapToGrid/>
          <w:lang w:val="en-AU" w:eastAsia="en-AU"/>
        </w:rPr>
        <mc:AlternateContent>
          <mc:Choice Requires="wps">
            <w:drawing>
              <wp:anchor distT="71755" distB="0" distL="114300" distR="114300" simplePos="0" relativeHeight="251650048" behindDoc="1" locked="1" layoutInCell="1" allowOverlap="1" wp14:anchorId="504DAD91" wp14:editId="5C2212EC">
                <wp:simplePos x="0" y="0"/>
                <wp:positionH relativeFrom="page">
                  <wp:align>center</wp:align>
                </wp:positionH>
                <wp:positionV relativeFrom="page">
                  <wp:posOffset>9901555</wp:posOffset>
                </wp:positionV>
                <wp:extent cx="6120130" cy="467995"/>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05FC2" w14:textId="77777777" w:rsidR="007D66BC" w:rsidRDefault="007D66BC" w:rsidP="00643CC4">
                            <w:pPr>
                              <w:pBdr>
                                <w:top w:val="single" w:sz="6" w:space="1" w:color="000000"/>
                              </w:pBdr>
                              <w:spacing w:line="60" w:lineRule="exact"/>
                              <w:jc w:val="right"/>
                              <w:rPr>
                                <w:b/>
                              </w:rPr>
                            </w:pPr>
                          </w:p>
                          <w:p w14:paraId="35D64535" w14:textId="77777777" w:rsidR="007D66BC" w:rsidRDefault="007D66BC" w:rsidP="00643CC4">
                            <w:pPr>
                              <w:pBdr>
                                <w:top w:val="single" w:sz="6" w:space="1" w:color="000000"/>
                              </w:pBdr>
                              <w:jc w:val="right"/>
                            </w:pPr>
                            <w:r>
                              <w:rPr>
                                <w:b/>
                              </w:rPr>
                              <w:t>©</w:t>
                            </w:r>
                            <w:r>
                              <w:t xml:space="preserve"> </w:t>
                            </w:r>
                            <w:r>
                              <w:rPr>
                                <w:b/>
                              </w:rPr>
                              <w:t>VicRoads</w:t>
                            </w:r>
                            <w:r>
                              <w:t xml:space="preserve">  May 2019</w:t>
                            </w:r>
                          </w:p>
                          <w:p w14:paraId="7829D0C7" w14:textId="77777777" w:rsidR="007D66BC" w:rsidRDefault="007D66BC" w:rsidP="00643CC4">
                            <w:pPr>
                              <w:jc w:val="right"/>
                            </w:pPr>
                            <w:r>
                              <w:t>Section 408</w:t>
                            </w:r>
                          </w:p>
                          <w:p w14:paraId="773B49EA" w14:textId="77777777" w:rsidR="007D66BC" w:rsidRDefault="007D66BC" w:rsidP="00643CC4">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DAD91" id="Text Box 30" o:spid="_x0000_s1040" type="#_x0000_t202" style="position:absolute;margin-left:0;margin-top:779.65pt;width:481.9pt;height:36.85pt;z-index:-251666432;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C378N69AEAAMoDAAAOAAAAAAAAAAAAAAAAAC4CAABk&#10;cnMvZTJvRG9jLnhtbFBLAQItABQABgAIAAAAIQD/A3Ru3wAAAAoBAAAPAAAAAAAAAAAAAAAAAE4E&#10;AABkcnMvZG93bnJldi54bWxQSwUGAAAAAAQABADzAAAAWgUAAAAA&#10;" stroked="f">
                <v:textbox inset="0,,0">
                  <w:txbxContent>
                    <w:p w14:paraId="17305FC2" w14:textId="77777777" w:rsidR="007D66BC" w:rsidRDefault="007D66BC" w:rsidP="00643CC4">
                      <w:pPr>
                        <w:pBdr>
                          <w:top w:val="single" w:sz="6" w:space="1" w:color="000000"/>
                        </w:pBdr>
                        <w:spacing w:line="60" w:lineRule="exact"/>
                        <w:jc w:val="right"/>
                        <w:rPr>
                          <w:b/>
                        </w:rPr>
                      </w:pPr>
                    </w:p>
                    <w:p w14:paraId="35D64535" w14:textId="77777777" w:rsidR="007D66BC" w:rsidRDefault="007D66BC" w:rsidP="00643CC4">
                      <w:pPr>
                        <w:pBdr>
                          <w:top w:val="single" w:sz="6" w:space="1" w:color="000000"/>
                        </w:pBdr>
                        <w:jc w:val="right"/>
                      </w:pPr>
                      <w:r>
                        <w:rPr>
                          <w:b/>
                        </w:rPr>
                        <w:t>©</w:t>
                      </w:r>
                      <w:r>
                        <w:t xml:space="preserve"> </w:t>
                      </w:r>
                      <w:r>
                        <w:rPr>
                          <w:b/>
                        </w:rPr>
                        <w:t>VicRoads</w:t>
                      </w:r>
                      <w:r>
                        <w:t xml:space="preserve">  May 2019</w:t>
                      </w:r>
                    </w:p>
                    <w:p w14:paraId="7829D0C7" w14:textId="77777777" w:rsidR="007D66BC" w:rsidRDefault="007D66BC" w:rsidP="00643CC4">
                      <w:pPr>
                        <w:jc w:val="right"/>
                      </w:pPr>
                      <w:r>
                        <w:t>Section 408</w:t>
                      </w:r>
                    </w:p>
                    <w:p w14:paraId="773B49EA" w14:textId="77777777" w:rsidR="007D66BC" w:rsidRDefault="007D66BC" w:rsidP="00643CC4">
                      <w:pPr>
                        <w:jc w:val="right"/>
                      </w:pPr>
                    </w:p>
                  </w:txbxContent>
                </v:textbox>
                <w10:wrap anchorx="page" anchory="page"/>
                <w10:anchorlock/>
              </v:shape>
            </w:pict>
          </mc:Fallback>
        </mc:AlternateContent>
      </w:r>
    </w:p>
    <w:p w14:paraId="5627DC1B" w14:textId="77777777" w:rsidR="00DD7103" w:rsidRDefault="0055274D" w:rsidP="00DB5D50">
      <w:pPr>
        <w:rPr>
          <w:b/>
          <w:lang w:val="en-AU"/>
        </w:rPr>
      </w:pPr>
      <w:r>
        <w:rPr>
          <w:b/>
          <w:lang w:val="en-AU"/>
        </w:rPr>
        <w:lastRenderedPageBreak/>
        <w:t>***</w:t>
      </w:r>
    </w:p>
    <w:p w14:paraId="5233D4F2" w14:textId="77777777" w:rsidR="0055274D" w:rsidRDefault="0055274D" w:rsidP="00DD7103">
      <w:pPr>
        <w:pStyle w:val="Heading3SS"/>
      </w:pPr>
      <w:r>
        <w:t>408.1</w:t>
      </w:r>
      <w:r w:rsidR="00653B25">
        <w:t>9</w:t>
      </w:r>
      <w:r w:rsidR="00FB7539">
        <w:tab/>
      </w:r>
      <w:r>
        <w:t>SCHEDULE OF DETAILS</w:t>
      </w:r>
    </w:p>
    <w:p w14:paraId="297D194A" w14:textId="77777777" w:rsidR="00581C64" w:rsidRPr="00D61E39" w:rsidRDefault="00857DAA" w:rsidP="00D61E39">
      <w:pPr>
        <w:spacing w:before="100" w:after="40"/>
        <w:rPr>
          <w:b/>
        </w:rPr>
      </w:pPr>
      <w:r w:rsidRPr="00D61E39">
        <w:rPr>
          <w:b/>
        </w:rPr>
        <w:t>Table 408.1</w:t>
      </w:r>
      <w:r w:rsidR="00653B25">
        <w:rPr>
          <w:b/>
        </w:rPr>
        <w:t>9</w:t>
      </w:r>
      <w:r w:rsidRPr="00D61E39">
        <w:rPr>
          <w:b/>
        </w:rPr>
        <w:t>1  Schedule of Details</w:t>
      </w:r>
    </w:p>
    <w:tbl>
      <w:tblPr>
        <w:tblW w:w="15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000" w:firstRow="0" w:lastRow="0" w:firstColumn="0" w:lastColumn="0" w:noHBand="0" w:noVBand="0"/>
      </w:tblPr>
      <w:tblGrid>
        <w:gridCol w:w="506"/>
        <w:gridCol w:w="1785"/>
        <w:gridCol w:w="1036"/>
        <w:gridCol w:w="1341"/>
        <w:gridCol w:w="906"/>
        <w:gridCol w:w="603"/>
        <w:gridCol w:w="566"/>
        <w:gridCol w:w="666"/>
        <w:gridCol w:w="495"/>
        <w:gridCol w:w="639"/>
        <w:gridCol w:w="567"/>
        <w:gridCol w:w="567"/>
        <w:gridCol w:w="567"/>
        <w:gridCol w:w="586"/>
        <w:gridCol w:w="426"/>
        <w:gridCol w:w="558"/>
        <w:gridCol w:w="708"/>
        <w:gridCol w:w="721"/>
        <w:gridCol w:w="2499"/>
      </w:tblGrid>
      <w:tr w:rsidR="00327176" w:rsidRPr="0040617B" w14:paraId="013E3F54" w14:textId="77777777" w:rsidTr="00653B25">
        <w:trPr>
          <w:cantSplit/>
        </w:trPr>
        <w:tc>
          <w:tcPr>
            <w:tcW w:w="506" w:type="dxa"/>
            <w:vMerge w:val="restart"/>
            <w:tcBorders>
              <w:top w:val="single" w:sz="8" w:space="0" w:color="auto"/>
              <w:left w:val="single" w:sz="8" w:space="0" w:color="auto"/>
              <w:bottom w:val="single" w:sz="8" w:space="0" w:color="auto"/>
            </w:tcBorders>
            <w:tcMar>
              <w:left w:w="0" w:type="dxa"/>
              <w:right w:w="0" w:type="dxa"/>
            </w:tcMar>
            <w:vAlign w:val="center"/>
          </w:tcPr>
          <w:p w14:paraId="3F3FE966" w14:textId="77777777" w:rsidR="00327176" w:rsidRPr="0040617B" w:rsidRDefault="00327176" w:rsidP="00653B25">
            <w:pPr>
              <w:jc w:val="center"/>
              <w:rPr>
                <w:sz w:val="16"/>
                <w:lang w:val="en-AU"/>
              </w:rPr>
            </w:pPr>
            <w:r>
              <w:rPr>
                <w:sz w:val="16"/>
                <w:lang w:val="en-AU"/>
              </w:rPr>
              <w:t xml:space="preserve">Job </w:t>
            </w:r>
            <w:r w:rsidRPr="0040617B">
              <w:rPr>
                <w:sz w:val="16"/>
                <w:lang w:val="en-AU"/>
              </w:rPr>
              <w:t>Item</w:t>
            </w:r>
          </w:p>
          <w:p w14:paraId="11E9CCC4" w14:textId="77777777" w:rsidR="00327176" w:rsidRPr="0040617B" w:rsidRDefault="00327176" w:rsidP="00653B25">
            <w:pPr>
              <w:jc w:val="center"/>
              <w:rPr>
                <w:sz w:val="16"/>
                <w:lang w:val="en-AU"/>
              </w:rPr>
            </w:pPr>
            <w:r w:rsidRPr="0040617B">
              <w:rPr>
                <w:sz w:val="16"/>
                <w:lang w:val="en-AU"/>
              </w:rPr>
              <w:t>(refer Sch 1)</w:t>
            </w:r>
          </w:p>
        </w:tc>
        <w:tc>
          <w:tcPr>
            <w:tcW w:w="1785" w:type="dxa"/>
            <w:vMerge w:val="restart"/>
            <w:tcBorders>
              <w:top w:val="single" w:sz="8" w:space="0" w:color="auto"/>
              <w:bottom w:val="single" w:sz="8" w:space="0" w:color="auto"/>
            </w:tcBorders>
            <w:vAlign w:val="center"/>
          </w:tcPr>
          <w:p w14:paraId="51614575" w14:textId="77777777" w:rsidR="00327176" w:rsidRPr="0040617B" w:rsidRDefault="00327176" w:rsidP="00653B25">
            <w:pPr>
              <w:jc w:val="center"/>
              <w:rPr>
                <w:sz w:val="16"/>
                <w:lang w:val="en-AU"/>
              </w:rPr>
            </w:pPr>
            <w:r w:rsidRPr="0040617B">
              <w:rPr>
                <w:sz w:val="16"/>
                <w:lang w:val="en-AU"/>
              </w:rPr>
              <w:t>Freeway, Highway or Road Name</w:t>
            </w:r>
          </w:p>
        </w:tc>
        <w:tc>
          <w:tcPr>
            <w:tcW w:w="2377" w:type="dxa"/>
            <w:gridSpan w:val="2"/>
            <w:tcBorders>
              <w:top w:val="single" w:sz="8" w:space="0" w:color="auto"/>
            </w:tcBorders>
            <w:vAlign w:val="center"/>
          </w:tcPr>
          <w:p w14:paraId="1BB27392" w14:textId="77777777" w:rsidR="00327176" w:rsidRPr="0040617B" w:rsidRDefault="00327176" w:rsidP="00653B25">
            <w:pPr>
              <w:jc w:val="center"/>
              <w:rPr>
                <w:sz w:val="16"/>
                <w:lang w:val="en-AU"/>
              </w:rPr>
            </w:pPr>
            <w:r w:rsidRPr="0040617B">
              <w:rPr>
                <w:sz w:val="16"/>
                <w:lang w:val="en-AU"/>
              </w:rPr>
              <w:t>Map Ref VicRoads/</w:t>
            </w:r>
          </w:p>
          <w:p w14:paraId="28086841" w14:textId="77777777" w:rsidR="00327176" w:rsidRPr="0040617B" w:rsidRDefault="00327176" w:rsidP="00653B25">
            <w:pPr>
              <w:jc w:val="center"/>
              <w:rPr>
                <w:sz w:val="16"/>
                <w:lang w:val="en-AU"/>
              </w:rPr>
            </w:pPr>
            <w:r w:rsidRPr="0040617B">
              <w:rPr>
                <w:sz w:val="16"/>
                <w:lang w:val="en-AU"/>
              </w:rPr>
              <w:t>Melway Directories</w:t>
            </w:r>
          </w:p>
        </w:tc>
        <w:tc>
          <w:tcPr>
            <w:tcW w:w="906" w:type="dxa"/>
            <w:vMerge w:val="restart"/>
            <w:tcBorders>
              <w:top w:val="single" w:sz="8" w:space="0" w:color="auto"/>
            </w:tcBorders>
            <w:vAlign w:val="center"/>
          </w:tcPr>
          <w:p w14:paraId="659452A3" w14:textId="77777777" w:rsidR="00327176" w:rsidRPr="0040617B" w:rsidRDefault="00327176" w:rsidP="00653B25">
            <w:pPr>
              <w:jc w:val="center"/>
              <w:rPr>
                <w:sz w:val="16"/>
                <w:lang w:val="en-AU"/>
              </w:rPr>
            </w:pPr>
            <w:r w:rsidRPr="0040617B">
              <w:rPr>
                <w:sz w:val="16"/>
                <w:lang w:val="en-AU"/>
              </w:rPr>
              <w:t>Chainage</w:t>
            </w:r>
          </w:p>
          <w:p w14:paraId="06332CEE" w14:textId="77777777" w:rsidR="00327176" w:rsidRPr="0040617B" w:rsidRDefault="00327176" w:rsidP="00653B25">
            <w:pPr>
              <w:jc w:val="center"/>
              <w:rPr>
                <w:sz w:val="16"/>
                <w:lang w:val="en-AU"/>
              </w:rPr>
            </w:pPr>
            <w:r w:rsidRPr="0040617B">
              <w:rPr>
                <w:sz w:val="16"/>
                <w:lang w:val="en-AU"/>
              </w:rPr>
              <w:t>km</w:t>
            </w:r>
          </w:p>
        </w:tc>
        <w:tc>
          <w:tcPr>
            <w:tcW w:w="603" w:type="dxa"/>
            <w:vMerge w:val="restart"/>
            <w:tcBorders>
              <w:top w:val="single" w:sz="8" w:space="0" w:color="auto"/>
            </w:tcBorders>
            <w:vAlign w:val="center"/>
          </w:tcPr>
          <w:p w14:paraId="744F67A5" w14:textId="77777777" w:rsidR="00327176" w:rsidRPr="0040617B" w:rsidRDefault="00327176" w:rsidP="00653B25">
            <w:pPr>
              <w:jc w:val="center"/>
              <w:rPr>
                <w:sz w:val="16"/>
                <w:lang w:val="en-AU"/>
              </w:rPr>
            </w:pPr>
            <w:r w:rsidRPr="0040617B">
              <w:rPr>
                <w:sz w:val="16"/>
                <w:lang w:val="en-AU"/>
              </w:rPr>
              <w:t>Approx Length</w:t>
            </w:r>
          </w:p>
          <w:p w14:paraId="25482632" w14:textId="77777777" w:rsidR="00327176" w:rsidRPr="0040617B" w:rsidRDefault="00327176" w:rsidP="00653B25">
            <w:pPr>
              <w:jc w:val="center"/>
              <w:rPr>
                <w:sz w:val="16"/>
                <w:lang w:val="en-AU"/>
              </w:rPr>
            </w:pPr>
            <w:r w:rsidRPr="0040617B">
              <w:rPr>
                <w:sz w:val="16"/>
                <w:lang w:val="en-AU"/>
              </w:rPr>
              <w:t>m</w:t>
            </w:r>
          </w:p>
        </w:tc>
        <w:tc>
          <w:tcPr>
            <w:tcW w:w="566" w:type="dxa"/>
            <w:vMerge w:val="restart"/>
            <w:tcBorders>
              <w:top w:val="single" w:sz="8" w:space="0" w:color="auto"/>
            </w:tcBorders>
            <w:vAlign w:val="center"/>
          </w:tcPr>
          <w:p w14:paraId="5BEE0C60" w14:textId="77777777" w:rsidR="00327176" w:rsidRPr="0040617B" w:rsidRDefault="00327176" w:rsidP="00653B25">
            <w:pPr>
              <w:jc w:val="center"/>
              <w:rPr>
                <w:sz w:val="16"/>
                <w:lang w:val="en-AU"/>
              </w:rPr>
            </w:pPr>
            <w:r w:rsidRPr="0040617B">
              <w:rPr>
                <w:sz w:val="16"/>
                <w:lang w:val="en-AU"/>
              </w:rPr>
              <w:t>Approx Width</w:t>
            </w:r>
          </w:p>
          <w:p w14:paraId="565DB243" w14:textId="77777777" w:rsidR="00327176" w:rsidRPr="0040617B" w:rsidRDefault="00327176" w:rsidP="00653B25">
            <w:pPr>
              <w:jc w:val="center"/>
              <w:rPr>
                <w:sz w:val="16"/>
                <w:lang w:val="en-AU"/>
              </w:rPr>
            </w:pPr>
            <w:r w:rsidRPr="0040617B">
              <w:rPr>
                <w:sz w:val="16"/>
                <w:lang w:val="en-AU"/>
              </w:rPr>
              <w:t>m</w:t>
            </w:r>
          </w:p>
        </w:tc>
        <w:tc>
          <w:tcPr>
            <w:tcW w:w="666" w:type="dxa"/>
            <w:vMerge w:val="restart"/>
            <w:tcBorders>
              <w:top w:val="single" w:sz="8" w:space="0" w:color="auto"/>
            </w:tcBorders>
            <w:vAlign w:val="center"/>
          </w:tcPr>
          <w:p w14:paraId="638CAA0D" w14:textId="77777777" w:rsidR="00327176" w:rsidRPr="0040617B" w:rsidRDefault="00327176" w:rsidP="00653B25">
            <w:pPr>
              <w:jc w:val="center"/>
              <w:rPr>
                <w:sz w:val="16"/>
                <w:lang w:val="en-AU"/>
              </w:rPr>
            </w:pPr>
            <w:r w:rsidRPr="0040617B">
              <w:rPr>
                <w:sz w:val="16"/>
                <w:lang w:val="en-AU"/>
              </w:rPr>
              <w:t>Approx Area</w:t>
            </w:r>
          </w:p>
          <w:p w14:paraId="26649C47" w14:textId="77777777" w:rsidR="00327176" w:rsidRPr="0040617B" w:rsidRDefault="00327176" w:rsidP="00653B25">
            <w:pPr>
              <w:jc w:val="center"/>
              <w:rPr>
                <w:sz w:val="16"/>
                <w:lang w:val="en-AU"/>
              </w:rPr>
            </w:pPr>
            <w:r w:rsidRPr="0040617B">
              <w:rPr>
                <w:sz w:val="16"/>
                <w:lang w:val="en-AU"/>
              </w:rPr>
              <w:t>m</w:t>
            </w:r>
            <w:r w:rsidRPr="0040617B">
              <w:rPr>
                <w:vertAlign w:val="superscript"/>
                <w:lang w:val="en-AU"/>
              </w:rPr>
              <w:t>2</w:t>
            </w:r>
          </w:p>
        </w:tc>
        <w:tc>
          <w:tcPr>
            <w:tcW w:w="495" w:type="dxa"/>
            <w:vMerge w:val="restart"/>
            <w:tcBorders>
              <w:top w:val="single" w:sz="8" w:space="0" w:color="auto"/>
            </w:tcBorders>
            <w:vAlign w:val="center"/>
          </w:tcPr>
          <w:p w14:paraId="7CCC0450" w14:textId="77777777" w:rsidR="00327176" w:rsidRPr="0040617B" w:rsidRDefault="00327176" w:rsidP="00653B25">
            <w:pPr>
              <w:jc w:val="center"/>
              <w:rPr>
                <w:sz w:val="16"/>
                <w:lang w:val="en-AU"/>
              </w:rPr>
            </w:pPr>
            <w:r w:rsidRPr="0040617B">
              <w:rPr>
                <w:sz w:val="16"/>
                <w:lang w:val="en-AU"/>
              </w:rPr>
              <w:t>Treat</w:t>
            </w:r>
            <w:r>
              <w:rPr>
                <w:sz w:val="16"/>
                <w:lang w:val="en-AU"/>
              </w:rPr>
              <w:t>-</w:t>
            </w:r>
            <w:r w:rsidRPr="0040617B">
              <w:rPr>
                <w:sz w:val="16"/>
                <w:lang w:val="en-AU"/>
              </w:rPr>
              <w:t>ment Type</w:t>
            </w:r>
          </w:p>
          <w:p w14:paraId="39CE7DEE" w14:textId="77777777" w:rsidR="00327176" w:rsidRPr="0040617B" w:rsidRDefault="00327176" w:rsidP="00653B25">
            <w:pPr>
              <w:jc w:val="center"/>
              <w:rPr>
                <w:sz w:val="16"/>
                <w:lang w:val="en-AU"/>
              </w:rPr>
            </w:pPr>
            <w:r w:rsidRPr="0040617B">
              <w:rPr>
                <w:sz w:val="16"/>
                <w:lang w:val="en-AU"/>
              </w:rPr>
              <w:t>(2)</w:t>
            </w:r>
          </w:p>
        </w:tc>
        <w:tc>
          <w:tcPr>
            <w:tcW w:w="639" w:type="dxa"/>
            <w:vMerge w:val="restart"/>
            <w:tcBorders>
              <w:top w:val="single" w:sz="8" w:space="0" w:color="auto"/>
            </w:tcBorders>
            <w:vAlign w:val="center"/>
          </w:tcPr>
          <w:p w14:paraId="41C1D985" w14:textId="77777777" w:rsidR="00327176" w:rsidRPr="0040617B" w:rsidRDefault="00327176" w:rsidP="00653B25">
            <w:pPr>
              <w:jc w:val="center"/>
              <w:rPr>
                <w:sz w:val="16"/>
                <w:lang w:val="en-AU"/>
              </w:rPr>
            </w:pPr>
            <w:r w:rsidRPr="0040617B">
              <w:rPr>
                <w:sz w:val="16"/>
                <w:lang w:val="en-AU"/>
              </w:rPr>
              <w:t>Treat-ment Descrip</w:t>
            </w:r>
            <w:r>
              <w:rPr>
                <w:sz w:val="16"/>
                <w:lang w:val="en-AU"/>
              </w:rPr>
              <w:t>-</w:t>
            </w:r>
            <w:r w:rsidRPr="0040617B">
              <w:rPr>
                <w:sz w:val="16"/>
                <w:lang w:val="en-AU"/>
              </w:rPr>
              <w:t>tion</w:t>
            </w:r>
          </w:p>
          <w:p w14:paraId="44C296C9" w14:textId="77777777" w:rsidR="00327176" w:rsidRPr="0040617B" w:rsidRDefault="00327176" w:rsidP="00653B25">
            <w:pPr>
              <w:jc w:val="center"/>
              <w:rPr>
                <w:sz w:val="16"/>
                <w:lang w:val="en-AU"/>
              </w:rPr>
            </w:pPr>
            <w:r w:rsidRPr="0040617B">
              <w:rPr>
                <w:sz w:val="16"/>
                <w:lang w:val="en-AU"/>
              </w:rPr>
              <w:t>(3)</w:t>
            </w:r>
          </w:p>
        </w:tc>
        <w:tc>
          <w:tcPr>
            <w:tcW w:w="567" w:type="dxa"/>
            <w:vMerge w:val="restart"/>
            <w:tcBorders>
              <w:top w:val="single" w:sz="8" w:space="0" w:color="auto"/>
            </w:tcBorders>
            <w:vAlign w:val="center"/>
          </w:tcPr>
          <w:p w14:paraId="781F8431" w14:textId="77777777" w:rsidR="00327176" w:rsidRPr="0040617B" w:rsidRDefault="00327176" w:rsidP="00653B25">
            <w:pPr>
              <w:jc w:val="center"/>
              <w:rPr>
                <w:sz w:val="16"/>
                <w:lang w:val="en-AU"/>
              </w:rPr>
            </w:pPr>
            <w:r w:rsidRPr="0040617B">
              <w:rPr>
                <w:sz w:val="16"/>
                <w:lang w:val="en-AU"/>
              </w:rPr>
              <w:t>Single or Two Appli</w:t>
            </w:r>
            <w:r>
              <w:rPr>
                <w:sz w:val="16"/>
                <w:lang w:val="en-AU"/>
              </w:rPr>
              <w:t>-</w:t>
            </w:r>
            <w:r w:rsidRPr="0040617B">
              <w:rPr>
                <w:sz w:val="16"/>
                <w:lang w:val="en-AU"/>
              </w:rPr>
              <w:t>cation</w:t>
            </w:r>
          </w:p>
          <w:p w14:paraId="6C1F5092" w14:textId="77777777" w:rsidR="00327176" w:rsidRPr="0040617B" w:rsidRDefault="00327176" w:rsidP="00653B25">
            <w:pPr>
              <w:jc w:val="center"/>
              <w:rPr>
                <w:sz w:val="16"/>
                <w:lang w:val="en-AU"/>
              </w:rPr>
            </w:pPr>
            <w:r w:rsidRPr="0040617B">
              <w:rPr>
                <w:sz w:val="16"/>
                <w:lang w:val="en-AU"/>
              </w:rPr>
              <w:t>(4)</w:t>
            </w:r>
          </w:p>
        </w:tc>
        <w:tc>
          <w:tcPr>
            <w:tcW w:w="567" w:type="dxa"/>
            <w:vMerge w:val="restart"/>
            <w:tcBorders>
              <w:top w:val="single" w:sz="8" w:space="0" w:color="auto"/>
            </w:tcBorders>
            <w:vAlign w:val="center"/>
          </w:tcPr>
          <w:p w14:paraId="0862EC26" w14:textId="77777777" w:rsidR="00327176" w:rsidRPr="0040617B" w:rsidRDefault="00327176" w:rsidP="00653B25">
            <w:pPr>
              <w:jc w:val="center"/>
              <w:rPr>
                <w:sz w:val="16"/>
                <w:lang w:val="en-AU"/>
              </w:rPr>
            </w:pPr>
            <w:r w:rsidRPr="0040617B">
              <w:rPr>
                <w:sz w:val="16"/>
                <w:lang w:val="en-AU"/>
              </w:rPr>
              <w:t>Agg Sizes</w:t>
            </w:r>
          </w:p>
          <w:p w14:paraId="560A3210" w14:textId="77777777" w:rsidR="00327176" w:rsidRPr="0040617B" w:rsidRDefault="00327176" w:rsidP="00653B25">
            <w:pPr>
              <w:jc w:val="center"/>
              <w:rPr>
                <w:sz w:val="16"/>
                <w:lang w:val="en-AU"/>
              </w:rPr>
            </w:pPr>
            <w:r w:rsidRPr="0040617B">
              <w:rPr>
                <w:sz w:val="16"/>
                <w:lang w:val="en-AU"/>
              </w:rPr>
              <w:t>mm</w:t>
            </w:r>
          </w:p>
        </w:tc>
        <w:tc>
          <w:tcPr>
            <w:tcW w:w="567" w:type="dxa"/>
            <w:vMerge w:val="restart"/>
            <w:tcBorders>
              <w:top w:val="single" w:sz="8" w:space="0" w:color="auto"/>
            </w:tcBorders>
            <w:vAlign w:val="center"/>
          </w:tcPr>
          <w:p w14:paraId="602F7BDC" w14:textId="77777777" w:rsidR="00327176" w:rsidRPr="0040617B" w:rsidRDefault="00327176" w:rsidP="00653B25">
            <w:pPr>
              <w:jc w:val="center"/>
              <w:rPr>
                <w:sz w:val="16"/>
                <w:lang w:val="en-AU"/>
              </w:rPr>
            </w:pPr>
            <w:r w:rsidRPr="0040617B">
              <w:rPr>
                <w:sz w:val="16"/>
                <w:lang w:val="en-AU"/>
              </w:rPr>
              <w:t>Min Agg Class</w:t>
            </w:r>
          </w:p>
          <w:p w14:paraId="18AF7DEB" w14:textId="77777777" w:rsidR="00327176" w:rsidRPr="0040617B" w:rsidRDefault="00327176" w:rsidP="00653B25">
            <w:pPr>
              <w:jc w:val="center"/>
              <w:rPr>
                <w:sz w:val="16"/>
                <w:lang w:val="en-AU"/>
              </w:rPr>
            </w:pPr>
            <w:r w:rsidRPr="0040617B">
              <w:rPr>
                <w:sz w:val="16"/>
                <w:lang w:val="en-AU"/>
              </w:rPr>
              <w:t>(A, B or C)</w:t>
            </w:r>
          </w:p>
        </w:tc>
        <w:tc>
          <w:tcPr>
            <w:tcW w:w="1570" w:type="dxa"/>
            <w:gridSpan w:val="3"/>
            <w:tcBorders>
              <w:top w:val="single" w:sz="8" w:space="0" w:color="auto"/>
            </w:tcBorders>
            <w:vAlign w:val="center"/>
          </w:tcPr>
          <w:p w14:paraId="1F7E4F6E" w14:textId="77777777" w:rsidR="00327176" w:rsidRPr="0040617B" w:rsidRDefault="00327176" w:rsidP="00653B25">
            <w:pPr>
              <w:jc w:val="center"/>
              <w:rPr>
                <w:sz w:val="16"/>
                <w:lang w:val="en-AU"/>
              </w:rPr>
            </w:pPr>
            <w:r w:rsidRPr="0040617B">
              <w:rPr>
                <w:sz w:val="16"/>
                <w:lang w:val="en-AU"/>
              </w:rPr>
              <w:t>Traffic Data</w:t>
            </w:r>
          </w:p>
        </w:tc>
        <w:tc>
          <w:tcPr>
            <w:tcW w:w="708" w:type="dxa"/>
            <w:vMerge w:val="restart"/>
            <w:tcBorders>
              <w:top w:val="single" w:sz="8" w:space="0" w:color="auto"/>
            </w:tcBorders>
            <w:tcMar>
              <w:top w:w="74" w:type="dxa"/>
              <w:left w:w="57" w:type="dxa"/>
              <w:bottom w:w="6" w:type="dxa"/>
              <w:right w:w="45" w:type="dxa"/>
            </w:tcMar>
            <w:vAlign w:val="center"/>
          </w:tcPr>
          <w:p w14:paraId="4BB9E522" w14:textId="77777777" w:rsidR="00327176" w:rsidRPr="0040617B" w:rsidRDefault="00327176" w:rsidP="00653B25">
            <w:pPr>
              <w:jc w:val="center"/>
              <w:rPr>
                <w:sz w:val="16"/>
                <w:lang w:val="en-AU"/>
              </w:rPr>
            </w:pPr>
            <w:r w:rsidRPr="0040617B">
              <w:rPr>
                <w:sz w:val="16"/>
                <w:lang w:val="en-AU"/>
              </w:rPr>
              <w:t>Default Binder Rates of Appli</w:t>
            </w:r>
            <w:r>
              <w:rPr>
                <w:sz w:val="16"/>
                <w:lang w:val="en-AU"/>
              </w:rPr>
              <w:t>-</w:t>
            </w:r>
            <w:r w:rsidRPr="0040617B">
              <w:rPr>
                <w:sz w:val="16"/>
                <w:lang w:val="en-AU"/>
              </w:rPr>
              <w:t>cation</w:t>
            </w:r>
          </w:p>
          <w:p w14:paraId="35982FB4" w14:textId="77777777" w:rsidR="00327176" w:rsidRPr="0040617B" w:rsidRDefault="00327176" w:rsidP="00653B25">
            <w:pPr>
              <w:jc w:val="center"/>
              <w:rPr>
                <w:sz w:val="16"/>
                <w:lang w:val="en-AU"/>
              </w:rPr>
            </w:pPr>
            <w:r>
              <w:rPr>
                <w:sz w:val="16"/>
                <w:lang w:val="en-AU"/>
              </w:rPr>
              <w:t>L/</w:t>
            </w:r>
            <w:r w:rsidRPr="0040617B">
              <w:rPr>
                <w:sz w:val="16"/>
                <w:lang w:val="en-AU"/>
              </w:rPr>
              <w:t>m</w:t>
            </w:r>
            <w:r w:rsidRPr="0040617B">
              <w:rPr>
                <w:sz w:val="18"/>
                <w:vertAlign w:val="superscript"/>
                <w:lang w:val="en-AU"/>
              </w:rPr>
              <w:t>2</w:t>
            </w:r>
          </w:p>
        </w:tc>
        <w:tc>
          <w:tcPr>
            <w:tcW w:w="721" w:type="dxa"/>
            <w:vMerge w:val="restart"/>
            <w:tcBorders>
              <w:top w:val="single" w:sz="8" w:space="0" w:color="auto"/>
            </w:tcBorders>
            <w:vAlign w:val="center"/>
          </w:tcPr>
          <w:p w14:paraId="2A6AEAE0" w14:textId="77777777" w:rsidR="00327176" w:rsidRPr="0040617B" w:rsidRDefault="00327176" w:rsidP="00653B25">
            <w:pPr>
              <w:jc w:val="center"/>
              <w:rPr>
                <w:sz w:val="16"/>
                <w:lang w:val="en-AU"/>
              </w:rPr>
            </w:pPr>
            <w:r w:rsidRPr="0040617B">
              <w:rPr>
                <w:sz w:val="16"/>
                <w:lang w:val="en-AU"/>
              </w:rPr>
              <w:t>Pre-treat</w:t>
            </w:r>
          </w:p>
          <w:p w14:paraId="62C16F16" w14:textId="77777777" w:rsidR="00327176" w:rsidRPr="0040617B" w:rsidRDefault="00327176" w:rsidP="00653B25">
            <w:pPr>
              <w:jc w:val="center"/>
              <w:rPr>
                <w:sz w:val="16"/>
                <w:lang w:val="en-AU"/>
              </w:rPr>
            </w:pPr>
            <w:r w:rsidRPr="0040617B">
              <w:rPr>
                <w:sz w:val="16"/>
                <w:lang w:val="en-AU"/>
              </w:rPr>
              <w:t>Y/N?</w:t>
            </w:r>
          </w:p>
        </w:tc>
        <w:tc>
          <w:tcPr>
            <w:tcW w:w="2496" w:type="dxa"/>
            <w:vMerge w:val="restart"/>
            <w:tcBorders>
              <w:top w:val="single" w:sz="8" w:space="0" w:color="auto"/>
              <w:right w:val="single" w:sz="8" w:space="0" w:color="auto"/>
            </w:tcBorders>
            <w:vAlign w:val="center"/>
          </w:tcPr>
          <w:p w14:paraId="31CF856C" w14:textId="77777777" w:rsidR="00327176" w:rsidRPr="0040617B" w:rsidRDefault="00327176" w:rsidP="00653B25">
            <w:pPr>
              <w:jc w:val="center"/>
              <w:rPr>
                <w:sz w:val="16"/>
                <w:lang w:val="en-AU"/>
              </w:rPr>
            </w:pPr>
            <w:r w:rsidRPr="0040617B">
              <w:rPr>
                <w:sz w:val="16"/>
                <w:lang w:val="en-AU"/>
              </w:rPr>
              <w:t>Other Requirements</w:t>
            </w:r>
          </w:p>
        </w:tc>
      </w:tr>
      <w:tr w:rsidR="00327176" w:rsidRPr="0040617B" w14:paraId="12AAF5FA" w14:textId="77777777" w:rsidTr="00653B25">
        <w:trPr>
          <w:cantSplit/>
        </w:trPr>
        <w:tc>
          <w:tcPr>
            <w:tcW w:w="506" w:type="dxa"/>
            <w:vMerge/>
            <w:tcBorders>
              <w:left w:val="single" w:sz="8" w:space="0" w:color="auto"/>
              <w:bottom w:val="single" w:sz="8" w:space="0" w:color="auto"/>
            </w:tcBorders>
            <w:vAlign w:val="center"/>
          </w:tcPr>
          <w:p w14:paraId="4C102ABE" w14:textId="77777777" w:rsidR="00327176" w:rsidRPr="0040617B" w:rsidRDefault="00327176" w:rsidP="00653B25">
            <w:pPr>
              <w:jc w:val="center"/>
              <w:rPr>
                <w:sz w:val="16"/>
                <w:lang w:val="en-AU"/>
              </w:rPr>
            </w:pPr>
          </w:p>
        </w:tc>
        <w:tc>
          <w:tcPr>
            <w:tcW w:w="1785" w:type="dxa"/>
            <w:vMerge/>
            <w:tcBorders>
              <w:bottom w:val="single" w:sz="8" w:space="0" w:color="auto"/>
            </w:tcBorders>
            <w:vAlign w:val="center"/>
          </w:tcPr>
          <w:p w14:paraId="2344A1D4" w14:textId="77777777" w:rsidR="00327176" w:rsidRPr="0040617B" w:rsidRDefault="00327176" w:rsidP="00653B25">
            <w:pPr>
              <w:jc w:val="center"/>
              <w:rPr>
                <w:sz w:val="16"/>
                <w:lang w:val="en-AU"/>
              </w:rPr>
            </w:pPr>
          </w:p>
        </w:tc>
        <w:tc>
          <w:tcPr>
            <w:tcW w:w="1036" w:type="dxa"/>
            <w:tcBorders>
              <w:bottom w:val="single" w:sz="8" w:space="0" w:color="auto"/>
            </w:tcBorders>
            <w:tcMar>
              <w:left w:w="0" w:type="dxa"/>
              <w:right w:w="0" w:type="dxa"/>
            </w:tcMar>
            <w:vAlign w:val="center"/>
          </w:tcPr>
          <w:p w14:paraId="1B01090D" w14:textId="77777777" w:rsidR="00327176" w:rsidRDefault="00697886" w:rsidP="00653B25">
            <w:pPr>
              <w:jc w:val="center"/>
              <w:rPr>
                <w:sz w:val="16"/>
                <w:lang w:val="en-AU"/>
              </w:rPr>
            </w:pPr>
            <w:r>
              <w:rPr>
                <w:sz w:val="16"/>
                <w:lang w:val="en-AU"/>
              </w:rPr>
              <w:t>Road No.</w:t>
            </w:r>
          </w:p>
          <w:p w14:paraId="11C4F2B2" w14:textId="77777777" w:rsidR="00327176" w:rsidRPr="0040617B" w:rsidRDefault="00327176" w:rsidP="00653B25">
            <w:pPr>
              <w:jc w:val="center"/>
              <w:rPr>
                <w:sz w:val="16"/>
                <w:lang w:val="en-AU"/>
              </w:rPr>
            </w:pPr>
            <w:r w:rsidRPr="0040617B">
              <w:rPr>
                <w:sz w:val="16"/>
                <w:lang w:val="en-AU"/>
              </w:rPr>
              <w:t>(</w:t>
            </w:r>
            <w:r>
              <w:rPr>
                <w:sz w:val="16"/>
                <w:lang w:val="en-AU"/>
              </w:rPr>
              <w:t xml:space="preserve">and </w:t>
            </w:r>
            <w:r w:rsidRPr="0040617B">
              <w:rPr>
                <w:sz w:val="16"/>
                <w:lang w:val="en-AU"/>
              </w:rPr>
              <w:t>Linking Victoria Classification)</w:t>
            </w:r>
          </w:p>
        </w:tc>
        <w:tc>
          <w:tcPr>
            <w:tcW w:w="1341" w:type="dxa"/>
            <w:tcBorders>
              <w:bottom w:val="single" w:sz="8" w:space="0" w:color="auto"/>
            </w:tcBorders>
            <w:vAlign w:val="center"/>
          </w:tcPr>
          <w:p w14:paraId="4B9F4844" w14:textId="77777777" w:rsidR="00327176" w:rsidRDefault="00327176" w:rsidP="00653B25">
            <w:pPr>
              <w:jc w:val="center"/>
              <w:rPr>
                <w:sz w:val="16"/>
                <w:lang w:val="en-AU"/>
              </w:rPr>
            </w:pPr>
            <w:r w:rsidRPr="0040617B">
              <w:rPr>
                <w:sz w:val="16"/>
                <w:lang w:val="en-AU"/>
              </w:rPr>
              <w:t>Map &amp; Ref</w:t>
            </w:r>
            <w:r>
              <w:rPr>
                <w:sz w:val="16"/>
                <w:lang w:val="en-AU"/>
              </w:rPr>
              <w:t xml:space="preserve"> </w:t>
            </w:r>
            <w:r w:rsidRPr="0040617B">
              <w:rPr>
                <w:sz w:val="16"/>
                <w:lang w:val="en-AU"/>
              </w:rPr>
              <w:t>(1)</w:t>
            </w:r>
          </w:p>
          <w:p w14:paraId="38A43BFC" w14:textId="77777777" w:rsidR="00327176" w:rsidRDefault="00327176" w:rsidP="00653B25">
            <w:pPr>
              <w:jc w:val="center"/>
              <w:rPr>
                <w:sz w:val="16"/>
                <w:lang w:val="en-AU"/>
              </w:rPr>
            </w:pPr>
            <w:r>
              <w:rPr>
                <w:sz w:val="16"/>
                <w:lang w:val="en-AU"/>
              </w:rPr>
              <w:t>or</w:t>
            </w:r>
          </w:p>
          <w:p w14:paraId="0F9DFFE0" w14:textId="77777777" w:rsidR="00327176" w:rsidRPr="0040617B" w:rsidRDefault="00327176" w:rsidP="00653B25">
            <w:pPr>
              <w:jc w:val="center"/>
              <w:rPr>
                <w:sz w:val="16"/>
                <w:lang w:val="en-AU"/>
              </w:rPr>
            </w:pPr>
            <w:r w:rsidRPr="00D7107E">
              <w:rPr>
                <w:sz w:val="16"/>
                <w:lang w:val="en-AU"/>
              </w:rPr>
              <w:t>GPS Coordinates</w:t>
            </w:r>
            <w:r>
              <w:rPr>
                <w:sz w:val="16"/>
                <w:lang w:val="en-AU"/>
              </w:rPr>
              <w:t>. (1)</w:t>
            </w:r>
          </w:p>
        </w:tc>
        <w:tc>
          <w:tcPr>
            <w:tcW w:w="906" w:type="dxa"/>
            <w:vMerge/>
            <w:tcBorders>
              <w:bottom w:val="single" w:sz="4" w:space="0" w:color="auto"/>
            </w:tcBorders>
            <w:vAlign w:val="center"/>
          </w:tcPr>
          <w:p w14:paraId="3B6DF93C" w14:textId="77777777" w:rsidR="00327176" w:rsidRPr="0040617B" w:rsidRDefault="00327176" w:rsidP="00653B25">
            <w:pPr>
              <w:jc w:val="center"/>
              <w:rPr>
                <w:sz w:val="16"/>
                <w:lang w:val="en-AU"/>
              </w:rPr>
            </w:pPr>
          </w:p>
        </w:tc>
        <w:tc>
          <w:tcPr>
            <w:tcW w:w="603" w:type="dxa"/>
            <w:vMerge/>
            <w:tcBorders>
              <w:bottom w:val="single" w:sz="4" w:space="0" w:color="auto"/>
            </w:tcBorders>
            <w:vAlign w:val="center"/>
          </w:tcPr>
          <w:p w14:paraId="04FF49DE" w14:textId="77777777" w:rsidR="00327176" w:rsidRPr="0040617B" w:rsidRDefault="00327176" w:rsidP="00653B25">
            <w:pPr>
              <w:jc w:val="center"/>
              <w:rPr>
                <w:sz w:val="16"/>
                <w:lang w:val="en-AU"/>
              </w:rPr>
            </w:pPr>
          </w:p>
        </w:tc>
        <w:tc>
          <w:tcPr>
            <w:tcW w:w="566" w:type="dxa"/>
            <w:vMerge/>
            <w:tcBorders>
              <w:bottom w:val="single" w:sz="4" w:space="0" w:color="auto"/>
            </w:tcBorders>
            <w:vAlign w:val="center"/>
          </w:tcPr>
          <w:p w14:paraId="50C17FAC" w14:textId="77777777" w:rsidR="00327176" w:rsidRPr="0040617B" w:rsidRDefault="00327176" w:rsidP="00653B25">
            <w:pPr>
              <w:jc w:val="center"/>
              <w:rPr>
                <w:sz w:val="16"/>
                <w:lang w:val="en-AU"/>
              </w:rPr>
            </w:pPr>
          </w:p>
        </w:tc>
        <w:tc>
          <w:tcPr>
            <w:tcW w:w="666" w:type="dxa"/>
            <w:vMerge/>
            <w:tcBorders>
              <w:bottom w:val="single" w:sz="4" w:space="0" w:color="auto"/>
            </w:tcBorders>
            <w:vAlign w:val="center"/>
          </w:tcPr>
          <w:p w14:paraId="2A4BC1E7" w14:textId="77777777" w:rsidR="00327176" w:rsidRPr="0040617B" w:rsidRDefault="00327176" w:rsidP="00653B25">
            <w:pPr>
              <w:jc w:val="center"/>
              <w:rPr>
                <w:sz w:val="16"/>
                <w:lang w:val="en-AU"/>
              </w:rPr>
            </w:pPr>
          </w:p>
        </w:tc>
        <w:tc>
          <w:tcPr>
            <w:tcW w:w="495" w:type="dxa"/>
            <w:vMerge/>
            <w:tcBorders>
              <w:bottom w:val="single" w:sz="4" w:space="0" w:color="auto"/>
            </w:tcBorders>
            <w:vAlign w:val="center"/>
          </w:tcPr>
          <w:p w14:paraId="375A7B48" w14:textId="77777777" w:rsidR="00327176" w:rsidRPr="0040617B" w:rsidRDefault="00327176" w:rsidP="00653B25">
            <w:pPr>
              <w:jc w:val="center"/>
              <w:rPr>
                <w:sz w:val="16"/>
                <w:lang w:val="en-AU"/>
              </w:rPr>
            </w:pPr>
          </w:p>
        </w:tc>
        <w:tc>
          <w:tcPr>
            <w:tcW w:w="639" w:type="dxa"/>
            <w:vMerge/>
            <w:tcBorders>
              <w:bottom w:val="single" w:sz="4" w:space="0" w:color="auto"/>
            </w:tcBorders>
            <w:vAlign w:val="center"/>
          </w:tcPr>
          <w:p w14:paraId="2538541F" w14:textId="77777777" w:rsidR="00327176" w:rsidRPr="0040617B" w:rsidRDefault="00327176" w:rsidP="00653B25">
            <w:pPr>
              <w:jc w:val="center"/>
              <w:rPr>
                <w:sz w:val="16"/>
                <w:lang w:val="en-AU"/>
              </w:rPr>
            </w:pPr>
          </w:p>
        </w:tc>
        <w:tc>
          <w:tcPr>
            <w:tcW w:w="567" w:type="dxa"/>
            <w:vMerge/>
            <w:tcBorders>
              <w:bottom w:val="single" w:sz="4" w:space="0" w:color="auto"/>
            </w:tcBorders>
            <w:vAlign w:val="center"/>
          </w:tcPr>
          <w:p w14:paraId="7CFFF05E" w14:textId="77777777" w:rsidR="00327176" w:rsidRPr="0040617B" w:rsidRDefault="00327176" w:rsidP="00653B25">
            <w:pPr>
              <w:jc w:val="center"/>
              <w:rPr>
                <w:sz w:val="16"/>
                <w:lang w:val="en-AU"/>
              </w:rPr>
            </w:pPr>
          </w:p>
        </w:tc>
        <w:tc>
          <w:tcPr>
            <w:tcW w:w="567" w:type="dxa"/>
            <w:vMerge/>
            <w:tcBorders>
              <w:bottom w:val="single" w:sz="4" w:space="0" w:color="auto"/>
            </w:tcBorders>
            <w:vAlign w:val="center"/>
          </w:tcPr>
          <w:p w14:paraId="01B52E74" w14:textId="77777777" w:rsidR="00327176" w:rsidRPr="0040617B" w:rsidRDefault="00327176" w:rsidP="00653B25">
            <w:pPr>
              <w:jc w:val="center"/>
              <w:rPr>
                <w:sz w:val="16"/>
                <w:lang w:val="en-AU"/>
              </w:rPr>
            </w:pPr>
          </w:p>
        </w:tc>
        <w:tc>
          <w:tcPr>
            <w:tcW w:w="567" w:type="dxa"/>
            <w:vMerge/>
            <w:tcBorders>
              <w:bottom w:val="single" w:sz="4" w:space="0" w:color="auto"/>
            </w:tcBorders>
            <w:vAlign w:val="center"/>
          </w:tcPr>
          <w:p w14:paraId="1EC3C5A0" w14:textId="77777777" w:rsidR="00327176" w:rsidRPr="0040617B" w:rsidRDefault="00327176" w:rsidP="00653B25">
            <w:pPr>
              <w:jc w:val="center"/>
              <w:rPr>
                <w:sz w:val="16"/>
                <w:lang w:val="en-AU"/>
              </w:rPr>
            </w:pPr>
          </w:p>
        </w:tc>
        <w:tc>
          <w:tcPr>
            <w:tcW w:w="586" w:type="dxa"/>
            <w:tcBorders>
              <w:bottom w:val="single" w:sz="8" w:space="0" w:color="auto"/>
            </w:tcBorders>
            <w:vAlign w:val="center"/>
          </w:tcPr>
          <w:p w14:paraId="5781486B" w14:textId="77777777" w:rsidR="00327176" w:rsidRPr="0040617B" w:rsidRDefault="00327176" w:rsidP="00653B25">
            <w:pPr>
              <w:jc w:val="center"/>
              <w:rPr>
                <w:sz w:val="16"/>
                <w:lang w:val="en-AU"/>
              </w:rPr>
            </w:pPr>
            <w:r w:rsidRPr="0040617B">
              <w:rPr>
                <w:sz w:val="16"/>
                <w:lang w:val="en-AU"/>
              </w:rPr>
              <w:t>24 hr AADT</w:t>
            </w:r>
          </w:p>
          <w:p w14:paraId="15C411AE" w14:textId="77777777" w:rsidR="00327176" w:rsidRPr="0040617B" w:rsidRDefault="00327176" w:rsidP="00653B25">
            <w:pPr>
              <w:jc w:val="center"/>
              <w:rPr>
                <w:sz w:val="16"/>
                <w:lang w:val="en-AU"/>
              </w:rPr>
            </w:pPr>
            <w:r w:rsidRPr="0040617B">
              <w:rPr>
                <w:sz w:val="16"/>
                <w:lang w:val="en-AU"/>
              </w:rPr>
              <w:t>(5)</w:t>
            </w:r>
          </w:p>
        </w:tc>
        <w:tc>
          <w:tcPr>
            <w:tcW w:w="426" w:type="dxa"/>
            <w:tcBorders>
              <w:bottom w:val="single" w:sz="8" w:space="0" w:color="auto"/>
            </w:tcBorders>
            <w:vAlign w:val="center"/>
          </w:tcPr>
          <w:p w14:paraId="1DE70DC4" w14:textId="77777777" w:rsidR="00327176" w:rsidRPr="0040617B" w:rsidRDefault="00327176" w:rsidP="00653B25">
            <w:pPr>
              <w:jc w:val="center"/>
              <w:rPr>
                <w:sz w:val="16"/>
                <w:lang w:val="en-AU"/>
              </w:rPr>
            </w:pPr>
            <w:r w:rsidRPr="0040617B">
              <w:rPr>
                <w:sz w:val="16"/>
                <w:lang w:val="en-AU"/>
              </w:rPr>
              <w:t>% EHV</w:t>
            </w:r>
          </w:p>
        </w:tc>
        <w:tc>
          <w:tcPr>
            <w:tcW w:w="558" w:type="dxa"/>
            <w:tcBorders>
              <w:bottom w:val="single" w:sz="8" w:space="0" w:color="auto"/>
            </w:tcBorders>
            <w:vAlign w:val="center"/>
          </w:tcPr>
          <w:p w14:paraId="4407CB9B" w14:textId="77777777" w:rsidR="00327176" w:rsidRPr="0040617B" w:rsidRDefault="00327176" w:rsidP="00653B25">
            <w:pPr>
              <w:jc w:val="center"/>
              <w:rPr>
                <w:sz w:val="16"/>
                <w:lang w:val="en-AU"/>
              </w:rPr>
            </w:pPr>
            <w:r w:rsidRPr="0040617B">
              <w:rPr>
                <w:sz w:val="16"/>
                <w:lang w:val="en-AU"/>
              </w:rPr>
              <w:t>24 hr AADT/</w:t>
            </w:r>
          </w:p>
          <w:p w14:paraId="7A1AC402" w14:textId="77777777" w:rsidR="00327176" w:rsidRPr="0040617B" w:rsidRDefault="00327176" w:rsidP="00653B25">
            <w:pPr>
              <w:jc w:val="center"/>
              <w:rPr>
                <w:sz w:val="16"/>
                <w:lang w:val="en-AU"/>
              </w:rPr>
            </w:pPr>
            <w:r w:rsidRPr="0040617B">
              <w:rPr>
                <w:sz w:val="16"/>
                <w:lang w:val="en-AU"/>
              </w:rPr>
              <w:t>Lane</w:t>
            </w:r>
          </w:p>
          <w:p w14:paraId="6FDE8499" w14:textId="77777777" w:rsidR="00327176" w:rsidRPr="0040617B" w:rsidRDefault="00327176" w:rsidP="00653B25">
            <w:pPr>
              <w:jc w:val="center"/>
              <w:rPr>
                <w:sz w:val="16"/>
                <w:lang w:val="en-AU"/>
              </w:rPr>
            </w:pPr>
            <w:r w:rsidRPr="0040617B">
              <w:rPr>
                <w:sz w:val="16"/>
                <w:lang w:val="en-AU"/>
              </w:rPr>
              <w:t>(6)</w:t>
            </w:r>
          </w:p>
        </w:tc>
        <w:tc>
          <w:tcPr>
            <w:tcW w:w="708" w:type="dxa"/>
            <w:vMerge/>
            <w:tcBorders>
              <w:bottom w:val="single" w:sz="4" w:space="0" w:color="auto"/>
            </w:tcBorders>
            <w:tcMar>
              <w:top w:w="74" w:type="dxa"/>
              <w:left w:w="57" w:type="dxa"/>
              <w:bottom w:w="6" w:type="dxa"/>
              <w:right w:w="45" w:type="dxa"/>
            </w:tcMar>
            <w:vAlign w:val="center"/>
          </w:tcPr>
          <w:p w14:paraId="4691D5CC" w14:textId="77777777" w:rsidR="00327176" w:rsidRPr="0040617B" w:rsidRDefault="00327176" w:rsidP="00653B25">
            <w:pPr>
              <w:jc w:val="center"/>
              <w:rPr>
                <w:sz w:val="16"/>
                <w:lang w:val="en-AU"/>
              </w:rPr>
            </w:pPr>
          </w:p>
        </w:tc>
        <w:tc>
          <w:tcPr>
            <w:tcW w:w="721" w:type="dxa"/>
            <w:vMerge/>
            <w:tcBorders>
              <w:bottom w:val="single" w:sz="4" w:space="0" w:color="auto"/>
            </w:tcBorders>
            <w:vAlign w:val="center"/>
          </w:tcPr>
          <w:p w14:paraId="63C3C275" w14:textId="77777777" w:rsidR="00327176" w:rsidRPr="0040617B" w:rsidRDefault="00327176" w:rsidP="00653B25">
            <w:pPr>
              <w:jc w:val="center"/>
              <w:rPr>
                <w:sz w:val="16"/>
                <w:lang w:val="en-AU"/>
              </w:rPr>
            </w:pPr>
          </w:p>
        </w:tc>
        <w:tc>
          <w:tcPr>
            <w:tcW w:w="2496" w:type="dxa"/>
            <w:vMerge/>
            <w:tcBorders>
              <w:bottom w:val="single" w:sz="4" w:space="0" w:color="auto"/>
              <w:right w:val="single" w:sz="8" w:space="0" w:color="auto"/>
            </w:tcBorders>
            <w:vAlign w:val="center"/>
          </w:tcPr>
          <w:p w14:paraId="6807EA0D" w14:textId="77777777" w:rsidR="00327176" w:rsidRPr="0040617B" w:rsidRDefault="00327176" w:rsidP="00653B25">
            <w:pPr>
              <w:jc w:val="center"/>
              <w:rPr>
                <w:sz w:val="16"/>
                <w:lang w:val="en-AU"/>
              </w:rPr>
            </w:pPr>
          </w:p>
        </w:tc>
      </w:tr>
      <w:tr w:rsidR="00327176" w:rsidRPr="0040617B" w14:paraId="1A8E9E6E" w14:textId="77777777" w:rsidTr="00653B25">
        <w:trPr>
          <w:cantSplit/>
        </w:trPr>
        <w:tc>
          <w:tcPr>
            <w:tcW w:w="15742" w:type="dxa"/>
            <w:gridSpan w:val="19"/>
            <w:tcBorders>
              <w:top w:val="single" w:sz="8" w:space="0" w:color="auto"/>
              <w:left w:val="single" w:sz="8" w:space="0" w:color="auto"/>
              <w:right w:val="single" w:sz="8" w:space="0" w:color="auto"/>
            </w:tcBorders>
            <w:tcMar>
              <w:top w:w="28" w:type="dxa"/>
            </w:tcMar>
          </w:tcPr>
          <w:p w14:paraId="43AB37F6" w14:textId="77777777" w:rsidR="00327176" w:rsidRPr="0040617B" w:rsidRDefault="00327176" w:rsidP="00653B25">
            <w:pPr>
              <w:rPr>
                <w:sz w:val="16"/>
                <w:lang w:val="en-AU"/>
              </w:rPr>
            </w:pPr>
            <w:r>
              <w:rPr>
                <w:sz w:val="16"/>
                <w:lang w:val="en-AU"/>
              </w:rPr>
              <w:t>## Note to author - The following items are examples only. Change text to suit your specification - DELETE THIS ROW BEFORE PRINTING:</w:t>
            </w:r>
          </w:p>
        </w:tc>
      </w:tr>
      <w:tr w:rsidR="00327176" w:rsidRPr="0040617B" w14:paraId="4093B6D4" w14:textId="77777777" w:rsidTr="00653B25">
        <w:trPr>
          <w:cantSplit/>
        </w:trPr>
        <w:tc>
          <w:tcPr>
            <w:tcW w:w="506" w:type="dxa"/>
            <w:tcBorders>
              <w:left w:val="single" w:sz="8" w:space="0" w:color="auto"/>
            </w:tcBorders>
          </w:tcPr>
          <w:p w14:paraId="6C608F11" w14:textId="77777777" w:rsidR="00327176" w:rsidRPr="0040617B" w:rsidRDefault="00327176" w:rsidP="00653B25">
            <w:pPr>
              <w:jc w:val="center"/>
              <w:rPr>
                <w:sz w:val="16"/>
                <w:lang w:val="en-AU"/>
              </w:rPr>
            </w:pPr>
            <w:r w:rsidRPr="0040617B">
              <w:rPr>
                <w:sz w:val="16"/>
                <w:lang w:val="en-AU"/>
              </w:rPr>
              <w:t>1</w:t>
            </w:r>
          </w:p>
        </w:tc>
        <w:tc>
          <w:tcPr>
            <w:tcW w:w="1785" w:type="dxa"/>
          </w:tcPr>
          <w:p w14:paraId="4F5D665A" w14:textId="77777777" w:rsidR="00327176" w:rsidRPr="0040617B" w:rsidRDefault="00327176" w:rsidP="00653B25">
            <w:pPr>
              <w:rPr>
                <w:sz w:val="16"/>
                <w:lang w:val="en-AU"/>
              </w:rPr>
            </w:pPr>
            <w:smartTag w:uri="urn:schemas-microsoft-com:office:smarttags" w:element="Street">
              <w:smartTag w:uri="urn:schemas-microsoft-com:office:smarttags" w:element="address">
                <w:r w:rsidRPr="0040617B">
                  <w:rPr>
                    <w:sz w:val="16"/>
                    <w:lang w:val="en-AU"/>
                  </w:rPr>
                  <w:t>Birchip-Rainbow Road</w:t>
                </w:r>
              </w:smartTag>
            </w:smartTag>
          </w:p>
        </w:tc>
        <w:tc>
          <w:tcPr>
            <w:tcW w:w="1036" w:type="dxa"/>
          </w:tcPr>
          <w:p w14:paraId="4D2C692E" w14:textId="77777777" w:rsidR="00327176" w:rsidRDefault="00327176" w:rsidP="00653B25">
            <w:pPr>
              <w:jc w:val="center"/>
              <w:rPr>
                <w:sz w:val="16"/>
                <w:lang w:val="en-AU"/>
              </w:rPr>
            </w:pPr>
            <w:r w:rsidRPr="0040617B">
              <w:rPr>
                <w:sz w:val="16"/>
                <w:lang w:val="en-AU"/>
              </w:rPr>
              <w:t>5432</w:t>
            </w:r>
          </w:p>
          <w:p w14:paraId="3BCBE56C" w14:textId="77777777" w:rsidR="00327176" w:rsidRPr="0040617B" w:rsidRDefault="00327176" w:rsidP="00653B25">
            <w:pPr>
              <w:jc w:val="center"/>
              <w:rPr>
                <w:sz w:val="16"/>
                <w:lang w:val="en-AU"/>
              </w:rPr>
            </w:pPr>
            <w:r>
              <w:rPr>
                <w:sz w:val="16"/>
                <w:lang w:val="en-AU"/>
              </w:rPr>
              <w:t>(C243)</w:t>
            </w:r>
          </w:p>
        </w:tc>
        <w:tc>
          <w:tcPr>
            <w:tcW w:w="1341" w:type="dxa"/>
          </w:tcPr>
          <w:p w14:paraId="182D46AA" w14:textId="77777777" w:rsidR="00327176" w:rsidRPr="0040617B" w:rsidRDefault="00327176" w:rsidP="00B87575">
            <w:pPr>
              <w:jc w:val="center"/>
              <w:rPr>
                <w:sz w:val="16"/>
                <w:lang w:val="en-AU"/>
              </w:rPr>
            </w:pPr>
            <w:r w:rsidRPr="0040617B">
              <w:rPr>
                <w:sz w:val="16"/>
                <w:lang w:val="en-AU"/>
              </w:rPr>
              <w:t>100-G7</w:t>
            </w:r>
          </w:p>
        </w:tc>
        <w:tc>
          <w:tcPr>
            <w:tcW w:w="906" w:type="dxa"/>
          </w:tcPr>
          <w:p w14:paraId="1BFCA6DA" w14:textId="77777777" w:rsidR="00327176" w:rsidRPr="0040617B" w:rsidRDefault="00327176" w:rsidP="00653B25">
            <w:pPr>
              <w:jc w:val="center"/>
              <w:rPr>
                <w:sz w:val="16"/>
                <w:lang w:val="en-AU"/>
              </w:rPr>
            </w:pPr>
            <w:r w:rsidRPr="0040617B">
              <w:rPr>
                <w:sz w:val="16"/>
                <w:lang w:val="en-AU"/>
              </w:rPr>
              <w:t>7.00-8.00</w:t>
            </w:r>
          </w:p>
        </w:tc>
        <w:tc>
          <w:tcPr>
            <w:tcW w:w="603" w:type="dxa"/>
          </w:tcPr>
          <w:p w14:paraId="4699AA6C" w14:textId="77777777" w:rsidR="00327176" w:rsidRPr="0040617B" w:rsidRDefault="00327176" w:rsidP="00653B25">
            <w:pPr>
              <w:jc w:val="center"/>
              <w:rPr>
                <w:sz w:val="16"/>
                <w:lang w:val="en-AU"/>
              </w:rPr>
            </w:pPr>
            <w:r w:rsidRPr="0040617B">
              <w:rPr>
                <w:sz w:val="16"/>
                <w:lang w:val="en-AU"/>
              </w:rPr>
              <w:t>1000</w:t>
            </w:r>
          </w:p>
        </w:tc>
        <w:tc>
          <w:tcPr>
            <w:tcW w:w="566" w:type="dxa"/>
          </w:tcPr>
          <w:p w14:paraId="102BD80A" w14:textId="77777777" w:rsidR="00327176" w:rsidRPr="0040617B" w:rsidRDefault="00327176" w:rsidP="00653B25">
            <w:pPr>
              <w:jc w:val="center"/>
              <w:rPr>
                <w:sz w:val="16"/>
                <w:lang w:val="en-AU"/>
              </w:rPr>
            </w:pPr>
            <w:r w:rsidRPr="0040617B">
              <w:rPr>
                <w:sz w:val="16"/>
                <w:lang w:val="en-AU"/>
              </w:rPr>
              <w:t>7.4</w:t>
            </w:r>
          </w:p>
        </w:tc>
        <w:tc>
          <w:tcPr>
            <w:tcW w:w="666" w:type="dxa"/>
          </w:tcPr>
          <w:p w14:paraId="7D0BB333" w14:textId="77777777" w:rsidR="00327176" w:rsidRPr="0040617B" w:rsidRDefault="00327176" w:rsidP="00653B25">
            <w:pPr>
              <w:jc w:val="center"/>
              <w:rPr>
                <w:sz w:val="16"/>
                <w:lang w:val="en-AU"/>
              </w:rPr>
            </w:pPr>
            <w:r w:rsidRPr="0040617B">
              <w:rPr>
                <w:sz w:val="16"/>
                <w:lang w:val="en-AU"/>
              </w:rPr>
              <w:t>7400</w:t>
            </w:r>
          </w:p>
        </w:tc>
        <w:tc>
          <w:tcPr>
            <w:tcW w:w="495" w:type="dxa"/>
          </w:tcPr>
          <w:p w14:paraId="44E694E0" w14:textId="77777777" w:rsidR="00327176" w:rsidRPr="0040617B" w:rsidRDefault="00327176" w:rsidP="00653B25">
            <w:pPr>
              <w:jc w:val="center"/>
              <w:rPr>
                <w:sz w:val="16"/>
                <w:lang w:val="en-AU"/>
              </w:rPr>
            </w:pPr>
            <w:r w:rsidRPr="0040617B">
              <w:rPr>
                <w:sz w:val="16"/>
                <w:lang w:val="en-AU"/>
              </w:rPr>
              <w:t>FS</w:t>
            </w:r>
          </w:p>
        </w:tc>
        <w:tc>
          <w:tcPr>
            <w:tcW w:w="639" w:type="dxa"/>
          </w:tcPr>
          <w:p w14:paraId="5CEA3E33" w14:textId="77777777" w:rsidR="00327176" w:rsidRPr="0040617B" w:rsidRDefault="00327176" w:rsidP="00653B25">
            <w:pPr>
              <w:jc w:val="center"/>
              <w:rPr>
                <w:sz w:val="16"/>
                <w:lang w:val="en-AU"/>
              </w:rPr>
            </w:pPr>
            <w:r w:rsidRPr="0040617B">
              <w:rPr>
                <w:sz w:val="16"/>
                <w:lang w:val="en-AU"/>
              </w:rPr>
              <w:t>C</w:t>
            </w:r>
          </w:p>
        </w:tc>
        <w:tc>
          <w:tcPr>
            <w:tcW w:w="567" w:type="dxa"/>
          </w:tcPr>
          <w:p w14:paraId="216108CA" w14:textId="77777777" w:rsidR="00327176" w:rsidRPr="0040617B" w:rsidRDefault="00327176" w:rsidP="00653B25">
            <w:pPr>
              <w:jc w:val="center"/>
              <w:rPr>
                <w:sz w:val="16"/>
                <w:lang w:val="en-AU"/>
              </w:rPr>
            </w:pPr>
            <w:r w:rsidRPr="0040617B">
              <w:rPr>
                <w:sz w:val="16"/>
                <w:lang w:val="en-AU"/>
              </w:rPr>
              <w:t>S</w:t>
            </w:r>
          </w:p>
        </w:tc>
        <w:tc>
          <w:tcPr>
            <w:tcW w:w="567" w:type="dxa"/>
          </w:tcPr>
          <w:p w14:paraId="229AF431" w14:textId="77777777" w:rsidR="00327176" w:rsidRPr="0040617B" w:rsidRDefault="00327176" w:rsidP="00653B25">
            <w:pPr>
              <w:jc w:val="center"/>
              <w:rPr>
                <w:sz w:val="16"/>
                <w:lang w:val="en-AU"/>
              </w:rPr>
            </w:pPr>
            <w:r w:rsidRPr="0040617B">
              <w:rPr>
                <w:sz w:val="16"/>
                <w:lang w:val="en-AU"/>
              </w:rPr>
              <w:t>10</w:t>
            </w:r>
          </w:p>
        </w:tc>
        <w:tc>
          <w:tcPr>
            <w:tcW w:w="567" w:type="dxa"/>
          </w:tcPr>
          <w:p w14:paraId="2D96C83B" w14:textId="77777777" w:rsidR="00327176" w:rsidRPr="0040617B" w:rsidRDefault="00327176" w:rsidP="00653B25">
            <w:pPr>
              <w:jc w:val="center"/>
              <w:rPr>
                <w:sz w:val="16"/>
                <w:lang w:val="en-AU"/>
              </w:rPr>
            </w:pPr>
            <w:r w:rsidRPr="0040617B">
              <w:rPr>
                <w:sz w:val="16"/>
                <w:lang w:val="en-AU"/>
              </w:rPr>
              <w:t>B</w:t>
            </w:r>
          </w:p>
        </w:tc>
        <w:tc>
          <w:tcPr>
            <w:tcW w:w="586" w:type="dxa"/>
          </w:tcPr>
          <w:p w14:paraId="0C8C3D67" w14:textId="77777777" w:rsidR="00327176" w:rsidRPr="0040617B" w:rsidRDefault="00327176" w:rsidP="00653B25">
            <w:pPr>
              <w:jc w:val="center"/>
              <w:rPr>
                <w:sz w:val="16"/>
                <w:lang w:val="en-AU"/>
              </w:rPr>
            </w:pPr>
            <w:r>
              <w:rPr>
                <w:sz w:val="16"/>
                <w:lang w:val="en-AU"/>
              </w:rPr>
              <w:t>14</w:t>
            </w:r>
            <w:r w:rsidRPr="0040617B">
              <w:rPr>
                <w:sz w:val="16"/>
                <w:lang w:val="en-AU"/>
              </w:rPr>
              <w:t>00</w:t>
            </w:r>
          </w:p>
        </w:tc>
        <w:tc>
          <w:tcPr>
            <w:tcW w:w="426" w:type="dxa"/>
          </w:tcPr>
          <w:p w14:paraId="7B1C5435" w14:textId="77777777" w:rsidR="00327176" w:rsidRPr="0040617B" w:rsidRDefault="00327176" w:rsidP="00653B25">
            <w:pPr>
              <w:jc w:val="center"/>
              <w:rPr>
                <w:sz w:val="16"/>
                <w:lang w:val="en-AU"/>
              </w:rPr>
            </w:pPr>
            <w:r w:rsidRPr="0040617B">
              <w:rPr>
                <w:sz w:val="16"/>
                <w:lang w:val="en-AU"/>
              </w:rPr>
              <w:t>15</w:t>
            </w:r>
          </w:p>
        </w:tc>
        <w:tc>
          <w:tcPr>
            <w:tcW w:w="558" w:type="dxa"/>
          </w:tcPr>
          <w:p w14:paraId="08D77383" w14:textId="77777777" w:rsidR="00327176" w:rsidRPr="0040617B" w:rsidRDefault="00327176" w:rsidP="00653B25">
            <w:pPr>
              <w:jc w:val="center"/>
              <w:rPr>
                <w:sz w:val="16"/>
                <w:lang w:val="en-AU"/>
              </w:rPr>
            </w:pPr>
            <w:r>
              <w:rPr>
                <w:sz w:val="16"/>
                <w:lang w:val="en-AU"/>
              </w:rPr>
              <w:t>700</w:t>
            </w:r>
          </w:p>
        </w:tc>
        <w:tc>
          <w:tcPr>
            <w:tcW w:w="708" w:type="dxa"/>
            <w:tcMar>
              <w:top w:w="74" w:type="dxa"/>
              <w:left w:w="57" w:type="dxa"/>
              <w:bottom w:w="6" w:type="dxa"/>
              <w:right w:w="45" w:type="dxa"/>
            </w:tcMar>
          </w:tcPr>
          <w:p w14:paraId="4C771E9D" w14:textId="77777777" w:rsidR="00327176" w:rsidRPr="0040617B" w:rsidRDefault="00327176" w:rsidP="00653B25">
            <w:pPr>
              <w:jc w:val="center"/>
              <w:rPr>
                <w:sz w:val="16"/>
                <w:lang w:val="en-AU"/>
              </w:rPr>
            </w:pPr>
            <w:r w:rsidRPr="0040617B">
              <w:rPr>
                <w:sz w:val="16"/>
                <w:lang w:val="en-AU"/>
              </w:rPr>
              <w:t>1.</w:t>
            </w:r>
            <w:r>
              <w:rPr>
                <w:sz w:val="16"/>
                <w:lang w:val="en-AU"/>
              </w:rPr>
              <w:t>3</w:t>
            </w:r>
          </w:p>
        </w:tc>
        <w:tc>
          <w:tcPr>
            <w:tcW w:w="721" w:type="dxa"/>
          </w:tcPr>
          <w:p w14:paraId="10DE4574" w14:textId="77777777" w:rsidR="00327176" w:rsidRPr="0040617B" w:rsidRDefault="00327176" w:rsidP="00653B25">
            <w:pPr>
              <w:jc w:val="center"/>
              <w:rPr>
                <w:sz w:val="16"/>
                <w:lang w:val="en-AU"/>
              </w:rPr>
            </w:pPr>
          </w:p>
        </w:tc>
        <w:tc>
          <w:tcPr>
            <w:tcW w:w="2496" w:type="dxa"/>
            <w:tcBorders>
              <w:right w:val="single" w:sz="8" w:space="0" w:color="auto"/>
            </w:tcBorders>
          </w:tcPr>
          <w:p w14:paraId="3A1B3381" w14:textId="77777777" w:rsidR="00327176" w:rsidRPr="0040617B" w:rsidRDefault="00327176" w:rsidP="00653B25">
            <w:pPr>
              <w:rPr>
                <w:sz w:val="16"/>
                <w:lang w:val="en-AU"/>
              </w:rPr>
            </w:pPr>
          </w:p>
        </w:tc>
      </w:tr>
      <w:tr w:rsidR="00327176" w:rsidRPr="0040617B" w14:paraId="22F648BF" w14:textId="77777777" w:rsidTr="00653B25">
        <w:trPr>
          <w:cantSplit/>
        </w:trPr>
        <w:tc>
          <w:tcPr>
            <w:tcW w:w="506" w:type="dxa"/>
            <w:tcBorders>
              <w:left w:val="single" w:sz="8" w:space="0" w:color="auto"/>
            </w:tcBorders>
          </w:tcPr>
          <w:p w14:paraId="7DD9AA1E" w14:textId="77777777" w:rsidR="00327176" w:rsidRPr="0040617B" w:rsidRDefault="00327176" w:rsidP="00653B25">
            <w:pPr>
              <w:jc w:val="center"/>
              <w:rPr>
                <w:sz w:val="16"/>
                <w:lang w:val="en-AU"/>
              </w:rPr>
            </w:pPr>
            <w:r w:rsidRPr="0040617B">
              <w:rPr>
                <w:sz w:val="16"/>
                <w:lang w:val="en-AU"/>
              </w:rPr>
              <w:t>2</w:t>
            </w:r>
          </w:p>
        </w:tc>
        <w:tc>
          <w:tcPr>
            <w:tcW w:w="1785" w:type="dxa"/>
          </w:tcPr>
          <w:p w14:paraId="22604F90" w14:textId="77777777" w:rsidR="00327176" w:rsidRPr="0040617B" w:rsidRDefault="00327176" w:rsidP="00653B25">
            <w:pPr>
              <w:rPr>
                <w:sz w:val="16"/>
                <w:lang w:val="en-AU"/>
              </w:rPr>
            </w:pPr>
            <w:smartTag w:uri="urn:schemas-microsoft-com:office:smarttags" w:element="Street">
              <w:smartTag w:uri="urn:schemas-microsoft-com:office:smarttags" w:element="address">
                <w:r w:rsidRPr="0040617B">
                  <w:rPr>
                    <w:sz w:val="16"/>
                    <w:lang w:val="en-AU"/>
                  </w:rPr>
                  <w:t>Western Highway</w:t>
                </w:r>
              </w:smartTag>
            </w:smartTag>
          </w:p>
        </w:tc>
        <w:tc>
          <w:tcPr>
            <w:tcW w:w="1036" w:type="dxa"/>
          </w:tcPr>
          <w:p w14:paraId="63D91B28" w14:textId="77777777" w:rsidR="00327176" w:rsidRDefault="00327176" w:rsidP="00653B25">
            <w:pPr>
              <w:jc w:val="center"/>
              <w:rPr>
                <w:sz w:val="16"/>
                <w:lang w:val="en-AU"/>
              </w:rPr>
            </w:pPr>
            <w:r w:rsidRPr="0040617B">
              <w:rPr>
                <w:sz w:val="16"/>
                <w:lang w:val="en-AU"/>
              </w:rPr>
              <w:t>2</w:t>
            </w:r>
            <w:r>
              <w:rPr>
                <w:sz w:val="16"/>
                <w:lang w:val="en-AU"/>
              </w:rPr>
              <w:t>520</w:t>
            </w:r>
          </w:p>
          <w:p w14:paraId="1AF3B130" w14:textId="77777777" w:rsidR="00327176" w:rsidRPr="0040617B" w:rsidRDefault="00327176" w:rsidP="00653B25">
            <w:pPr>
              <w:jc w:val="center"/>
              <w:rPr>
                <w:sz w:val="16"/>
                <w:lang w:val="en-AU"/>
              </w:rPr>
            </w:pPr>
            <w:r>
              <w:rPr>
                <w:sz w:val="16"/>
                <w:lang w:val="en-AU"/>
              </w:rPr>
              <w:t>(A8)</w:t>
            </w:r>
          </w:p>
        </w:tc>
        <w:tc>
          <w:tcPr>
            <w:tcW w:w="1341" w:type="dxa"/>
          </w:tcPr>
          <w:p w14:paraId="11E1483F" w14:textId="77777777" w:rsidR="00327176" w:rsidRPr="0040617B" w:rsidRDefault="00327176" w:rsidP="00B87575">
            <w:pPr>
              <w:jc w:val="center"/>
              <w:rPr>
                <w:sz w:val="16"/>
                <w:lang w:val="en-AU"/>
              </w:rPr>
            </w:pPr>
            <w:r w:rsidRPr="0040617B">
              <w:rPr>
                <w:sz w:val="16"/>
                <w:lang w:val="en-AU"/>
              </w:rPr>
              <w:t>150-B6</w:t>
            </w:r>
          </w:p>
        </w:tc>
        <w:tc>
          <w:tcPr>
            <w:tcW w:w="906" w:type="dxa"/>
          </w:tcPr>
          <w:p w14:paraId="0A9D4925" w14:textId="77777777" w:rsidR="00327176" w:rsidRPr="0040617B" w:rsidRDefault="00327176" w:rsidP="00653B25">
            <w:pPr>
              <w:jc w:val="center"/>
              <w:rPr>
                <w:sz w:val="16"/>
                <w:lang w:val="en-AU"/>
              </w:rPr>
            </w:pPr>
            <w:r>
              <w:rPr>
                <w:sz w:val="16"/>
                <w:lang w:val="en-AU"/>
              </w:rPr>
              <w:t>161.0-162.0</w:t>
            </w:r>
          </w:p>
        </w:tc>
        <w:tc>
          <w:tcPr>
            <w:tcW w:w="603" w:type="dxa"/>
          </w:tcPr>
          <w:p w14:paraId="4F0BC304" w14:textId="77777777" w:rsidR="00327176" w:rsidRPr="0040617B" w:rsidRDefault="00327176" w:rsidP="00653B25">
            <w:pPr>
              <w:jc w:val="center"/>
              <w:rPr>
                <w:sz w:val="16"/>
                <w:lang w:val="en-AU"/>
              </w:rPr>
            </w:pPr>
          </w:p>
        </w:tc>
        <w:tc>
          <w:tcPr>
            <w:tcW w:w="566" w:type="dxa"/>
          </w:tcPr>
          <w:p w14:paraId="11456199" w14:textId="77777777" w:rsidR="00327176" w:rsidRPr="0040617B" w:rsidRDefault="00327176" w:rsidP="00653B25">
            <w:pPr>
              <w:jc w:val="center"/>
              <w:rPr>
                <w:sz w:val="16"/>
                <w:lang w:val="en-AU"/>
              </w:rPr>
            </w:pPr>
          </w:p>
        </w:tc>
        <w:tc>
          <w:tcPr>
            <w:tcW w:w="666" w:type="dxa"/>
          </w:tcPr>
          <w:p w14:paraId="2DBDE8B3" w14:textId="77777777" w:rsidR="00327176" w:rsidRPr="0040617B" w:rsidRDefault="00327176" w:rsidP="00653B25">
            <w:pPr>
              <w:jc w:val="center"/>
              <w:rPr>
                <w:sz w:val="16"/>
                <w:lang w:val="en-AU"/>
              </w:rPr>
            </w:pPr>
          </w:p>
        </w:tc>
        <w:tc>
          <w:tcPr>
            <w:tcW w:w="495" w:type="dxa"/>
          </w:tcPr>
          <w:p w14:paraId="6994E4C1" w14:textId="77777777" w:rsidR="00327176" w:rsidRPr="0040617B" w:rsidRDefault="00327176" w:rsidP="00653B25">
            <w:pPr>
              <w:jc w:val="center"/>
              <w:rPr>
                <w:sz w:val="16"/>
                <w:lang w:val="en-AU"/>
              </w:rPr>
            </w:pPr>
          </w:p>
        </w:tc>
        <w:tc>
          <w:tcPr>
            <w:tcW w:w="639" w:type="dxa"/>
          </w:tcPr>
          <w:p w14:paraId="1018B621" w14:textId="77777777" w:rsidR="00327176" w:rsidRPr="0040617B" w:rsidRDefault="00327176" w:rsidP="00653B25">
            <w:pPr>
              <w:jc w:val="center"/>
              <w:rPr>
                <w:sz w:val="16"/>
                <w:lang w:val="en-AU"/>
              </w:rPr>
            </w:pPr>
          </w:p>
        </w:tc>
        <w:tc>
          <w:tcPr>
            <w:tcW w:w="567" w:type="dxa"/>
          </w:tcPr>
          <w:p w14:paraId="1F0FC6B0" w14:textId="77777777" w:rsidR="00327176" w:rsidRPr="0040617B" w:rsidRDefault="00327176" w:rsidP="00653B25">
            <w:pPr>
              <w:jc w:val="center"/>
              <w:rPr>
                <w:sz w:val="16"/>
                <w:lang w:val="en-AU"/>
              </w:rPr>
            </w:pPr>
          </w:p>
        </w:tc>
        <w:tc>
          <w:tcPr>
            <w:tcW w:w="567" w:type="dxa"/>
          </w:tcPr>
          <w:p w14:paraId="3B461858" w14:textId="77777777" w:rsidR="00327176" w:rsidRPr="0040617B" w:rsidRDefault="00327176" w:rsidP="00653B25">
            <w:pPr>
              <w:jc w:val="center"/>
              <w:rPr>
                <w:sz w:val="16"/>
                <w:lang w:val="en-AU"/>
              </w:rPr>
            </w:pPr>
          </w:p>
        </w:tc>
        <w:tc>
          <w:tcPr>
            <w:tcW w:w="567" w:type="dxa"/>
          </w:tcPr>
          <w:p w14:paraId="0B20A99C" w14:textId="77777777" w:rsidR="00327176" w:rsidRPr="0040617B" w:rsidRDefault="00327176" w:rsidP="00653B25">
            <w:pPr>
              <w:jc w:val="center"/>
              <w:rPr>
                <w:sz w:val="16"/>
                <w:lang w:val="en-AU"/>
              </w:rPr>
            </w:pPr>
          </w:p>
        </w:tc>
        <w:tc>
          <w:tcPr>
            <w:tcW w:w="586" w:type="dxa"/>
          </w:tcPr>
          <w:p w14:paraId="7F177DA4" w14:textId="77777777" w:rsidR="00327176" w:rsidRPr="0040617B" w:rsidRDefault="00327176" w:rsidP="00653B25">
            <w:pPr>
              <w:jc w:val="center"/>
              <w:rPr>
                <w:sz w:val="16"/>
                <w:lang w:val="en-AU"/>
              </w:rPr>
            </w:pPr>
            <w:r>
              <w:rPr>
                <w:sz w:val="16"/>
                <w:lang w:val="en-AU"/>
              </w:rPr>
              <w:t>12000</w:t>
            </w:r>
          </w:p>
        </w:tc>
        <w:tc>
          <w:tcPr>
            <w:tcW w:w="426" w:type="dxa"/>
          </w:tcPr>
          <w:p w14:paraId="433BF0B8" w14:textId="77777777" w:rsidR="00327176" w:rsidRPr="0040617B" w:rsidRDefault="00327176" w:rsidP="00653B25">
            <w:pPr>
              <w:jc w:val="center"/>
              <w:rPr>
                <w:sz w:val="16"/>
                <w:lang w:val="en-AU"/>
              </w:rPr>
            </w:pPr>
            <w:r>
              <w:rPr>
                <w:sz w:val="16"/>
                <w:lang w:val="en-AU"/>
              </w:rPr>
              <w:t>15</w:t>
            </w:r>
          </w:p>
        </w:tc>
        <w:tc>
          <w:tcPr>
            <w:tcW w:w="558" w:type="dxa"/>
          </w:tcPr>
          <w:p w14:paraId="6D8E8B4C" w14:textId="77777777" w:rsidR="00327176" w:rsidRPr="0040617B" w:rsidRDefault="00327176" w:rsidP="00653B25">
            <w:pPr>
              <w:jc w:val="center"/>
              <w:rPr>
                <w:sz w:val="16"/>
                <w:lang w:val="en-AU"/>
              </w:rPr>
            </w:pPr>
            <w:r>
              <w:rPr>
                <w:sz w:val="16"/>
                <w:lang w:val="en-AU"/>
              </w:rPr>
              <w:t>see under</w:t>
            </w:r>
          </w:p>
        </w:tc>
        <w:tc>
          <w:tcPr>
            <w:tcW w:w="708" w:type="dxa"/>
            <w:tcMar>
              <w:top w:w="74" w:type="dxa"/>
              <w:left w:w="57" w:type="dxa"/>
              <w:bottom w:w="6" w:type="dxa"/>
              <w:right w:w="45" w:type="dxa"/>
            </w:tcMar>
          </w:tcPr>
          <w:p w14:paraId="1082D541" w14:textId="77777777" w:rsidR="00327176" w:rsidRPr="0040617B" w:rsidRDefault="00327176" w:rsidP="00653B25">
            <w:pPr>
              <w:jc w:val="center"/>
              <w:rPr>
                <w:sz w:val="16"/>
                <w:lang w:val="en-AU"/>
              </w:rPr>
            </w:pPr>
          </w:p>
        </w:tc>
        <w:tc>
          <w:tcPr>
            <w:tcW w:w="721" w:type="dxa"/>
          </w:tcPr>
          <w:p w14:paraId="063BCECC" w14:textId="77777777" w:rsidR="00327176" w:rsidRPr="0040617B" w:rsidRDefault="00327176" w:rsidP="00653B25">
            <w:pPr>
              <w:jc w:val="center"/>
              <w:rPr>
                <w:sz w:val="16"/>
                <w:lang w:val="en-AU"/>
              </w:rPr>
            </w:pPr>
          </w:p>
        </w:tc>
        <w:tc>
          <w:tcPr>
            <w:tcW w:w="2496" w:type="dxa"/>
            <w:tcBorders>
              <w:right w:val="single" w:sz="8" w:space="0" w:color="auto"/>
            </w:tcBorders>
          </w:tcPr>
          <w:p w14:paraId="3F7913B8" w14:textId="77777777" w:rsidR="00327176" w:rsidRPr="0040617B" w:rsidRDefault="00327176" w:rsidP="00653B25">
            <w:pPr>
              <w:rPr>
                <w:sz w:val="16"/>
                <w:lang w:val="en-AU"/>
              </w:rPr>
            </w:pPr>
          </w:p>
        </w:tc>
      </w:tr>
      <w:tr w:rsidR="00327176" w:rsidRPr="0040617B" w14:paraId="5C009173" w14:textId="77777777" w:rsidTr="00653B25">
        <w:trPr>
          <w:cantSplit/>
        </w:trPr>
        <w:tc>
          <w:tcPr>
            <w:tcW w:w="506" w:type="dxa"/>
            <w:tcBorders>
              <w:left w:val="single" w:sz="8" w:space="0" w:color="auto"/>
            </w:tcBorders>
          </w:tcPr>
          <w:p w14:paraId="5D518520" w14:textId="77777777" w:rsidR="00327176" w:rsidRPr="0040617B" w:rsidRDefault="00327176" w:rsidP="00653B25">
            <w:pPr>
              <w:jc w:val="center"/>
              <w:rPr>
                <w:sz w:val="16"/>
                <w:lang w:val="en-AU"/>
              </w:rPr>
            </w:pPr>
          </w:p>
        </w:tc>
        <w:tc>
          <w:tcPr>
            <w:tcW w:w="1785" w:type="dxa"/>
          </w:tcPr>
          <w:p w14:paraId="1B6D103E" w14:textId="77777777" w:rsidR="00327176" w:rsidRPr="0040617B" w:rsidRDefault="00327176" w:rsidP="00653B25">
            <w:pPr>
              <w:tabs>
                <w:tab w:val="left" w:pos="293"/>
              </w:tabs>
              <w:rPr>
                <w:sz w:val="16"/>
                <w:lang w:val="en-AU"/>
              </w:rPr>
            </w:pPr>
            <w:r w:rsidRPr="0040617B">
              <w:rPr>
                <w:sz w:val="16"/>
                <w:lang w:val="en-AU"/>
              </w:rPr>
              <w:t>2.1</w:t>
            </w:r>
            <w:r w:rsidRPr="0040617B">
              <w:rPr>
                <w:sz w:val="16"/>
                <w:lang w:val="en-AU"/>
              </w:rPr>
              <w:tab/>
              <w:t>Lane 1 (</w:t>
            </w:r>
            <w:r>
              <w:rPr>
                <w:sz w:val="16"/>
                <w:lang w:val="en-AU"/>
              </w:rPr>
              <w:t>slow</w:t>
            </w:r>
            <w:r w:rsidRPr="0040617B">
              <w:rPr>
                <w:sz w:val="16"/>
                <w:lang w:val="en-AU"/>
              </w:rPr>
              <w:t xml:space="preserve"> lane)</w:t>
            </w:r>
          </w:p>
        </w:tc>
        <w:tc>
          <w:tcPr>
            <w:tcW w:w="1036" w:type="dxa"/>
          </w:tcPr>
          <w:p w14:paraId="4214D86A" w14:textId="77777777" w:rsidR="00327176" w:rsidRPr="0040617B" w:rsidRDefault="00327176" w:rsidP="00653B25">
            <w:pPr>
              <w:jc w:val="center"/>
              <w:rPr>
                <w:sz w:val="16"/>
                <w:lang w:val="en-AU"/>
              </w:rPr>
            </w:pPr>
          </w:p>
        </w:tc>
        <w:tc>
          <w:tcPr>
            <w:tcW w:w="1341" w:type="dxa"/>
          </w:tcPr>
          <w:p w14:paraId="34BF35B2" w14:textId="77777777" w:rsidR="00327176" w:rsidRPr="0040617B" w:rsidRDefault="00327176" w:rsidP="00653B25">
            <w:pPr>
              <w:jc w:val="center"/>
              <w:rPr>
                <w:sz w:val="16"/>
                <w:lang w:val="en-AU"/>
              </w:rPr>
            </w:pPr>
          </w:p>
        </w:tc>
        <w:tc>
          <w:tcPr>
            <w:tcW w:w="906" w:type="dxa"/>
          </w:tcPr>
          <w:p w14:paraId="267BC9AE" w14:textId="77777777" w:rsidR="00327176" w:rsidRPr="0040617B" w:rsidRDefault="00327176" w:rsidP="00653B25">
            <w:pPr>
              <w:jc w:val="center"/>
              <w:rPr>
                <w:sz w:val="16"/>
                <w:lang w:val="en-AU"/>
              </w:rPr>
            </w:pPr>
            <w:r w:rsidRPr="0040617B">
              <w:rPr>
                <w:sz w:val="16"/>
                <w:lang w:val="en-AU"/>
              </w:rPr>
              <w:t>161.0-162.0</w:t>
            </w:r>
          </w:p>
        </w:tc>
        <w:tc>
          <w:tcPr>
            <w:tcW w:w="603" w:type="dxa"/>
          </w:tcPr>
          <w:p w14:paraId="75F4CDC8" w14:textId="77777777" w:rsidR="00327176" w:rsidRPr="0040617B" w:rsidRDefault="00327176" w:rsidP="00653B25">
            <w:pPr>
              <w:jc w:val="center"/>
              <w:rPr>
                <w:sz w:val="16"/>
                <w:lang w:val="en-AU"/>
              </w:rPr>
            </w:pPr>
            <w:r w:rsidRPr="0040617B">
              <w:rPr>
                <w:sz w:val="16"/>
                <w:lang w:val="en-AU"/>
              </w:rPr>
              <w:t>1000</w:t>
            </w:r>
          </w:p>
        </w:tc>
        <w:tc>
          <w:tcPr>
            <w:tcW w:w="566" w:type="dxa"/>
          </w:tcPr>
          <w:p w14:paraId="4B876CFD" w14:textId="77777777" w:rsidR="00327176" w:rsidRPr="0040617B" w:rsidRDefault="00327176" w:rsidP="00653B25">
            <w:pPr>
              <w:jc w:val="center"/>
              <w:rPr>
                <w:sz w:val="16"/>
                <w:lang w:val="en-AU"/>
              </w:rPr>
            </w:pPr>
            <w:r w:rsidRPr="0040617B">
              <w:rPr>
                <w:sz w:val="16"/>
                <w:lang w:val="en-AU"/>
              </w:rPr>
              <w:t>3.7</w:t>
            </w:r>
          </w:p>
        </w:tc>
        <w:tc>
          <w:tcPr>
            <w:tcW w:w="666" w:type="dxa"/>
          </w:tcPr>
          <w:p w14:paraId="256CFF27" w14:textId="77777777" w:rsidR="00327176" w:rsidRPr="0040617B" w:rsidRDefault="00327176" w:rsidP="00653B25">
            <w:pPr>
              <w:jc w:val="center"/>
              <w:rPr>
                <w:sz w:val="16"/>
                <w:lang w:val="en-AU"/>
              </w:rPr>
            </w:pPr>
            <w:r w:rsidRPr="0040617B">
              <w:rPr>
                <w:sz w:val="16"/>
                <w:lang w:val="en-AU"/>
              </w:rPr>
              <w:t>3700</w:t>
            </w:r>
          </w:p>
        </w:tc>
        <w:tc>
          <w:tcPr>
            <w:tcW w:w="495" w:type="dxa"/>
          </w:tcPr>
          <w:p w14:paraId="61853B74" w14:textId="77777777" w:rsidR="00327176" w:rsidRPr="0040617B" w:rsidRDefault="00327176" w:rsidP="00653B25">
            <w:pPr>
              <w:jc w:val="center"/>
              <w:rPr>
                <w:sz w:val="16"/>
                <w:lang w:val="en-AU"/>
              </w:rPr>
            </w:pPr>
            <w:r w:rsidRPr="0040617B">
              <w:rPr>
                <w:sz w:val="16"/>
                <w:lang w:val="en-AU"/>
              </w:rPr>
              <w:t>R</w:t>
            </w:r>
          </w:p>
        </w:tc>
        <w:tc>
          <w:tcPr>
            <w:tcW w:w="639" w:type="dxa"/>
          </w:tcPr>
          <w:p w14:paraId="4F46CB7F" w14:textId="77777777" w:rsidR="00327176" w:rsidRPr="0040617B" w:rsidRDefault="00327176" w:rsidP="00653B25">
            <w:pPr>
              <w:jc w:val="center"/>
              <w:rPr>
                <w:sz w:val="16"/>
                <w:lang w:val="en-AU"/>
              </w:rPr>
            </w:pPr>
            <w:r w:rsidRPr="0040617B">
              <w:rPr>
                <w:sz w:val="16"/>
                <w:lang w:val="en-AU"/>
              </w:rPr>
              <w:t>GRS</w:t>
            </w:r>
          </w:p>
        </w:tc>
        <w:tc>
          <w:tcPr>
            <w:tcW w:w="567" w:type="dxa"/>
          </w:tcPr>
          <w:p w14:paraId="69F9B8BA" w14:textId="77777777" w:rsidR="00327176" w:rsidRPr="0040617B" w:rsidRDefault="00327176" w:rsidP="00653B25">
            <w:pPr>
              <w:jc w:val="center"/>
              <w:rPr>
                <w:sz w:val="16"/>
                <w:lang w:val="en-AU"/>
              </w:rPr>
            </w:pPr>
            <w:r w:rsidRPr="0040617B">
              <w:rPr>
                <w:sz w:val="16"/>
                <w:lang w:val="en-AU"/>
              </w:rPr>
              <w:t>D</w:t>
            </w:r>
          </w:p>
        </w:tc>
        <w:tc>
          <w:tcPr>
            <w:tcW w:w="567" w:type="dxa"/>
          </w:tcPr>
          <w:p w14:paraId="2C309F7F" w14:textId="77777777" w:rsidR="00327176" w:rsidRPr="0040617B" w:rsidRDefault="00327176" w:rsidP="00653B25">
            <w:pPr>
              <w:jc w:val="center"/>
              <w:rPr>
                <w:sz w:val="16"/>
                <w:lang w:val="en-AU"/>
              </w:rPr>
            </w:pPr>
            <w:r w:rsidRPr="0040617B">
              <w:rPr>
                <w:sz w:val="16"/>
                <w:lang w:val="en-AU"/>
              </w:rPr>
              <w:t>14/7</w:t>
            </w:r>
          </w:p>
        </w:tc>
        <w:tc>
          <w:tcPr>
            <w:tcW w:w="567" w:type="dxa"/>
          </w:tcPr>
          <w:p w14:paraId="6063A280" w14:textId="77777777" w:rsidR="00327176" w:rsidRPr="0040617B" w:rsidRDefault="00327176" w:rsidP="00653B25">
            <w:pPr>
              <w:jc w:val="center"/>
              <w:rPr>
                <w:sz w:val="16"/>
                <w:lang w:val="en-AU"/>
              </w:rPr>
            </w:pPr>
            <w:r w:rsidRPr="0040617B">
              <w:rPr>
                <w:sz w:val="16"/>
                <w:lang w:val="en-AU"/>
              </w:rPr>
              <w:t>A</w:t>
            </w:r>
          </w:p>
        </w:tc>
        <w:tc>
          <w:tcPr>
            <w:tcW w:w="586" w:type="dxa"/>
          </w:tcPr>
          <w:p w14:paraId="695E00C2" w14:textId="77777777" w:rsidR="00327176" w:rsidRPr="0040617B" w:rsidRDefault="00327176" w:rsidP="00653B25">
            <w:pPr>
              <w:jc w:val="center"/>
              <w:rPr>
                <w:sz w:val="16"/>
                <w:lang w:val="en-AU"/>
              </w:rPr>
            </w:pPr>
          </w:p>
        </w:tc>
        <w:tc>
          <w:tcPr>
            <w:tcW w:w="426" w:type="dxa"/>
          </w:tcPr>
          <w:p w14:paraId="565000C5" w14:textId="77777777" w:rsidR="00327176" w:rsidRPr="0040617B" w:rsidRDefault="00327176" w:rsidP="00653B25">
            <w:pPr>
              <w:jc w:val="center"/>
              <w:rPr>
                <w:sz w:val="16"/>
                <w:lang w:val="en-AU"/>
              </w:rPr>
            </w:pPr>
          </w:p>
        </w:tc>
        <w:tc>
          <w:tcPr>
            <w:tcW w:w="558" w:type="dxa"/>
          </w:tcPr>
          <w:p w14:paraId="563A6DCA" w14:textId="77777777" w:rsidR="00327176" w:rsidRPr="0040617B" w:rsidRDefault="00327176" w:rsidP="00653B25">
            <w:pPr>
              <w:jc w:val="center"/>
              <w:rPr>
                <w:sz w:val="16"/>
                <w:lang w:val="en-AU"/>
              </w:rPr>
            </w:pPr>
            <w:r>
              <w:rPr>
                <w:sz w:val="16"/>
                <w:lang w:val="en-AU"/>
              </w:rPr>
              <w:t>4500</w:t>
            </w:r>
          </w:p>
        </w:tc>
        <w:tc>
          <w:tcPr>
            <w:tcW w:w="708" w:type="dxa"/>
            <w:tcMar>
              <w:top w:w="74" w:type="dxa"/>
              <w:left w:w="57" w:type="dxa"/>
              <w:bottom w:w="6" w:type="dxa"/>
              <w:right w:w="45" w:type="dxa"/>
            </w:tcMar>
          </w:tcPr>
          <w:p w14:paraId="1A92D1A0" w14:textId="77777777" w:rsidR="00327176" w:rsidRPr="0040617B" w:rsidRDefault="00327176" w:rsidP="00653B25">
            <w:pPr>
              <w:jc w:val="center"/>
              <w:rPr>
                <w:sz w:val="16"/>
                <w:lang w:val="en-AU"/>
              </w:rPr>
            </w:pPr>
            <w:r>
              <w:rPr>
                <w:sz w:val="16"/>
                <w:lang w:val="en-AU"/>
              </w:rPr>
              <w:t>2</w:t>
            </w:r>
            <w:r w:rsidRPr="0040617B">
              <w:rPr>
                <w:sz w:val="16"/>
                <w:lang w:val="en-AU"/>
              </w:rPr>
              <w:t>.</w:t>
            </w:r>
            <w:r>
              <w:rPr>
                <w:sz w:val="16"/>
                <w:lang w:val="en-AU"/>
              </w:rPr>
              <w:t>4</w:t>
            </w:r>
          </w:p>
        </w:tc>
        <w:tc>
          <w:tcPr>
            <w:tcW w:w="721" w:type="dxa"/>
          </w:tcPr>
          <w:p w14:paraId="0D80A88A" w14:textId="77777777" w:rsidR="00327176" w:rsidRPr="0040617B" w:rsidRDefault="00327176" w:rsidP="00653B25">
            <w:pPr>
              <w:jc w:val="center"/>
              <w:rPr>
                <w:sz w:val="16"/>
                <w:lang w:val="en-AU"/>
              </w:rPr>
            </w:pPr>
          </w:p>
        </w:tc>
        <w:tc>
          <w:tcPr>
            <w:tcW w:w="2496" w:type="dxa"/>
            <w:tcBorders>
              <w:right w:val="single" w:sz="8" w:space="0" w:color="auto"/>
            </w:tcBorders>
          </w:tcPr>
          <w:p w14:paraId="1BCE7F91" w14:textId="77777777" w:rsidR="00327176" w:rsidRPr="0040617B" w:rsidRDefault="00327176" w:rsidP="00653B25">
            <w:pPr>
              <w:rPr>
                <w:sz w:val="16"/>
                <w:lang w:val="en-AU"/>
              </w:rPr>
            </w:pPr>
            <w:r w:rsidRPr="0040617B">
              <w:rPr>
                <w:sz w:val="16"/>
                <w:lang w:val="en-AU"/>
              </w:rPr>
              <w:t>Min. PSV of ##: is required for aggregate</w:t>
            </w:r>
          </w:p>
        </w:tc>
      </w:tr>
      <w:tr w:rsidR="00327176" w:rsidRPr="0040617B" w14:paraId="1AAEA0E8" w14:textId="77777777" w:rsidTr="00653B25">
        <w:trPr>
          <w:cantSplit/>
        </w:trPr>
        <w:tc>
          <w:tcPr>
            <w:tcW w:w="506" w:type="dxa"/>
            <w:tcBorders>
              <w:left w:val="single" w:sz="8" w:space="0" w:color="auto"/>
            </w:tcBorders>
          </w:tcPr>
          <w:p w14:paraId="1CD8D653" w14:textId="77777777" w:rsidR="00327176" w:rsidRPr="0040617B" w:rsidRDefault="00327176" w:rsidP="00653B25">
            <w:pPr>
              <w:jc w:val="center"/>
              <w:rPr>
                <w:sz w:val="16"/>
                <w:lang w:val="en-AU"/>
              </w:rPr>
            </w:pPr>
          </w:p>
        </w:tc>
        <w:tc>
          <w:tcPr>
            <w:tcW w:w="1785" w:type="dxa"/>
          </w:tcPr>
          <w:p w14:paraId="45A2F70F" w14:textId="77777777" w:rsidR="00327176" w:rsidRPr="0040617B" w:rsidRDefault="00327176" w:rsidP="00653B25">
            <w:pPr>
              <w:tabs>
                <w:tab w:val="left" w:pos="293"/>
              </w:tabs>
              <w:rPr>
                <w:sz w:val="16"/>
                <w:lang w:val="en-AU"/>
              </w:rPr>
            </w:pPr>
            <w:r w:rsidRPr="0040617B">
              <w:rPr>
                <w:sz w:val="16"/>
                <w:lang w:val="en-AU"/>
              </w:rPr>
              <w:t>2.2</w:t>
            </w:r>
            <w:r w:rsidRPr="0040617B">
              <w:rPr>
                <w:sz w:val="16"/>
                <w:lang w:val="en-AU"/>
              </w:rPr>
              <w:tab/>
              <w:t>Lane 2 (</w:t>
            </w:r>
            <w:r>
              <w:rPr>
                <w:sz w:val="16"/>
                <w:lang w:val="en-AU"/>
              </w:rPr>
              <w:t>passing</w:t>
            </w:r>
            <w:r w:rsidRPr="0040617B">
              <w:rPr>
                <w:sz w:val="16"/>
                <w:lang w:val="en-AU"/>
              </w:rPr>
              <w:t xml:space="preserve"> lane)</w:t>
            </w:r>
          </w:p>
        </w:tc>
        <w:tc>
          <w:tcPr>
            <w:tcW w:w="1036" w:type="dxa"/>
          </w:tcPr>
          <w:p w14:paraId="17ECCA2D" w14:textId="77777777" w:rsidR="00327176" w:rsidRPr="0040617B" w:rsidRDefault="00327176" w:rsidP="00653B25">
            <w:pPr>
              <w:jc w:val="center"/>
              <w:rPr>
                <w:sz w:val="16"/>
                <w:lang w:val="en-AU"/>
              </w:rPr>
            </w:pPr>
          </w:p>
        </w:tc>
        <w:tc>
          <w:tcPr>
            <w:tcW w:w="1341" w:type="dxa"/>
          </w:tcPr>
          <w:p w14:paraId="7214DE03" w14:textId="77777777" w:rsidR="00327176" w:rsidRPr="0040617B" w:rsidRDefault="00327176" w:rsidP="00653B25">
            <w:pPr>
              <w:jc w:val="center"/>
              <w:rPr>
                <w:sz w:val="16"/>
                <w:lang w:val="en-AU"/>
              </w:rPr>
            </w:pPr>
          </w:p>
        </w:tc>
        <w:tc>
          <w:tcPr>
            <w:tcW w:w="906" w:type="dxa"/>
          </w:tcPr>
          <w:p w14:paraId="259605BD" w14:textId="77777777" w:rsidR="00327176" w:rsidRPr="0040617B" w:rsidRDefault="00327176" w:rsidP="00653B25">
            <w:pPr>
              <w:jc w:val="center"/>
              <w:rPr>
                <w:sz w:val="16"/>
                <w:lang w:val="en-AU"/>
              </w:rPr>
            </w:pPr>
            <w:r w:rsidRPr="0040617B">
              <w:rPr>
                <w:sz w:val="16"/>
                <w:lang w:val="en-AU"/>
              </w:rPr>
              <w:t>161.0-162.0</w:t>
            </w:r>
          </w:p>
        </w:tc>
        <w:tc>
          <w:tcPr>
            <w:tcW w:w="603" w:type="dxa"/>
          </w:tcPr>
          <w:p w14:paraId="0766E5D3" w14:textId="77777777" w:rsidR="00327176" w:rsidRPr="0040617B" w:rsidRDefault="00327176" w:rsidP="00653B25">
            <w:pPr>
              <w:jc w:val="center"/>
              <w:rPr>
                <w:sz w:val="16"/>
                <w:lang w:val="en-AU"/>
              </w:rPr>
            </w:pPr>
            <w:r w:rsidRPr="0040617B">
              <w:rPr>
                <w:sz w:val="16"/>
                <w:lang w:val="en-AU"/>
              </w:rPr>
              <w:t>1000</w:t>
            </w:r>
          </w:p>
        </w:tc>
        <w:tc>
          <w:tcPr>
            <w:tcW w:w="566" w:type="dxa"/>
          </w:tcPr>
          <w:p w14:paraId="118B920B" w14:textId="77777777" w:rsidR="00327176" w:rsidRPr="0040617B" w:rsidRDefault="00327176" w:rsidP="00653B25">
            <w:pPr>
              <w:jc w:val="center"/>
              <w:rPr>
                <w:sz w:val="16"/>
                <w:lang w:val="en-AU"/>
              </w:rPr>
            </w:pPr>
            <w:r w:rsidRPr="0040617B">
              <w:rPr>
                <w:sz w:val="16"/>
                <w:lang w:val="en-AU"/>
              </w:rPr>
              <w:t>3.7</w:t>
            </w:r>
          </w:p>
        </w:tc>
        <w:tc>
          <w:tcPr>
            <w:tcW w:w="666" w:type="dxa"/>
          </w:tcPr>
          <w:p w14:paraId="326E60ED" w14:textId="77777777" w:rsidR="00327176" w:rsidRPr="0040617B" w:rsidRDefault="00327176" w:rsidP="00653B25">
            <w:pPr>
              <w:jc w:val="center"/>
              <w:rPr>
                <w:sz w:val="16"/>
                <w:lang w:val="en-AU"/>
              </w:rPr>
            </w:pPr>
            <w:r w:rsidRPr="0040617B">
              <w:rPr>
                <w:sz w:val="16"/>
                <w:lang w:val="en-AU"/>
              </w:rPr>
              <w:t>3700</w:t>
            </w:r>
          </w:p>
        </w:tc>
        <w:tc>
          <w:tcPr>
            <w:tcW w:w="495" w:type="dxa"/>
          </w:tcPr>
          <w:p w14:paraId="4F892F06" w14:textId="77777777" w:rsidR="00327176" w:rsidRPr="0040617B" w:rsidRDefault="00327176" w:rsidP="00653B25">
            <w:pPr>
              <w:jc w:val="center"/>
              <w:rPr>
                <w:sz w:val="16"/>
                <w:lang w:val="en-AU"/>
              </w:rPr>
            </w:pPr>
            <w:r w:rsidRPr="0040617B">
              <w:rPr>
                <w:sz w:val="16"/>
                <w:lang w:val="en-AU"/>
              </w:rPr>
              <w:t>R</w:t>
            </w:r>
          </w:p>
        </w:tc>
        <w:tc>
          <w:tcPr>
            <w:tcW w:w="639" w:type="dxa"/>
          </w:tcPr>
          <w:p w14:paraId="5CDDEB98" w14:textId="77777777" w:rsidR="00327176" w:rsidRPr="0040617B" w:rsidRDefault="00327176" w:rsidP="00653B25">
            <w:pPr>
              <w:jc w:val="center"/>
              <w:rPr>
                <w:sz w:val="16"/>
                <w:lang w:val="en-AU"/>
              </w:rPr>
            </w:pPr>
            <w:r w:rsidRPr="0040617B">
              <w:rPr>
                <w:sz w:val="16"/>
                <w:lang w:val="en-AU"/>
              </w:rPr>
              <w:t>SAM</w:t>
            </w:r>
          </w:p>
        </w:tc>
        <w:tc>
          <w:tcPr>
            <w:tcW w:w="567" w:type="dxa"/>
          </w:tcPr>
          <w:p w14:paraId="48A40E12" w14:textId="77777777" w:rsidR="00327176" w:rsidRPr="0040617B" w:rsidRDefault="00327176" w:rsidP="00653B25">
            <w:pPr>
              <w:jc w:val="center"/>
              <w:rPr>
                <w:sz w:val="16"/>
                <w:lang w:val="en-AU"/>
              </w:rPr>
            </w:pPr>
            <w:r w:rsidRPr="0040617B">
              <w:rPr>
                <w:sz w:val="16"/>
                <w:lang w:val="en-AU"/>
              </w:rPr>
              <w:t>S</w:t>
            </w:r>
          </w:p>
        </w:tc>
        <w:tc>
          <w:tcPr>
            <w:tcW w:w="567" w:type="dxa"/>
          </w:tcPr>
          <w:p w14:paraId="58BC98F0" w14:textId="77777777" w:rsidR="00327176" w:rsidRPr="0040617B" w:rsidRDefault="00327176" w:rsidP="00653B25">
            <w:pPr>
              <w:jc w:val="center"/>
              <w:rPr>
                <w:sz w:val="16"/>
                <w:lang w:val="en-AU"/>
              </w:rPr>
            </w:pPr>
            <w:r w:rsidRPr="0040617B">
              <w:rPr>
                <w:sz w:val="16"/>
                <w:lang w:val="en-AU"/>
              </w:rPr>
              <w:t>14</w:t>
            </w:r>
          </w:p>
        </w:tc>
        <w:tc>
          <w:tcPr>
            <w:tcW w:w="567" w:type="dxa"/>
          </w:tcPr>
          <w:p w14:paraId="56440534" w14:textId="77777777" w:rsidR="00327176" w:rsidRPr="0040617B" w:rsidRDefault="00327176" w:rsidP="00653B25">
            <w:pPr>
              <w:jc w:val="center"/>
              <w:rPr>
                <w:sz w:val="16"/>
                <w:lang w:val="en-AU"/>
              </w:rPr>
            </w:pPr>
            <w:r w:rsidRPr="0040617B">
              <w:rPr>
                <w:sz w:val="16"/>
                <w:lang w:val="en-AU"/>
              </w:rPr>
              <w:t>A</w:t>
            </w:r>
          </w:p>
        </w:tc>
        <w:tc>
          <w:tcPr>
            <w:tcW w:w="586" w:type="dxa"/>
          </w:tcPr>
          <w:p w14:paraId="0A8889D0" w14:textId="77777777" w:rsidR="00327176" w:rsidRPr="0040617B" w:rsidRDefault="00327176" w:rsidP="00653B25">
            <w:pPr>
              <w:jc w:val="center"/>
              <w:rPr>
                <w:sz w:val="16"/>
                <w:lang w:val="en-AU"/>
              </w:rPr>
            </w:pPr>
          </w:p>
        </w:tc>
        <w:tc>
          <w:tcPr>
            <w:tcW w:w="426" w:type="dxa"/>
          </w:tcPr>
          <w:p w14:paraId="331BB5F2" w14:textId="77777777" w:rsidR="00327176" w:rsidRPr="0040617B" w:rsidRDefault="00327176" w:rsidP="00653B25">
            <w:pPr>
              <w:jc w:val="center"/>
              <w:rPr>
                <w:sz w:val="16"/>
                <w:lang w:val="en-AU"/>
              </w:rPr>
            </w:pPr>
          </w:p>
        </w:tc>
        <w:tc>
          <w:tcPr>
            <w:tcW w:w="558" w:type="dxa"/>
          </w:tcPr>
          <w:p w14:paraId="491FE665" w14:textId="77777777" w:rsidR="00327176" w:rsidRPr="0040617B" w:rsidRDefault="00327176" w:rsidP="00653B25">
            <w:pPr>
              <w:jc w:val="center"/>
              <w:rPr>
                <w:sz w:val="16"/>
                <w:lang w:val="en-AU"/>
              </w:rPr>
            </w:pPr>
            <w:r>
              <w:rPr>
                <w:sz w:val="16"/>
                <w:lang w:val="en-AU"/>
              </w:rPr>
              <w:t>1500</w:t>
            </w:r>
          </w:p>
        </w:tc>
        <w:tc>
          <w:tcPr>
            <w:tcW w:w="708" w:type="dxa"/>
            <w:tcMar>
              <w:top w:w="74" w:type="dxa"/>
              <w:left w:w="57" w:type="dxa"/>
              <w:bottom w:w="6" w:type="dxa"/>
              <w:right w:w="45" w:type="dxa"/>
            </w:tcMar>
          </w:tcPr>
          <w:p w14:paraId="67D69697" w14:textId="77777777" w:rsidR="00327176" w:rsidRPr="0040617B" w:rsidRDefault="00327176" w:rsidP="00653B25">
            <w:pPr>
              <w:jc w:val="center"/>
              <w:rPr>
                <w:sz w:val="16"/>
                <w:lang w:val="en-AU"/>
              </w:rPr>
            </w:pPr>
            <w:r w:rsidRPr="0040617B">
              <w:rPr>
                <w:sz w:val="16"/>
                <w:lang w:val="en-AU"/>
              </w:rPr>
              <w:t>1.</w:t>
            </w:r>
            <w:r>
              <w:rPr>
                <w:sz w:val="16"/>
                <w:lang w:val="en-AU"/>
              </w:rPr>
              <w:t>8</w:t>
            </w:r>
          </w:p>
        </w:tc>
        <w:tc>
          <w:tcPr>
            <w:tcW w:w="721" w:type="dxa"/>
          </w:tcPr>
          <w:p w14:paraId="2E5C2042" w14:textId="77777777" w:rsidR="00327176" w:rsidRPr="0040617B" w:rsidRDefault="00327176" w:rsidP="00653B25">
            <w:pPr>
              <w:jc w:val="center"/>
              <w:rPr>
                <w:sz w:val="16"/>
                <w:lang w:val="en-AU"/>
              </w:rPr>
            </w:pPr>
          </w:p>
        </w:tc>
        <w:tc>
          <w:tcPr>
            <w:tcW w:w="2496" w:type="dxa"/>
            <w:tcBorders>
              <w:right w:val="single" w:sz="8" w:space="0" w:color="auto"/>
            </w:tcBorders>
          </w:tcPr>
          <w:p w14:paraId="1F4E520E" w14:textId="77777777" w:rsidR="00327176" w:rsidRPr="0040617B" w:rsidRDefault="00327176" w:rsidP="00653B25">
            <w:pPr>
              <w:rPr>
                <w:sz w:val="16"/>
                <w:lang w:val="en-AU"/>
              </w:rPr>
            </w:pPr>
            <w:r w:rsidRPr="0040617B">
              <w:rPr>
                <w:sz w:val="16"/>
                <w:lang w:val="en-AU"/>
              </w:rPr>
              <w:t xml:space="preserve">PMB </w:t>
            </w:r>
            <w:r>
              <w:rPr>
                <w:sz w:val="16"/>
                <w:lang w:val="en-AU"/>
              </w:rPr>
              <w:t>Class</w:t>
            </w:r>
            <w:r w:rsidRPr="0040617B">
              <w:rPr>
                <w:sz w:val="16"/>
                <w:lang w:val="en-AU"/>
              </w:rPr>
              <w:t xml:space="preserve"> ##: is required</w:t>
            </w:r>
          </w:p>
        </w:tc>
      </w:tr>
      <w:tr w:rsidR="00327176" w:rsidRPr="0040617B" w14:paraId="21B051E6" w14:textId="77777777" w:rsidTr="00653B25">
        <w:trPr>
          <w:cantSplit/>
        </w:trPr>
        <w:tc>
          <w:tcPr>
            <w:tcW w:w="506" w:type="dxa"/>
            <w:tcBorders>
              <w:left w:val="single" w:sz="8" w:space="0" w:color="auto"/>
            </w:tcBorders>
          </w:tcPr>
          <w:p w14:paraId="385F9223" w14:textId="77777777" w:rsidR="00327176" w:rsidRPr="0040617B" w:rsidRDefault="00327176" w:rsidP="00653B25">
            <w:pPr>
              <w:jc w:val="center"/>
              <w:rPr>
                <w:sz w:val="16"/>
                <w:lang w:val="en-AU"/>
              </w:rPr>
            </w:pPr>
          </w:p>
        </w:tc>
        <w:tc>
          <w:tcPr>
            <w:tcW w:w="1785" w:type="dxa"/>
          </w:tcPr>
          <w:p w14:paraId="457628D9" w14:textId="77777777" w:rsidR="00327176" w:rsidRPr="0040617B" w:rsidRDefault="00327176" w:rsidP="00653B25">
            <w:pPr>
              <w:tabs>
                <w:tab w:val="left" w:pos="308"/>
              </w:tabs>
              <w:rPr>
                <w:sz w:val="16"/>
                <w:lang w:val="en-AU"/>
              </w:rPr>
            </w:pPr>
            <w:r w:rsidRPr="0040617B">
              <w:rPr>
                <w:sz w:val="16"/>
                <w:lang w:val="en-AU"/>
              </w:rPr>
              <w:t>2.3</w:t>
            </w:r>
            <w:r w:rsidRPr="0040617B">
              <w:rPr>
                <w:sz w:val="16"/>
                <w:lang w:val="en-AU"/>
              </w:rPr>
              <w:tab/>
              <w:t>Lane 3 (r</w:t>
            </w:r>
            <w:r>
              <w:rPr>
                <w:sz w:val="16"/>
                <w:lang w:val="en-AU"/>
              </w:rPr>
              <w:t>everse direction</w:t>
            </w:r>
            <w:r w:rsidRPr="0040617B">
              <w:rPr>
                <w:sz w:val="16"/>
                <w:lang w:val="en-AU"/>
              </w:rPr>
              <w:t>)</w:t>
            </w:r>
          </w:p>
        </w:tc>
        <w:tc>
          <w:tcPr>
            <w:tcW w:w="1036" w:type="dxa"/>
          </w:tcPr>
          <w:p w14:paraId="6109E865" w14:textId="77777777" w:rsidR="00327176" w:rsidRPr="0040617B" w:rsidRDefault="00327176" w:rsidP="00653B25">
            <w:pPr>
              <w:jc w:val="center"/>
              <w:rPr>
                <w:sz w:val="16"/>
                <w:lang w:val="en-AU"/>
              </w:rPr>
            </w:pPr>
          </w:p>
        </w:tc>
        <w:tc>
          <w:tcPr>
            <w:tcW w:w="1341" w:type="dxa"/>
          </w:tcPr>
          <w:p w14:paraId="5425432E" w14:textId="77777777" w:rsidR="00327176" w:rsidRPr="0040617B" w:rsidRDefault="00327176" w:rsidP="00653B25">
            <w:pPr>
              <w:jc w:val="center"/>
              <w:rPr>
                <w:sz w:val="16"/>
                <w:lang w:val="en-AU"/>
              </w:rPr>
            </w:pPr>
          </w:p>
        </w:tc>
        <w:tc>
          <w:tcPr>
            <w:tcW w:w="906" w:type="dxa"/>
          </w:tcPr>
          <w:p w14:paraId="348F2968" w14:textId="77777777" w:rsidR="00327176" w:rsidRPr="0040617B" w:rsidRDefault="00327176" w:rsidP="00653B25">
            <w:pPr>
              <w:jc w:val="center"/>
              <w:rPr>
                <w:sz w:val="16"/>
                <w:lang w:val="en-AU"/>
              </w:rPr>
            </w:pPr>
            <w:r w:rsidRPr="0040617B">
              <w:rPr>
                <w:sz w:val="16"/>
                <w:lang w:val="en-AU"/>
              </w:rPr>
              <w:t>161.0-162.0</w:t>
            </w:r>
          </w:p>
        </w:tc>
        <w:tc>
          <w:tcPr>
            <w:tcW w:w="603" w:type="dxa"/>
          </w:tcPr>
          <w:p w14:paraId="7334519F" w14:textId="77777777" w:rsidR="00327176" w:rsidRPr="0040617B" w:rsidRDefault="00327176" w:rsidP="00653B25">
            <w:pPr>
              <w:jc w:val="center"/>
              <w:rPr>
                <w:sz w:val="16"/>
                <w:lang w:val="en-AU"/>
              </w:rPr>
            </w:pPr>
            <w:r w:rsidRPr="0040617B">
              <w:rPr>
                <w:sz w:val="16"/>
                <w:lang w:val="en-AU"/>
              </w:rPr>
              <w:t>1000</w:t>
            </w:r>
          </w:p>
        </w:tc>
        <w:tc>
          <w:tcPr>
            <w:tcW w:w="566" w:type="dxa"/>
          </w:tcPr>
          <w:p w14:paraId="392C2E9B" w14:textId="77777777" w:rsidR="00327176" w:rsidRPr="0040617B" w:rsidRDefault="00327176" w:rsidP="00653B25">
            <w:pPr>
              <w:jc w:val="center"/>
              <w:rPr>
                <w:sz w:val="16"/>
                <w:lang w:val="en-AU"/>
              </w:rPr>
            </w:pPr>
            <w:r w:rsidRPr="0040617B">
              <w:rPr>
                <w:sz w:val="16"/>
                <w:lang w:val="en-AU"/>
              </w:rPr>
              <w:t>3.7</w:t>
            </w:r>
          </w:p>
        </w:tc>
        <w:tc>
          <w:tcPr>
            <w:tcW w:w="666" w:type="dxa"/>
          </w:tcPr>
          <w:p w14:paraId="6F04D53C" w14:textId="77777777" w:rsidR="00327176" w:rsidRPr="0040617B" w:rsidRDefault="00327176" w:rsidP="00653B25">
            <w:pPr>
              <w:jc w:val="center"/>
              <w:rPr>
                <w:sz w:val="16"/>
                <w:lang w:val="en-AU"/>
              </w:rPr>
            </w:pPr>
            <w:r w:rsidRPr="0040617B">
              <w:rPr>
                <w:sz w:val="16"/>
                <w:lang w:val="en-AU"/>
              </w:rPr>
              <w:t>3700</w:t>
            </w:r>
          </w:p>
        </w:tc>
        <w:tc>
          <w:tcPr>
            <w:tcW w:w="495" w:type="dxa"/>
          </w:tcPr>
          <w:p w14:paraId="27755257" w14:textId="77777777" w:rsidR="00327176" w:rsidRPr="0040617B" w:rsidRDefault="00327176" w:rsidP="00653B25">
            <w:pPr>
              <w:jc w:val="center"/>
              <w:rPr>
                <w:sz w:val="16"/>
                <w:lang w:val="en-AU"/>
              </w:rPr>
            </w:pPr>
            <w:r w:rsidRPr="0040617B">
              <w:rPr>
                <w:sz w:val="16"/>
                <w:lang w:val="en-AU"/>
              </w:rPr>
              <w:t>R</w:t>
            </w:r>
          </w:p>
        </w:tc>
        <w:tc>
          <w:tcPr>
            <w:tcW w:w="639" w:type="dxa"/>
          </w:tcPr>
          <w:p w14:paraId="5AE48AAD" w14:textId="77777777" w:rsidR="00327176" w:rsidRPr="0040617B" w:rsidRDefault="00327176" w:rsidP="00653B25">
            <w:pPr>
              <w:jc w:val="center"/>
              <w:rPr>
                <w:sz w:val="16"/>
                <w:lang w:val="en-AU"/>
              </w:rPr>
            </w:pPr>
            <w:r w:rsidRPr="0040617B">
              <w:rPr>
                <w:sz w:val="16"/>
                <w:lang w:val="en-AU"/>
              </w:rPr>
              <w:t>H</w:t>
            </w:r>
            <w:r>
              <w:rPr>
                <w:sz w:val="16"/>
                <w:lang w:val="en-AU"/>
              </w:rPr>
              <w:t>S</w:t>
            </w:r>
            <w:r w:rsidRPr="0040617B">
              <w:rPr>
                <w:sz w:val="16"/>
                <w:lang w:val="en-AU"/>
              </w:rPr>
              <w:t>S</w:t>
            </w:r>
          </w:p>
        </w:tc>
        <w:tc>
          <w:tcPr>
            <w:tcW w:w="567" w:type="dxa"/>
          </w:tcPr>
          <w:p w14:paraId="0CA8FC19" w14:textId="77777777" w:rsidR="00327176" w:rsidRPr="0040617B" w:rsidRDefault="00327176" w:rsidP="00653B25">
            <w:pPr>
              <w:jc w:val="center"/>
              <w:rPr>
                <w:sz w:val="16"/>
                <w:lang w:val="en-AU"/>
              </w:rPr>
            </w:pPr>
            <w:r w:rsidRPr="0040617B">
              <w:rPr>
                <w:sz w:val="16"/>
                <w:lang w:val="en-AU"/>
              </w:rPr>
              <w:t>S</w:t>
            </w:r>
          </w:p>
        </w:tc>
        <w:tc>
          <w:tcPr>
            <w:tcW w:w="567" w:type="dxa"/>
          </w:tcPr>
          <w:p w14:paraId="49DBF81D" w14:textId="77777777" w:rsidR="00327176" w:rsidRPr="0040617B" w:rsidRDefault="00327176" w:rsidP="00653B25">
            <w:pPr>
              <w:jc w:val="center"/>
              <w:rPr>
                <w:sz w:val="16"/>
                <w:lang w:val="en-AU"/>
              </w:rPr>
            </w:pPr>
            <w:r w:rsidRPr="0040617B">
              <w:rPr>
                <w:sz w:val="16"/>
                <w:lang w:val="en-AU"/>
              </w:rPr>
              <w:t>10</w:t>
            </w:r>
          </w:p>
        </w:tc>
        <w:tc>
          <w:tcPr>
            <w:tcW w:w="567" w:type="dxa"/>
          </w:tcPr>
          <w:p w14:paraId="16CA50BF" w14:textId="77777777" w:rsidR="00327176" w:rsidRPr="0040617B" w:rsidRDefault="00327176" w:rsidP="00653B25">
            <w:pPr>
              <w:jc w:val="center"/>
              <w:rPr>
                <w:sz w:val="16"/>
                <w:lang w:val="en-AU"/>
              </w:rPr>
            </w:pPr>
            <w:r>
              <w:rPr>
                <w:sz w:val="16"/>
                <w:lang w:val="en-AU"/>
              </w:rPr>
              <w:t>A</w:t>
            </w:r>
          </w:p>
        </w:tc>
        <w:tc>
          <w:tcPr>
            <w:tcW w:w="586" w:type="dxa"/>
          </w:tcPr>
          <w:p w14:paraId="6A886B8D" w14:textId="77777777" w:rsidR="00327176" w:rsidRPr="0040617B" w:rsidRDefault="00327176" w:rsidP="00653B25">
            <w:pPr>
              <w:jc w:val="center"/>
              <w:rPr>
                <w:sz w:val="16"/>
                <w:lang w:val="en-AU"/>
              </w:rPr>
            </w:pPr>
          </w:p>
        </w:tc>
        <w:tc>
          <w:tcPr>
            <w:tcW w:w="426" w:type="dxa"/>
          </w:tcPr>
          <w:p w14:paraId="0E92FAF5" w14:textId="77777777" w:rsidR="00327176" w:rsidRPr="0040617B" w:rsidRDefault="00327176" w:rsidP="00653B25">
            <w:pPr>
              <w:jc w:val="center"/>
              <w:rPr>
                <w:sz w:val="16"/>
                <w:lang w:val="en-AU"/>
              </w:rPr>
            </w:pPr>
          </w:p>
        </w:tc>
        <w:tc>
          <w:tcPr>
            <w:tcW w:w="558" w:type="dxa"/>
          </w:tcPr>
          <w:p w14:paraId="37B250B6" w14:textId="77777777" w:rsidR="00327176" w:rsidRPr="0040617B" w:rsidRDefault="00327176" w:rsidP="00653B25">
            <w:pPr>
              <w:jc w:val="center"/>
              <w:rPr>
                <w:sz w:val="16"/>
                <w:lang w:val="en-AU"/>
              </w:rPr>
            </w:pPr>
            <w:r>
              <w:rPr>
                <w:sz w:val="16"/>
                <w:lang w:val="en-AU"/>
              </w:rPr>
              <w:t>6000</w:t>
            </w:r>
          </w:p>
        </w:tc>
        <w:tc>
          <w:tcPr>
            <w:tcW w:w="708" w:type="dxa"/>
            <w:tcMar>
              <w:top w:w="74" w:type="dxa"/>
              <w:left w:w="57" w:type="dxa"/>
              <w:bottom w:w="6" w:type="dxa"/>
              <w:right w:w="45" w:type="dxa"/>
            </w:tcMar>
          </w:tcPr>
          <w:p w14:paraId="4ECF2970" w14:textId="77777777" w:rsidR="00327176" w:rsidRPr="0040617B" w:rsidRDefault="00327176" w:rsidP="00653B25">
            <w:pPr>
              <w:jc w:val="center"/>
              <w:rPr>
                <w:sz w:val="16"/>
                <w:lang w:val="en-AU"/>
              </w:rPr>
            </w:pPr>
            <w:r w:rsidRPr="0040617B">
              <w:rPr>
                <w:sz w:val="16"/>
                <w:lang w:val="en-AU"/>
              </w:rPr>
              <w:t>1.</w:t>
            </w:r>
            <w:r>
              <w:rPr>
                <w:sz w:val="16"/>
                <w:lang w:val="en-AU"/>
              </w:rPr>
              <w:t>5</w:t>
            </w:r>
          </w:p>
        </w:tc>
        <w:tc>
          <w:tcPr>
            <w:tcW w:w="721" w:type="dxa"/>
          </w:tcPr>
          <w:p w14:paraId="7C7586EC" w14:textId="77777777" w:rsidR="00327176" w:rsidRPr="0040617B" w:rsidRDefault="00327176" w:rsidP="00653B25">
            <w:pPr>
              <w:jc w:val="center"/>
              <w:rPr>
                <w:sz w:val="16"/>
                <w:lang w:val="en-AU"/>
              </w:rPr>
            </w:pPr>
          </w:p>
        </w:tc>
        <w:tc>
          <w:tcPr>
            <w:tcW w:w="2496" w:type="dxa"/>
            <w:tcBorders>
              <w:right w:val="single" w:sz="8" w:space="0" w:color="auto"/>
            </w:tcBorders>
          </w:tcPr>
          <w:p w14:paraId="43C618C0" w14:textId="77777777" w:rsidR="00327176" w:rsidRPr="0040617B" w:rsidRDefault="00327176" w:rsidP="00653B25">
            <w:pPr>
              <w:rPr>
                <w:sz w:val="16"/>
                <w:lang w:val="en-AU"/>
              </w:rPr>
            </w:pPr>
          </w:p>
        </w:tc>
      </w:tr>
      <w:tr w:rsidR="00327176" w:rsidRPr="0040617B" w14:paraId="4A9FCBE4" w14:textId="77777777" w:rsidTr="00653B25">
        <w:trPr>
          <w:cantSplit/>
        </w:trPr>
        <w:tc>
          <w:tcPr>
            <w:tcW w:w="506" w:type="dxa"/>
            <w:tcBorders>
              <w:left w:val="single" w:sz="8" w:space="0" w:color="auto"/>
            </w:tcBorders>
          </w:tcPr>
          <w:p w14:paraId="0442975C" w14:textId="77777777" w:rsidR="00327176" w:rsidRPr="0040617B" w:rsidRDefault="00327176" w:rsidP="00653B25">
            <w:pPr>
              <w:jc w:val="center"/>
              <w:rPr>
                <w:sz w:val="16"/>
                <w:lang w:val="en-AU"/>
              </w:rPr>
            </w:pPr>
          </w:p>
        </w:tc>
        <w:tc>
          <w:tcPr>
            <w:tcW w:w="1785" w:type="dxa"/>
          </w:tcPr>
          <w:p w14:paraId="09B55DBF" w14:textId="77777777" w:rsidR="00327176" w:rsidRPr="0040617B" w:rsidRDefault="00327176" w:rsidP="00653B25">
            <w:pPr>
              <w:tabs>
                <w:tab w:val="left" w:pos="293"/>
              </w:tabs>
              <w:rPr>
                <w:sz w:val="16"/>
                <w:lang w:val="en-AU"/>
              </w:rPr>
            </w:pPr>
            <w:r w:rsidRPr="0040617B">
              <w:rPr>
                <w:sz w:val="16"/>
                <w:lang w:val="en-AU"/>
              </w:rPr>
              <w:t>2.4</w:t>
            </w:r>
            <w:r w:rsidRPr="0040617B">
              <w:rPr>
                <w:sz w:val="16"/>
                <w:lang w:val="en-AU"/>
              </w:rPr>
              <w:tab/>
              <w:t>Shoulders x 2</w:t>
            </w:r>
          </w:p>
        </w:tc>
        <w:tc>
          <w:tcPr>
            <w:tcW w:w="1036" w:type="dxa"/>
          </w:tcPr>
          <w:p w14:paraId="0DDA1A24" w14:textId="77777777" w:rsidR="00327176" w:rsidRPr="0040617B" w:rsidRDefault="00327176" w:rsidP="00653B25">
            <w:pPr>
              <w:jc w:val="center"/>
              <w:rPr>
                <w:sz w:val="16"/>
                <w:lang w:val="en-AU"/>
              </w:rPr>
            </w:pPr>
          </w:p>
        </w:tc>
        <w:tc>
          <w:tcPr>
            <w:tcW w:w="1341" w:type="dxa"/>
          </w:tcPr>
          <w:p w14:paraId="0329A1EF" w14:textId="77777777" w:rsidR="00327176" w:rsidRPr="0040617B" w:rsidRDefault="00327176" w:rsidP="00653B25">
            <w:pPr>
              <w:jc w:val="center"/>
              <w:rPr>
                <w:sz w:val="16"/>
                <w:lang w:val="en-AU"/>
              </w:rPr>
            </w:pPr>
          </w:p>
        </w:tc>
        <w:tc>
          <w:tcPr>
            <w:tcW w:w="906" w:type="dxa"/>
          </w:tcPr>
          <w:p w14:paraId="6F3612E8" w14:textId="77777777" w:rsidR="00327176" w:rsidRPr="0040617B" w:rsidRDefault="00327176" w:rsidP="00653B25">
            <w:pPr>
              <w:jc w:val="center"/>
              <w:rPr>
                <w:sz w:val="16"/>
                <w:lang w:val="en-AU"/>
              </w:rPr>
            </w:pPr>
            <w:r w:rsidRPr="0040617B">
              <w:rPr>
                <w:sz w:val="16"/>
                <w:lang w:val="en-AU"/>
              </w:rPr>
              <w:t>161.0-16</w:t>
            </w:r>
            <w:r>
              <w:rPr>
                <w:sz w:val="16"/>
                <w:lang w:val="en-AU"/>
              </w:rPr>
              <w:t>2</w:t>
            </w:r>
            <w:r w:rsidRPr="0040617B">
              <w:rPr>
                <w:sz w:val="16"/>
                <w:lang w:val="en-AU"/>
              </w:rPr>
              <w:t>.0</w:t>
            </w:r>
          </w:p>
        </w:tc>
        <w:tc>
          <w:tcPr>
            <w:tcW w:w="603" w:type="dxa"/>
          </w:tcPr>
          <w:p w14:paraId="08803A42" w14:textId="77777777" w:rsidR="00327176" w:rsidRPr="0040617B" w:rsidRDefault="00327176" w:rsidP="00653B25">
            <w:pPr>
              <w:jc w:val="center"/>
              <w:rPr>
                <w:sz w:val="16"/>
                <w:lang w:val="en-AU"/>
              </w:rPr>
            </w:pPr>
            <w:r w:rsidRPr="0040617B">
              <w:rPr>
                <w:sz w:val="16"/>
                <w:lang w:val="en-AU"/>
              </w:rPr>
              <w:t>1000</w:t>
            </w:r>
          </w:p>
        </w:tc>
        <w:tc>
          <w:tcPr>
            <w:tcW w:w="566" w:type="dxa"/>
          </w:tcPr>
          <w:p w14:paraId="3A47B6A4" w14:textId="77777777" w:rsidR="00327176" w:rsidRPr="0040617B" w:rsidRDefault="00327176" w:rsidP="00653B25">
            <w:pPr>
              <w:jc w:val="center"/>
              <w:rPr>
                <w:sz w:val="16"/>
                <w:lang w:val="en-AU"/>
              </w:rPr>
            </w:pPr>
            <w:r>
              <w:rPr>
                <w:sz w:val="16"/>
                <w:lang w:val="en-AU"/>
              </w:rPr>
              <w:t xml:space="preserve">2 x </w:t>
            </w:r>
            <w:r w:rsidRPr="0040617B">
              <w:rPr>
                <w:sz w:val="16"/>
                <w:lang w:val="en-AU"/>
              </w:rPr>
              <w:t>2.4</w:t>
            </w:r>
          </w:p>
        </w:tc>
        <w:tc>
          <w:tcPr>
            <w:tcW w:w="666" w:type="dxa"/>
          </w:tcPr>
          <w:p w14:paraId="6C36820C" w14:textId="77777777" w:rsidR="00327176" w:rsidRPr="0040617B" w:rsidRDefault="00327176" w:rsidP="00653B25">
            <w:pPr>
              <w:jc w:val="center"/>
              <w:rPr>
                <w:sz w:val="16"/>
                <w:lang w:val="en-AU"/>
              </w:rPr>
            </w:pPr>
            <w:r w:rsidRPr="0040617B">
              <w:rPr>
                <w:sz w:val="16"/>
                <w:lang w:val="en-AU"/>
              </w:rPr>
              <w:t>4800</w:t>
            </w:r>
          </w:p>
        </w:tc>
        <w:tc>
          <w:tcPr>
            <w:tcW w:w="495" w:type="dxa"/>
          </w:tcPr>
          <w:p w14:paraId="022809B6" w14:textId="77777777" w:rsidR="00327176" w:rsidRPr="0040617B" w:rsidRDefault="00327176" w:rsidP="00653B25">
            <w:pPr>
              <w:jc w:val="center"/>
              <w:rPr>
                <w:sz w:val="16"/>
                <w:lang w:val="en-AU"/>
              </w:rPr>
            </w:pPr>
            <w:r w:rsidRPr="0040617B">
              <w:rPr>
                <w:sz w:val="16"/>
                <w:lang w:val="en-AU"/>
              </w:rPr>
              <w:t>R</w:t>
            </w:r>
          </w:p>
        </w:tc>
        <w:tc>
          <w:tcPr>
            <w:tcW w:w="639" w:type="dxa"/>
          </w:tcPr>
          <w:p w14:paraId="55094EA0" w14:textId="77777777" w:rsidR="00327176" w:rsidRPr="0040617B" w:rsidRDefault="00327176" w:rsidP="00653B25">
            <w:pPr>
              <w:jc w:val="center"/>
              <w:rPr>
                <w:sz w:val="16"/>
                <w:lang w:val="en-AU"/>
              </w:rPr>
            </w:pPr>
            <w:r w:rsidRPr="0040617B">
              <w:rPr>
                <w:sz w:val="16"/>
                <w:lang w:val="en-AU"/>
              </w:rPr>
              <w:t>SE</w:t>
            </w:r>
          </w:p>
        </w:tc>
        <w:tc>
          <w:tcPr>
            <w:tcW w:w="567" w:type="dxa"/>
          </w:tcPr>
          <w:p w14:paraId="611A4337" w14:textId="77777777" w:rsidR="00327176" w:rsidRPr="0040617B" w:rsidRDefault="00327176" w:rsidP="00653B25">
            <w:pPr>
              <w:jc w:val="center"/>
              <w:rPr>
                <w:sz w:val="16"/>
                <w:lang w:val="en-AU"/>
              </w:rPr>
            </w:pPr>
            <w:r w:rsidRPr="0040617B">
              <w:rPr>
                <w:sz w:val="16"/>
                <w:lang w:val="en-AU"/>
              </w:rPr>
              <w:t>S</w:t>
            </w:r>
          </w:p>
        </w:tc>
        <w:tc>
          <w:tcPr>
            <w:tcW w:w="567" w:type="dxa"/>
          </w:tcPr>
          <w:p w14:paraId="479185D3" w14:textId="77777777" w:rsidR="00327176" w:rsidRPr="0040617B" w:rsidRDefault="00327176" w:rsidP="00653B25">
            <w:pPr>
              <w:jc w:val="center"/>
              <w:rPr>
                <w:sz w:val="16"/>
                <w:lang w:val="en-AU"/>
              </w:rPr>
            </w:pPr>
            <w:r w:rsidRPr="0040617B">
              <w:rPr>
                <w:sz w:val="16"/>
                <w:lang w:val="en-AU"/>
              </w:rPr>
              <w:t>N</w:t>
            </w:r>
            <w:r>
              <w:rPr>
                <w:sz w:val="16"/>
                <w:lang w:val="en-AU"/>
              </w:rPr>
              <w:t>/</w:t>
            </w:r>
            <w:r w:rsidRPr="0040617B">
              <w:rPr>
                <w:sz w:val="16"/>
                <w:lang w:val="en-AU"/>
              </w:rPr>
              <w:t>A</w:t>
            </w:r>
          </w:p>
        </w:tc>
        <w:tc>
          <w:tcPr>
            <w:tcW w:w="567" w:type="dxa"/>
          </w:tcPr>
          <w:p w14:paraId="34C7B842" w14:textId="77777777" w:rsidR="00327176" w:rsidRPr="0040617B" w:rsidRDefault="00327176" w:rsidP="00653B25">
            <w:pPr>
              <w:jc w:val="center"/>
              <w:rPr>
                <w:sz w:val="16"/>
                <w:lang w:val="en-AU"/>
              </w:rPr>
            </w:pPr>
            <w:r>
              <w:rPr>
                <w:sz w:val="16"/>
                <w:lang w:val="en-AU"/>
              </w:rPr>
              <w:t>N/A</w:t>
            </w:r>
          </w:p>
        </w:tc>
        <w:tc>
          <w:tcPr>
            <w:tcW w:w="586" w:type="dxa"/>
          </w:tcPr>
          <w:p w14:paraId="6CF49630" w14:textId="77777777" w:rsidR="00327176" w:rsidRPr="0040617B" w:rsidRDefault="00327176" w:rsidP="00653B25">
            <w:pPr>
              <w:jc w:val="center"/>
              <w:rPr>
                <w:sz w:val="16"/>
                <w:lang w:val="en-AU"/>
              </w:rPr>
            </w:pPr>
          </w:p>
        </w:tc>
        <w:tc>
          <w:tcPr>
            <w:tcW w:w="426" w:type="dxa"/>
          </w:tcPr>
          <w:p w14:paraId="7E32A3F3" w14:textId="77777777" w:rsidR="00327176" w:rsidRPr="0040617B" w:rsidRDefault="00327176" w:rsidP="00653B25">
            <w:pPr>
              <w:jc w:val="center"/>
              <w:rPr>
                <w:sz w:val="16"/>
                <w:lang w:val="en-AU"/>
              </w:rPr>
            </w:pPr>
          </w:p>
        </w:tc>
        <w:tc>
          <w:tcPr>
            <w:tcW w:w="558" w:type="dxa"/>
          </w:tcPr>
          <w:p w14:paraId="77C88C7F" w14:textId="77777777" w:rsidR="00327176" w:rsidRPr="00045A5E" w:rsidRDefault="00327176" w:rsidP="00653B25">
            <w:pPr>
              <w:jc w:val="center"/>
              <w:rPr>
                <w:rFonts w:cs="Arial"/>
                <w:sz w:val="16"/>
                <w:szCs w:val="16"/>
                <w:lang w:val="en-AU"/>
              </w:rPr>
            </w:pPr>
            <w:r w:rsidRPr="00045A5E">
              <w:rPr>
                <w:rFonts w:cs="Arial"/>
                <w:sz w:val="16"/>
                <w:szCs w:val="16"/>
                <w:lang w:val="en-AU"/>
              </w:rPr>
              <w:t>≤50</w:t>
            </w:r>
          </w:p>
        </w:tc>
        <w:tc>
          <w:tcPr>
            <w:tcW w:w="708" w:type="dxa"/>
            <w:tcMar>
              <w:top w:w="74" w:type="dxa"/>
              <w:left w:w="57" w:type="dxa"/>
              <w:bottom w:w="6" w:type="dxa"/>
              <w:right w:w="45" w:type="dxa"/>
            </w:tcMar>
          </w:tcPr>
          <w:p w14:paraId="63C2E1A4" w14:textId="77777777" w:rsidR="00327176" w:rsidRPr="0040617B" w:rsidRDefault="00327176" w:rsidP="00653B25">
            <w:pPr>
              <w:jc w:val="center"/>
              <w:rPr>
                <w:sz w:val="16"/>
                <w:lang w:val="en-AU"/>
              </w:rPr>
            </w:pPr>
            <w:r>
              <w:rPr>
                <w:sz w:val="16"/>
                <w:lang w:val="en-AU"/>
              </w:rPr>
              <w:t>0</w:t>
            </w:r>
            <w:r w:rsidRPr="0040617B">
              <w:rPr>
                <w:sz w:val="16"/>
                <w:lang w:val="en-AU"/>
              </w:rPr>
              <w:t>.</w:t>
            </w:r>
            <w:r>
              <w:rPr>
                <w:sz w:val="16"/>
                <w:lang w:val="en-AU"/>
              </w:rPr>
              <w:t>8</w:t>
            </w:r>
          </w:p>
        </w:tc>
        <w:tc>
          <w:tcPr>
            <w:tcW w:w="721" w:type="dxa"/>
          </w:tcPr>
          <w:p w14:paraId="46573402" w14:textId="77777777" w:rsidR="00327176" w:rsidRPr="0040617B" w:rsidRDefault="00327176" w:rsidP="00653B25">
            <w:pPr>
              <w:jc w:val="center"/>
              <w:rPr>
                <w:sz w:val="16"/>
                <w:lang w:val="en-AU"/>
              </w:rPr>
            </w:pPr>
          </w:p>
        </w:tc>
        <w:tc>
          <w:tcPr>
            <w:tcW w:w="2496" w:type="dxa"/>
            <w:tcBorders>
              <w:right w:val="single" w:sz="8" w:space="0" w:color="auto"/>
            </w:tcBorders>
          </w:tcPr>
          <w:p w14:paraId="1A730BFE" w14:textId="77777777" w:rsidR="00327176" w:rsidRPr="0040617B" w:rsidRDefault="00327176" w:rsidP="00653B25">
            <w:pPr>
              <w:rPr>
                <w:sz w:val="16"/>
                <w:lang w:val="en-AU"/>
              </w:rPr>
            </w:pPr>
          </w:p>
        </w:tc>
      </w:tr>
      <w:tr w:rsidR="00327176" w:rsidRPr="0040617B" w14:paraId="41B4D45D" w14:textId="77777777" w:rsidTr="00653B25">
        <w:trPr>
          <w:cantSplit/>
        </w:trPr>
        <w:tc>
          <w:tcPr>
            <w:tcW w:w="506" w:type="dxa"/>
            <w:tcBorders>
              <w:left w:val="single" w:sz="8" w:space="0" w:color="auto"/>
            </w:tcBorders>
          </w:tcPr>
          <w:p w14:paraId="6F5DC1A4" w14:textId="77777777" w:rsidR="00327176" w:rsidRPr="0040617B" w:rsidRDefault="00327176" w:rsidP="00653B25">
            <w:pPr>
              <w:jc w:val="center"/>
              <w:rPr>
                <w:sz w:val="16"/>
                <w:lang w:val="en-AU"/>
              </w:rPr>
            </w:pPr>
            <w:r w:rsidRPr="0040617B">
              <w:rPr>
                <w:sz w:val="16"/>
                <w:lang w:val="en-AU"/>
              </w:rPr>
              <w:t>3</w:t>
            </w:r>
          </w:p>
        </w:tc>
        <w:tc>
          <w:tcPr>
            <w:tcW w:w="1785" w:type="dxa"/>
          </w:tcPr>
          <w:p w14:paraId="7ADAAC48" w14:textId="77777777" w:rsidR="00327176" w:rsidRPr="0040617B" w:rsidRDefault="00327176" w:rsidP="00653B25">
            <w:pPr>
              <w:rPr>
                <w:sz w:val="16"/>
                <w:lang w:val="en-AU"/>
              </w:rPr>
            </w:pPr>
            <w:r w:rsidRPr="0040617B">
              <w:rPr>
                <w:sz w:val="16"/>
                <w:lang w:val="en-AU"/>
              </w:rPr>
              <w:t>Mallee Highway</w:t>
            </w:r>
          </w:p>
        </w:tc>
        <w:tc>
          <w:tcPr>
            <w:tcW w:w="1036" w:type="dxa"/>
          </w:tcPr>
          <w:p w14:paraId="3210422A" w14:textId="77777777" w:rsidR="00327176" w:rsidRDefault="00327176" w:rsidP="00653B25">
            <w:pPr>
              <w:jc w:val="center"/>
              <w:rPr>
                <w:sz w:val="16"/>
                <w:lang w:val="en-AU"/>
              </w:rPr>
            </w:pPr>
            <w:r w:rsidRPr="0040617B">
              <w:rPr>
                <w:sz w:val="16"/>
                <w:lang w:val="en-AU"/>
              </w:rPr>
              <w:t>2650</w:t>
            </w:r>
          </w:p>
          <w:p w14:paraId="34C71069" w14:textId="77777777" w:rsidR="00327176" w:rsidRPr="0040617B" w:rsidRDefault="00327176" w:rsidP="00653B25">
            <w:pPr>
              <w:jc w:val="center"/>
              <w:rPr>
                <w:sz w:val="16"/>
                <w:lang w:val="en-AU"/>
              </w:rPr>
            </w:pPr>
            <w:r>
              <w:rPr>
                <w:sz w:val="16"/>
                <w:lang w:val="en-AU"/>
              </w:rPr>
              <w:t>(B12)</w:t>
            </w:r>
          </w:p>
        </w:tc>
        <w:tc>
          <w:tcPr>
            <w:tcW w:w="1341" w:type="dxa"/>
          </w:tcPr>
          <w:p w14:paraId="53CD6D1A" w14:textId="77777777" w:rsidR="00327176" w:rsidRPr="0040617B" w:rsidRDefault="00327176" w:rsidP="00653B25">
            <w:pPr>
              <w:jc w:val="center"/>
              <w:rPr>
                <w:sz w:val="16"/>
                <w:lang w:val="en-AU"/>
              </w:rPr>
            </w:pPr>
            <w:r w:rsidRPr="0040617B">
              <w:rPr>
                <w:sz w:val="16"/>
                <w:lang w:val="en-AU"/>
              </w:rPr>
              <w:t>11-C3</w:t>
            </w:r>
          </w:p>
        </w:tc>
        <w:tc>
          <w:tcPr>
            <w:tcW w:w="906" w:type="dxa"/>
          </w:tcPr>
          <w:p w14:paraId="0ADF59F0" w14:textId="77777777" w:rsidR="00327176" w:rsidRPr="0040617B" w:rsidRDefault="00327176" w:rsidP="00653B25">
            <w:pPr>
              <w:jc w:val="center"/>
              <w:rPr>
                <w:sz w:val="16"/>
                <w:lang w:val="en-AU"/>
              </w:rPr>
            </w:pPr>
            <w:r w:rsidRPr="0040617B">
              <w:rPr>
                <w:sz w:val="16"/>
                <w:lang w:val="en-AU"/>
              </w:rPr>
              <w:t>120-121</w:t>
            </w:r>
          </w:p>
        </w:tc>
        <w:tc>
          <w:tcPr>
            <w:tcW w:w="603" w:type="dxa"/>
          </w:tcPr>
          <w:p w14:paraId="3589F759" w14:textId="77777777" w:rsidR="00327176" w:rsidRPr="0040617B" w:rsidRDefault="00327176" w:rsidP="00653B25">
            <w:pPr>
              <w:jc w:val="center"/>
              <w:rPr>
                <w:sz w:val="16"/>
                <w:lang w:val="en-AU"/>
              </w:rPr>
            </w:pPr>
            <w:r w:rsidRPr="0040617B">
              <w:rPr>
                <w:sz w:val="16"/>
                <w:lang w:val="en-AU"/>
              </w:rPr>
              <w:t>1000</w:t>
            </w:r>
          </w:p>
        </w:tc>
        <w:tc>
          <w:tcPr>
            <w:tcW w:w="566" w:type="dxa"/>
          </w:tcPr>
          <w:p w14:paraId="08E2DCCA" w14:textId="77777777" w:rsidR="00327176" w:rsidRPr="0040617B" w:rsidRDefault="00327176" w:rsidP="00653B25">
            <w:pPr>
              <w:jc w:val="center"/>
              <w:rPr>
                <w:sz w:val="16"/>
                <w:lang w:val="en-AU"/>
              </w:rPr>
            </w:pPr>
            <w:r w:rsidRPr="0040617B">
              <w:rPr>
                <w:sz w:val="16"/>
                <w:lang w:val="en-AU"/>
              </w:rPr>
              <w:t>7.4</w:t>
            </w:r>
          </w:p>
        </w:tc>
        <w:tc>
          <w:tcPr>
            <w:tcW w:w="666" w:type="dxa"/>
          </w:tcPr>
          <w:p w14:paraId="023CE17E" w14:textId="77777777" w:rsidR="00327176" w:rsidRPr="0040617B" w:rsidRDefault="00327176" w:rsidP="00653B25">
            <w:pPr>
              <w:jc w:val="center"/>
              <w:rPr>
                <w:sz w:val="16"/>
                <w:lang w:val="en-AU"/>
              </w:rPr>
            </w:pPr>
            <w:r w:rsidRPr="0040617B">
              <w:rPr>
                <w:sz w:val="16"/>
                <w:lang w:val="en-AU"/>
              </w:rPr>
              <w:t>7400</w:t>
            </w:r>
          </w:p>
        </w:tc>
        <w:tc>
          <w:tcPr>
            <w:tcW w:w="495" w:type="dxa"/>
          </w:tcPr>
          <w:p w14:paraId="74A34369" w14:textId="77777777" w:rsidR="00327176" w:rsidRPr="0040617B" w:rsidRDefault="00327176" w:rsidP="00653B25">
            <w:pPr>
              <w:jc w:val="center"/>
              <w:rPr>
                <w:sz w:val="16"/>
                <w:lang w:val="en-AU"/>
              </w:rPr>
            </w:pPr>
            <w:r w:rsidRPr="0040617B">
              <w:rPr>
                <w:sz w:val="16"/>
                <w:lang w:val="en-AU"/>
              </w:rPr>
              <w:t>R</w:t>
            </w:r>
          </w:p>
        </w:tc>
        <w:tc>
          <w:tcPr>
            <w:tcW w:w="639" w:type="dxa"/>
          </w:tcPr>
          <w:p w14:paraId="365E0C88" w14:textId="77777777" w:rsidR="00327176" w:rsidRPr="0040617B" w:rsidRDefault="00327176" w:rsidP="00653B25">
            <w:pPr>
              <w:jc w:val="center"/>
              <w:rPr>
                <w:sz w:val="16"/>
                <w:lang w:val="en-AU"/>
              </w:rPr>
            </w:pPr>
            <w:r w:rsidRPr="0040617B">
              <w:rPr>
                <w:sz w:val="16"/>
                <w:lang w:val="en-AU"/>
              </w:rPr>
              <w:t>SAM</w:t>
            </w:r>
          </w:p>
        </w:tc>
        <w:tc>
          <w:tcPr>
            <w:tcW w:w="567" w:type="dxa"/>
          </w:tcPr>
          <w:p w14:paraId="511391DA" w14:textId="77777777" w:rsidR="00327176" w:rsidRPr="0040617B" w:rsidRDefault="00327176" w:rsidP="00653B25">
            <w:pPr>
              <w:jc w:val="center"/>
              <w:rPr>
                <w:sz w:val="16"/>
                <w:lang w:val="en-AU"/>
              </w:rPr>
            </w:pPr>
            <w:r w:rsidRPr="0040617B">
              <w:rPr>
                <w:sz w:val="16"/>
                <w:lang w:val="en-AU"/>
              </w:rPr>
              <w:t>S</w:t>
            </w:r>
          </w:p>
        </w:tc>
        <w:tc>
          <w:tcPr>
            <w:tcW w:w="567" w:type="dxa"/>
          </w:tcPr>
          <w:p w14:paraId="76CF26DE" w14:textId="77777777" w:rsidR="00327176" w:rsidRPr="0040617B" w:rsidRDefault="00327176" w:rsidP="00653B25">
            <w:pPr>
              <w:jc w:val="center"/>
              <w:rPr>
                <w:sz w:val="16"/>
                <w:lang w:val="en-AU"/>
              </w:rPr>
            </w:pPr>
            <w:r w:rsidRPr="0040617B">
              <w:rPr>
                <w:sz w:val="16"/>
                <w:lang w:val="en-AU"/>
              </w:rPr>
              <w:t>14</w:t>
            </w:r>
          </w:p>
        </w:tc>
        <w:tc>
          <w:tcPr>
            <w:tcW w:w="567" w:type="dxa"/>
          </w:tcPr>
          <w:p w14:paraId="04130837" w14:textId="77777777" w:rsidR="00327176" w:rsidRPr="0040617B" w:rsidRDefault="00327176" w:rsidP="00653B25">
            <w:pPr>
              <w:jc w:val="center"/>
              <w:rPr>
                <w:sz w:val="16"/>
                <w:lang w:val="en-AU"/>
              </w:rPr>
            </w:pPr>
            <w:r w:rsidRPr="0040617B">
              <w:rPr>
                <w:sz w:val="16"/>
                <w:lang w:val="en-AU"/>
              </w:rPr>
              <w:t>B</w:t>
            </w:r>
          </w:p>
        </w:tc>
        <w:tc>
          <w:tcPr>
            <w:tcW w:w="586" w:type="dxa"/>
          </w:tcPr>
          <w:p w14:paraId="692ED94E" w14:textId="77777777" w:rsidR="00327176" w:rsidRPr="0040617B" w:rsidRDefault="00327176" w:rsidP="00653B25">
            <w:pPr>
              <w:jc w:val="center"/>
              <w:rPr>
                <w:sz w:val="16"/>
                <w:lang w:val="en-AU"/>
              </w:rPr>
            </w:pPr>
            <w:r>
              <w:rPr>
                <w:sz w:val="16"/>
                <w:lang w:val="en-AU"/>
              </w:rPr>
              <w:t>10</w:t>
            </w:r>
            <w:r w:rsidRPr="0040617B">
              <w:rPr>
                <w:sz w:val="16"/>
                <w:lang w:val="en-AU"/>
              </w:rPr>
              <w:t>00</w:t>
            </w:r>
          </w:p>
        </w:tc>
        <w:tc>
          <w:tcPr>
            <w:tcW w:w="426" w:type="dxa"/>
          </w:tcPr>
          <w:p w14:paraId="45536F6F" w14:textId="77777777" w:rsidR="00327176" w:rsidRPr="0040617B" w:rsidRDefault="00327176" w:rsidP="00653B25">
            <w:pPr>
              <w:jc w:val="center"/>
              <w:rPr>
                <w:sz w:val="16"/>
                <w:lang w:val="en-AU"/>
              </w:rPr>
            </w:pPr>
            <w:r w:rsidRPr="0040617B">
              <w:rPr>
                <w:sz w:val="16"/>
                <w:lang w:val="en-AU"/>
              </w:rPr>
              <w:t>10</w:t>
            </w:r>
          </w:p>
        </w:tc>
        <w:tc>
          <w:tcPr>
            <w:tcW w:w="558" w:type="dxa"/>
          </w:tcPr>
          <w:p w14:paraId="2CE6D6F5" w14:textId="77777777" w:rsidR="00327176" w:rsidRPr="0040617B" w:rsidRDefault="00327176" w:rsidP="00653B25">
            <w:pPr>
              <w:jc w:val="center"/>
              <w:rPr>
                <w:sz w:val="16"/>
                <w:lang w:val="en-AU"/>
              </w:rPr>
            </w:pPr>
            <w:r>
              <w:rPr>
                <w:sz w:val="16"/>
                <w:lang w:val="en-AU"/>
              </w:rPr>
              <w:t>500</w:t>
            </w:r>
          </w:p>
        </w:tc>
        <w:tc>
          <w:tcPr>
            <w:tcW w:w="708" w:type="dxa"/>
            <w:tcMar>
              <w:top w:w="74" w:type="dxa"/>
              <w:left w:w="57" w:type="dxa"/>
              <w:bottom w:w="6" w:type="dxa"/>
              <w:right w:w="45" w:type="dxa"/>
            </w:tcMar>
          </w:tcPr>
          <w:p w14:paraId="2ED1427B" w14:textId="77777777" w:rsidR="00327176" w:rsidRPr="0040617B" w:rsidRDefault="00327176" w:rsidP="00653B25">
            <w:pPr>
              <w:jc w:val="center"/>
              <w:rPr>
                <w:sz w:val="16"/>
                <w:lang w:val="en-AU"/>
              </w:rPr>
            </w:pPr>
            <w:r w:rsidRPr="0040617B">
              <w:rPr>
                <w:sz w:val="16"/>
                <w:lang w:val="en-AU"/>
              </w:rPr>
              <w:t>1.</w:t>
            </w:r>
            <w:r>
              <w:rPr>
                <w:sz w:val="16"/>
                <w:lang w:val="en-AU"/>
              </w:rPr>
              <w:t>6</w:t>
            </w:r>
          </w:p>
        </w:tc>
        <w:tc>
          <w:tcPr>
            <w:tcW w:w="721" w:type="dxa"/>
          </w:tcPr>
          <w:p w14:paraId="2CF03B7B" w14:textId="77777777" w:rsidR="00327176" w:rsidRPr="0040617B" w:rsidRDefault="00327176" w:rsidP="00653B25">
            <w:pPr>
              <w:jc w:val="center"/>
              <w:rPr>
                <w:sz w:val="16"/>
                <w:lang w:val="en-AU"/>
              </w:rPr>
            </w:pPr>
          </w:p>
        </w:tc>
        <w:tc>
          <w:tcPr>
            <w:tcW w:w="2496" w:type="dxa"/>
            <w:tcBorders>
              <w:right w:val="single" w:sz="8" w:space="0" w:color="auto"/>
            </w:tcBorders>
          </w:tcPr>
          <w:p w14:paraId="1726AC83" w14:textId="77777777" w:rsidR="00327176" w:rsidRPr="0040617B" w:rsidRDefault="00327176" w:rsidP="00653B25">
            <w:pPr>
              <w:rPr>
                <w:sz w:val="16"/>
                <w:lang w:val="en-AU"/>
              </w:rPr>
            </w:pPr>
          </w:p>
        </w:tc>
      </w:tr>
      <w:tr w:rsidR="00327176" w:rsidRPr="0040617B" w14:paraId="754F1DA8" w14:textId="77777777" w:rsidTr="00653B25">
        <w:trPr>
          <w:cantSplit/>
        </w:trPr>
        <w:tc>
          <w:tcPr>
            <w:tcW w:w="506" w:type="dxa"/>
            <w:tcBorders>
              <w:left w:val="single" w:sz="8" w:space="0" w:color="auto"/>
              <w:bottom w:val="single" w:sz="4" w:space="0" w:color="auto"/>
            </w:tcBorders>
          </w:tcPr>
          <w:p w14:paraId="5143C528" w14:textId="77777777" w:rsidR="00327176" w:rsidRPr="0040617B" w:rsidRDefault="00327176" w:rsidP="00653B25">
            <w:pPr>
              <w:jc w:val="center"/>
              <w:rPr>
                <w:sz w:val="16"/>
                <w:lang w:val="en-AU"/>
              </w:rPr>
            </w:pPr>
          </w:p>
        </w:tc>
        <w:tc>
          <w:tcPr>
            <w:tcW w:w="1785" w:type="dxa"/>
            <w:tcBorders>
              <w:bottom w:val="single" w:sz="4" w:space="0" w:color="auto"/>
            </w:tcBorders>
          </w:tcPr>
          <w:p w14:paraId="2FEF7369" w14:textId="77777777" w:rsidR="00327176" w:rsidRPr="0040617B" w:rsidRDefault="00327176" w:rsidP="00653B25">
            <w:pPr>
              <w:rPr>
                <w:sz w:val="16"/>
                <w:lang w:val="en-AU"/>
              </w:rPr>
            </w:pPr>
          </w:p>
        </w:tc>
        <w:tc>
          <w:tcPr>
            <w:tcW w:w="1036" w:type="dxa"/>
            <w:tcBorders>
              <w:bottom w:val="single" w:sz="4" w:space="0" w:color="auto"/>
            </w:tcBorders>
          </w:tcPr>
          <w:p w14:paraId="102B61DB" w14:textId="77777777" w:rsidR="00327176" w:rsidRPr="0040617B" w:rsidRDefault="00327176" w:rsidP="00653B25">
            <w:pPr>
              <w:jc w:val="center"/>
              <w:rPr>
                <w:sz w:val="16"/>
                <w:lang w:val="en-AU"/>
              </w:rPr>
            </w:pPr>
          </w:p>
        </w:tc>
        <w:tc>
          <w:tcPr>
            <w:tcW w:w="1341" w:type="dxa"/>
            <w:tcBorders>
              <w:bottom w:val="single" w:sz="4" w:space="0" w:color="auto"/>
            </w:tcBorders>
          </w:tcPr>
          <w:p w14:paraId="6B55D8CF" w14:textId="77777777" w:rsidR="00327176" w:rsidRPr="0040617B" w:rsidRDefault="00327176" w:rsidP="00653B25">
            <w:pPr>
              <w:jc w:val="center"/>
              <w:rPr>
                <w:sz w:val="16"/>
                <w:lang w:val="en-AU"/>
              </w:rPr>
            </w:pPr>
          </w:p>
        </w:tc>
        <w:tc>
          <w:tcPr>
            <w:tcW w:w="906" w:type="dxa"/>
            <w:tcBorders>
              <w:bottom w:val="single" w:sz="4" w:space="0" w:color="auto"/>
            </w:tcBorders>
          </w:tcPr>
          <w:p w14:paraId="576B7DA0" w14:textId="77777777" w:rsidR="00327176" w:rsidRPr="0040617B" w:rsidRDefault="00327176" w:rsidP="00653B25">
            <w:pPr>
              <w:jc w:val="center"/>
              <w:rPr>
                <w:sz w:val="16"/>
                <w:lang w:val="en-AU"/>
              </w:rPr>
            </w:pPr>
          </w:p>
        </w:tc>
        <w:tc>
          <w:tcPr>
            <w:tcW w:w="603" w:type="dxa"/>
            <w:tcBorders>
              <w:bottom w:val="single" w:sz="4" w:space="0" w:color="auto"/>
            </w:tcBorders>
          </w:tcPr>
          <w:p w14:paraId="51BF49DA" w14:textId="77777777" w:rsidR="00327176" w:rsidRPr="0040617B" w:rsidRDefault="00327176" w:rsidP="00653B25">
            <w:pPr>
              <w:jc w:val="center"/>
              <w:rPr>
                <w:sz w:val="16"/>
                <w:lang w:val="en-AU"/>
              </w:rPr>
            </w:pPr>
          </w:p>
        </w:tc>
        <w:tc>
          <w:tcPr>
            <w:tcW w:w="566" w:type="dxa"/>
            <w:tcBorders>
              <w:bottom w:val="single" w:sz="4" w:space="0" w:color="auto"/>
            </w:tcBorders>
          </w:tcPr>
          <w:p w14:paraId="32810B29" w14:textId="77777777" w:rsidR="00327176" w:rsidRPr="0040617B" w:rsidRDefault="00327176" w:rsidP="00653B25">
            <w:pPr>
              <w:jc w:val="center"/>
              <w:rPr>
                <w:sz w:val="16"/>
                <w:lang w:val="en-AU"/>
              </w:rPr>
            </w:pPr>
          </w:p>
        </w:tc>
        <w:tc>
          <w:tcPr>
            <w:tcW w:w="666" w:type="dxa"/>
            <w:tcBorders>
              <w:bottom w:val="single" w:sz="4" w:space="0" w:color="auto"/>
            </w:tcBorders>
          </w:tcPr>
          <w:p w14:paraId="1B95EB01" w14:textId="77777777" w:rsidR="00327176" w:rsidRPr="0040617B" w:rsidRDefault="00327176" w:rsidP="00653B25">
            <w:pPr>
              <w:jc w:val="center"/>
              <w:rPr>
                <w:sz w:val="16"/>
                <w:lang w:val="en-AU"/>
              </w:rPr>
            </w:pPr>
          </w:p>
        </w:tc>
        <w:tc>
          <w:tcPr>
            <w:tcW w:w="495" w:type="dxa"/>
            <w:tcBorders>
              <w:bottom w:val="single" w:sz="4" w:space="0" w:color="auto"/>
            </w:tcBorders>
          </w:tcPr>
          <w:p w14:paraId="6165474C" w14:textId="77777777" w:rsidR="00327176" w:rsidRPr="0040617B" w:rsidRDefault="00327176" w:rsidP="00653B25">
            <w:pPr>
              <w:jc w:val="center"/>
              <w:rPr>
                <w:sz w:val="16"/>
                <w:lang w:val="en-AU"/>
              </w:rPr>
            </w:pPr>
          </w:p>
        </w:tc>
        <w:tc>
          <w:tcPr>
            <w:tcW w:w="639" w:type="dxa"/>
            <w:tcBorders>
              <w:bottom w:val="single" w:sz="4" w:space="0" w:color="auto"/>
            </w:tcBorders>
          </w:tcPr>
          <w:p w14:paraId="056D28D2" w14:textId="77777777" w:rsidR="00327176" w:rsidRPr="0040617B" w:rsidRDefault="00327176" w:rsidP="00653B25">
            <w:pPr>
              <w:jc w:val="center"/>
              <w:rPr>
                <w:sz w:val="16"/>
                <w:lang w:val="en-AU"/>
              </w:rPr>
            </w:pPr>
          </w:p>
        </w:tc>
        <w:tc>
          <w:tcPr>
            <w:tcW w:w="567" w:type="dxa"/>
            <w:tcBorders>
              <w:bottom w:val="single" w:sz="4" w:space="0" w:color="auto"/>
            </w:tcBorders>
          </w:tcPr>
          <w:p w14:paraId="47C3BD95" w14:textId="77777777" w:rsidR="00327176" w:rsidRPr="0040617B" w:rsidRDefault="00327176" w:rsidP="00653B25">
            <w:pPr>
              <w:jc w:val="center"/>
              <w:rPr>
                <w:sz w:val="16"/>
                <w:lang w:val="en-AU"/>
              </w:rPr>
            </w:pPr>
          </w:p>
        </w:tc>
        <w:tc>
          <w:tcPr>
            <w:tcW w:w="567" w:type="dxa"/>
            <w:tcBorders>
              <w:bottom w:val="single" w:sz="4" w:space="0" w:color="auto"/>
            </w:tcBorders>
          </w:tcPr>
          <w:p w14:paraId="3B4CC6EF" w14:textId="77777777" w:rsidR="00327176" w:rsidRPr="0040617B" w:rsidRDefault="00327176" w:rsidP="00653B25">
            <w:pPr>
              <w:jc w:val="center"/>
              <w:rPr>
                <w:sz w:val="16"/>
                <w:lang w:val="en-AU"/>
              </w:rPr>
            </w:pPr>
          </w:p>
        </w:tc>
        <w:tc>
          <w:tcPr>
            <w:tcW w:w="567" w:type="dxa"/>
            <w:tcBorders>
              <w:bottom w:val="single" w:sz="4" w:space="0" w:color="auto"/>
            </w:tcBorders>
          </w:tcPr>
          <w:p w14:paraId="0B789572" w14:textId="77777777" w:rsidR="00327176" w:rsidRPr="0040617B" w:rsidRDefault="00327176" w:rsidP="00653B25">
            <w:pPr>
              <w:jc w:val="center"/>
              <w:rPr>
                <w:sz w:val="16"/>
                <w:lang w:val="en-AU"/>
              </w:rPr>
            </w:pPr>
          </w:p>
        </w:tc>
        <w:tc>
          <w:tcPr>
            <w:tcW w:w="586" w:type="dxa"/>
            <w:tcBorders>
              <w:bottom w:val="single" w:sz="4" w:space="0" w:color="auto"/>
            </w:tcBorders>
          </w:tcPr>
          <w:p w14:paraId="2C09E8FE" w14:textId="77777777" w:rsidR="00327176" w:rsidRPr="0040617B" w:rsidRDefault="00327176" w:rsidP="00653B25">
            <w:pPr>
              <w:jc w:val="center"/>
              <w:rPr>
                <w:sz w:val="16"/>
                <w:lang w:val="en-AU"/>
              </w:rPr>
            </w:pPr>
          </w:p>
        </w:tc>
        <w:tc>
          <w:tcPr>
            <w:tcW w:w="426" w:type="dxa"/>
            <w:tcBorders>
              <w:bottom w:val="single" w:sz="4" w:space="0" w:color="auto"/>
            </w:tcBorders>
          </w:tcPr>
          <w:p w14:paraId="133C230E" w14:textId="77777777" w:rsidR="00327176" w:rsidRPr="0040617B" w:rsidRDefault="00327176" w:rsidP="00653B25">
            <w:pPr>
              <w:jc w:val="center"/>
              <w:rPr>
                <w:sz w:val="16"/>
                <w:lang w:val="en-AU"/>
              </w:rPr>
            </w:pPr>
          </w:p>
        </w:tc>
        <w:tc>
          <w:tcPr>
            <w:tcW w:w="558" w:type="dxa"/>
            <w:tcBorders>
              <w:bottom w:val="single" w:sz="4" w:space="0" w:color="auto"/>
            </w:tcBorders>
          </w:tcPr>
          <w:p w14:paraId="05198E35" w14:textId="77777777" w:rsidR="00327176" w:rsidRPr="0040617B" w:rsidRDefault="00327176" w:rsidP="00653B25">
            <w:pPr>
              <w:jc w:val="center"/>
              <w:rPr>
                <w:sz w:val="16"/>
                <w:lang w:val="en-AU"/>
              </w:rPr>
            </w:pPr>
          </w:p>
        </w:tc>
        <w:tc>
          <w:tcPr>
            <w:tcW w:w="708" w:type="dxa"/>
            <w:tcBorders>
              <w:bottom w:val="single" w:sz="4" w:space="0" w:color="auto"/>
            </w:tcBorders>
            <w:tcMar>
              <w:top w:w="74" w:type="dxa"/>
              <w:left w:w="57" w:type="dxa"/>
              <w:bottom w:w="6" w:type="dxa"/>
              <w:right w:w="45" w:type="dxa"/>
            </w:tcMar>
          </w:tcPr>
          <w:p w14:paraId="40712A9F" w14:textId="77777777" w:rsidR="00327176" w:rsidRPr="0040617B" w:rsidRDefault="00327176" w:rsidP="00653B25">
            <w:pPr>
              <w:jc w:val="center"/>
              <w:rPr>
                <w:sz w:val="16"/>
                <w:lang w:val="en-AU"/>
              </w:rPr>
            </w:pPr>
          </w:p>
        </w:tc>
        <w:tc>
          <w:tcPr>
            <w:tcW w:w="721" w:type="dxa"/>
            <w:tcBorders>
              <w:bottom w:val="single" w:sz="4" w:space="0" w:color="auto"/>
            </w:tcBorders>
          </w:tcPr>
          <w:p w14:paraId="507CE569" w14:textId="77777777" w:rsidR="00327176" w:rsidRPr="0040617B" w:rsidRDefault="00327176" w:rsidP="00653B25">
            <w:pPr>
              <w:jc w:val="center"/>
              <w:rPr>
                <w:sz w:val="16"/>
                <w:lang w:val="en-AU"/>
              </w:rPr>
            </w:pPr>
          </w:p>
        </w:tc>
        <w:tc>
          <w:tcPr>
            <w:tcW w:w="2496" w:type="dxa"/>
            <w:tcBorders>
              <w:bottom w:val="single" w:sz="4" w:space="0" w:color="auto"/>
              <w:right w:val="single" w:sz="8" w:space="0" w:color="auto"/>
            </w:tcBorders>
          </w:tcPr>
          <w:p w14:paraId="6279CA34" w14:textId="77777777" w:rsidR="00327176" w:rsidRPr="0040617B" w:rsidRDefault="00327176" w:rsidP="00653B25">
            <w:pPr>
              <w:rPr>
                <w:sz w:val="16"/>
                <w:lang w:val="en-AU"/>
              </w:rPr>
            </w:pPr>
          </w:p>
        </w:tc>
      </w:tr>
      <w:tr w:rsidR="00327176" w:rsidRPr="0040617B" w14:paraId="3A17EE04" w14:textId="77777777" w:rsidTr="00653B25">
        <w:trPr>
          <w:cantSplit/>
        </w:trPr>
        <w:tc>
          <w:tcPr>
            <w:tcW w:w="506" w:type="dxa"/>
            <w:tcBorders>
              <w:left w:val="single" w:sz="8" w:space="0" w:color="auto"/>
              <w:bottom w:val="single" w:sz="8" w:space="0" w:color="auto"/>
            </w:tcBorders>
          </w:tcPr>
          <w:p w14:paraId="77319E07" w14:textId="77777777" w:rsidR="00327176" w:rsidRPr="0040617B" w:rsidRDefault="00327176" w:rsidP="00653B25">
            <w:pPr>
              <w:jc w:val="center"/>
              <w:rPr>
                <w:sz w:val="16"/>
                <w:lang w:val="en-AU"/>
              </w:rPr>
            </w:pPr>
          </w:p>
        </w:tc>
        <w:tc>
          <w:tcPr>
            <w:tcW w:w="1785" w:type="dxa"/>
            <w:tcBorders>
              <w:bottom w:val="single" w:sz="8" w:space="0" w:color="auto"/>
            </w:tcBorders>
          </w:tcPr>
          <w:p w14:paraId="4588773E" w14:textId="77777777" w:rsidR="00327176" w:rsidRPr="0040617B" w:rsidRDefault="00327176" w:rsidP="00653B25">
            <w:pPr>
              <w:rPr>
                <w:sz w:val="16"/>
                <w:lang w:val="en-AU"/>
              </w:rPr>
            </w:pPr>
          </w:p>
        </w:tc>
        <w:tc>
          <w:tcPr>
            <w:tcW w:w="1036" w:type="dxa"/>
            <w:tcBorders>
              <w:bottom w:val="single" w:sz="8" w:space="0" w:color="auto"/>
            </w:tcBorders>
          </w:tcPr>
          <w:p w14:paraId="1F535360" w14:textId="77777777" w:rsidR="00327176" w:rsidRPr="0040617B" w:rsidRDefault="00327176" w:rsidP="00653B25">
            <w:pPr>
              <w:jc w:val="center"/>
              <w:rPr>
                <w:sz w:val="16"/>
                <w:lang w:val="en-AU"/>
              </w:rPr>
            </w:pPr>
          </w:p>
        </w:tc>
        <w:tc>
          <w:tcPr>
            <w:tcW w:w="1341" w:type="dxa"/>
            <w:tcBorders>
              <w:bottom w:val="single" w:sz="8" w:space="0" w:color="auto"/>
            </w:tcBorders>
          </w:tcPr>
          <w:p w14:paraId="5AB25926" w14:textId="77777777" w:rsidR="00327176" w:rsidRPr="0040617B" w:rsidRDefault="00327176" w:rsidP="00653B25">
            <w:pPr>
              <w:jc w:val="center"/>
              <w:rPr>
                <w:sz w:val="16"/>
                <w:lang w:val="en-AU"/>
              </w:rPr>
            </w:pPr>
          </w:p>
        </w:tc>
        <w:tc>
          <w:tcPr>
            <w:tcW w:w="906" w:type="dxa"/>
            <w:tcBorders>
              <w:bottom w:val="single" w:sz="8" w:space="0" w:color="auto"/>
            </w:tcBorders>
          </w:tcPr>
          <w:p w14:paraId="0712E764" w14:textId="77777777" w:rsidR="00327176" w:rsidRPr="0040617B" w:rsidRDefault="00327176" w:rsidP="00653B25">
            <w:pPr>
              <w:jc w:val="center"/>
              <w:rPr>
                <w:sz w:val="16"/>
                <w:lang w:val="en-AU"/>
              </w:rPr>
            </w:pPr>
          </w:p>
        </w:tc>
        <w:tc>
          <w:tcPr>
            <w:tcW w:w="603" w:type="dxa"/>
            <w:tcBorders>
              <w:bottom w:val="single" w:sz="8" w:space="0" w:color="auto"/>
            </w:tcBorders>
          </w:tcPr>
          <w:p w14:paraId="7B439FF8" w14:textId="77777777" w:rsidR="00327176" w:rsidRPr="0040617B" w:rsidRDefault="00327176" w:rsidP="00653B25">
            <w:pPr>
              <w:jc w:val="center"/>
              <w:rPr>
                <w:sz w:val="16"/>
                <w:lang w:val="en-AU"/>
              </w:rPr>
            </w:pPr>
          </w:p>
        </w:tc>
        <w:tc>
          <w:tcPr>
            <w:tcW w:w="566" w:type="dxa"/>
            <w:tcBorders>
              <w:bottom w:val="single" w:sz="8" w:space="0" w:color="auto"/>
            </w:tcBorders>
          </w:tcPr>
          <w:p w14:paraId="6C5CF995" w14:textId="77777777" w:rsidR="00327176" w:rsidRPr="0040617B" w:rsidRDefault="00327176" w:rsidP="00653B25">
            <w:pPr>
              <w:jc w:val="center"/>
              <w:rPr>
                <w:sz w:val="16"/>
                <w:lang w:val="en-AU"/>
              </w:rPr>
            </w:pPr>
          </w:p>
        </w:tc>
        <w:tc>
          <w:tcPr>
            <w:tcW w:w="666" w:type="dxa"/>
            <w:tcBorders>
              <w:bottom w:val="single" w:sz="8" w:space="0" w:color="auto"/>
            </w:tcBorders>
          </w:tcPr>
          <w:p w14:paraId="45DFB926" w14:textId="77777777" w:rsidR="00327176" w:rsidRPr="0040617B" w:rsidRDefault="00327176" w:rsidP="00653B25">
            <w:pPr>
              <w:jc w:val="center"/>
              <w:rPr>
                <w:sz w:val="16"/>
                <w:lang w:val="en-AU"/>
              </w:rPr>
            </w:pPr>
          </w:p>
        </w:tc>
        <w:tc>
          <w:tcPr>
            <w:tcW w:w="495" w:type="dxa"/>
            <w:tcBorders>
              <w:bottom w:val="single" w:sz="8" w:space="0" w:color="auto"/>
            </w:tcBorders>
          </w:tcPr>
          <w:p w14:paraId="32CEAF90" w14:textId="77777777" w:rsidR="00327176" w:rsidRPr="0040617B" w:rsidRDefault="00327176" w:rsidP="00653B25">
            <w:pPr>
              <w:jc w:val="center"/>
              <w:rPr>
                <w:sz w:val="16"/>
                <w:lang w:val="en-AU"/>
              </w:rPr>
            </w:pPr>
          </w:p>
        </w:tc>
        <w:tc>
          <w:tcPr>
            <w:tcW w:w="639" w:type="dxa"/>
            <w:tcBorders>
              <w:bottom w:val="single" w:sz="8" w:space="0" w:color="auto"/>
            </w:tcBorders>
          </w:tcPr>
          <w:p w14:paraId="3E31E91A" w14:textId="77777777" w:rsidR="00327176" w:rsidRPr="0040617B" w:rsidRDefault="00327176" w:rsidP="00653B25">
            <w:pPr>
              <w:jc w:val="center"/>
              <w:rPr>
                <w:sz w:val="16"/>
                <w:lang w:val="en-AU"/>
              </w:rPr>
            </w:pPr>
          </w:p>
        </w:tc>
        <w:tc>
          <w:tcPr>
            <w:tcW w:w="567" w:type="dxa"/>
            <w:tcBorders>
              <w:bottom w:val="single" w:sz="8" w:space="0" w:color="auto"/>
            </w:tcBorders>
          </w:tcPr>
          <w:p w14:paraId="1BC8505B" w14:textId="77777777" w:rsidR="00327176" w:rsidRPr="0040617B" w:rsidRDefault="00327176" w:rsidP="00653B25">
            <w:pPr>
              <w:jc w:val="center"/>
              <w:rPr>
                <w:sz w:val="16"/>
                <w:lang w:val="en-AU"/>
              </w:rPr>
            </w:pPr>
          </w:p>
        </w:tc>
        <w:tc>
          <w:tcPr>
            <w:tcW w:w="567" w:type="dxa"/>
            <w:tcBorders>
              <w:bottom w:val="single" w:sz="8" w:space="0" w:color="auto"/>
            </w:tcBorders>
          </w:tcPr>
          <w:p w14:paraId="6EBF7897" w14:textId="77777777" w:rsidR="00327176" w:rsidRPr="0040617B" w:rsidRDefault="00327176" w:rsidP="00653B25">
            <w:pPr>
              <w:jc w:val="center"/>
              <w:rPr>
                <w:sz w:val="16"/>
                <w:lang w:val="en-AU"/>
              </w:rPr>
            </w:pPr>
          </w:p>
        </w:tc>
        <w:tc>
          <w:tcPr>
            <w:tcW w:w="567" w:type="dxa"/>
            <w:tcBorders>
              <w:bottom w:val="single" w:sz="8" w:space="0" w:color="auto"/>
            </w:tcBorders>
          </w:tcPr>
          <w:p w14:paraId="42822846" w14:textId="77777777" w:rsidR="00327176" w:rsidRPr="0040617B" w:rsidRDefault="00327176" w:rsidP="00653B25">
            <w:pPr>
              <w:jc w:val="center"/>
              <w:rPr>
                <w:sz w:val="16"/>
                <w:lang w:val="en-AU"/>
              </w:rPr>
            </w:pPr>
          </w:p>
        </w:tc>
        <w:tc>
          <w:tcPr>
            <w:tcW w:w="586" w:type="dxa"/>
            <w:tcBorders>
              <w:bottom w:val="single" w:sz="8" w:space="0" w:color="auto"/>
            </w:tcBorders>
          </w:tcPr>
          <w:p w14:paraId="164FE32B" w14:textId="77777777" w:rsidR="00327176" w:rsidRPr="0040617B" w:rsidRDefault="00327176" w:rsidP="00653B25">
            <w:pPr>
              <w:jc w:val="center"/>
              <w:rPr>
                <w:sz w:val="16"/>
                <w:lang w:val="en-AU"/>
              </w:rPr>
            </w:pPr>
          </w:p>
        </w:tc>
        <w:tc>
          <w:tcPr>
            <w:tcW w:w="426" w:type="dxa"/>
            <w:tcBorders>
              <w:bottom w:val="single" w:sz="8" w:space="0" w:color="auto"/>
            </w:tcBorders>
          </w:tcPr>
          <w:p w14:paraId="11CAA504" w14:textId="77777777" w:rsidR="00327176" w:rsidRPr="0040617B" w:rsidRDefault="00327176" w:rsidP="00653B25">
            <w:pPr>
              <w:jc w:val="center"/>
              <w:rPr>
                <w:sz w:val="16"/>
                <w:lang w:val="en-AU"/>
              </w:rPr>
            </w:pPr>
          </w:p>
        </w:tc>
        <w:tc>
          <w:tcPr>
            <w:tcW w:w="558" w:type="dxa"/>
            <w:tcBorders>
              <w:bottom w:val="single" w:sz="8" w:space="0" w:color="auto"/>
            </w:tcBorders>
          </w:tcPr>
          <w:p w14:paraId="26294D5E" w14:textId="77777777" w:rsidR="00327176" w:rsidRPr="0040617B" w:rsidRDefault="00327176" w:rsidP="00653B25">
            <w:pPr>
              <w:jc w:val="center"/>
              <w:rPr>
                <w:sz w:val="16"/>
                <w:lang w:val="en-AU"/>
              </w:rPr>
            </w:pPr>
          </w:p>
        </w:tc>
        <w:tc>
          <w:tcPr>
            <w:tcW w:w="708" w:type="dxa"/>
            <w:tcBorders>
              <w:bottom w:val="single" w:sz="8" w:space="0" w:color="auto"/>
            </w:tcBorders>
            <w:tcMar>
              <w:top w:w="74" w:type="dxa"/>
              <w:left w:w="57" w:type="dxa"/>
              <w:bottom w:w="6" w:type="dxa"/>
              <w:right w:w="45" w:type="dxa"/>
            </w:tcMar>
          </w:tcPr>
          <w:p w14:paraId="1989CA7F" w14:textId="77777777" w:rsidR="00327176" w:rsidRPr="0040617B" w:rsidRDefault="00327176" w:rsidP="00653B25">
            <w:pPr>
              <w:jc w:val="center"/>
              <w:rPr>
                <w:sz w:val="16"/>
                <w:lang w:val="en-AU"/>
              </w:rPr>
            </w:pPr>
          </w:p>
        </w:tc>
        <w:tc>
          <w:tcPr>
            <w:tcW w:w="721" w:type="dxa"/>
            <w:tcBorders>
              <w:bottom w:val="single" w:sz="8" w:space="0" w:color="auto"/>
            </w:tcBorders>
          </w:tcPr>
          <w:p w14:paraId="562A1837" w14:textId="77777777" w:rsidR="00327176" w:rsidRPr="0040617B" w:rsidRDefault="00327176" w:rsidP="00653B25">
            <w:pPr>
              <w:jc w:val="center"/>
              <w:rPr>
                <w:sz w:val="16"/>
                <w:lang w:val="en-AU"/>
              </w:rPr>
            </w:pPr>
          </w:p>
        </w:tc>
        <w:tc>
          <w:tcPr>
            <w:tcW w:w="2496" w:type="dxa"/>
            <w:tcBorders>
              <w:bottom w:val="single" w:sz="8" w:space="0" w:color="auto"/>
              <w:right w:val="single" w:sz="8" w:space="0" w:color="auto"/>
            </w:tcBorders>
          </w:tcPr>
          <w:p w14:paraId="27EFEB05" w14:textId="77777777" w:rsidR="00327176" w:rsidRPr="0040617B" w:rsidRDefault="00327176" w:rsidP="00653B25">
            <w:pPr>
              <w:rPr>
                <w:sz w:val="16"/>
                <w:lang w:val="en-AU"/>
              </w:rPr>
            </w:pPr>
          </w:p>
        </w:tc>
      </w:tr>
    </w:tbl>
    <w:p w14:paraId="4312E911" w14:textId="77777777" w:rsidR="0055274D" w:rsidRPr="005A1DAA" w:rsidRDefault="0055274D" w:rsidP="006930E8">
      <w:pPr>
        <w:spacing w:before="120"/>
        <w:rPr>
          <w:sz w:val="18"/>
          <w:szCs w:val="18"/>
        </w:rPr>
      </w:pPr>
      <w:r w:rsidRPr="005A1DAA">
        <w:rPr>
          <w:sz w:val="18"/>
          <w:szCs w:val="18"/>
          <w:lang w:val="en-AU"/>
        </w:rPr>
        <w:t>I</w:t>
      </w:r>
      <w:r w:rsidRPr="005A1DAA">
        <w:rPr>
          <w:sz w:val="18"/>
          <w:szCs w:val="18"/>
        </w:rPr>
        <w:t>f any space is left blank it shall be read as “Not Applicable</w:t>
      </w:r>
      <w:r w:rsidR="00DC273F">
        <w:rPr>
          <w:sz w:val="18"/>
          <w:szCs w:val="18"/>
        </w:rPr>
        <w:t>”</w:t>
      </w:r>
      <w:r w:rsidRPr="005A1DAA">
        <w:rPr>
          <w:sz w:val="18"/>
          <w:szCs w:val="18"/>
        </w:rPr>
        <w:t>.</w:t>
      </w:r>
    </w:p>
    <w:p w14:paraId="4784144E" w14:textId="77777777" w:rsidR="0055274D" w:rsidRPr="005A1DAA" w:rsidRDefault="0055274D" w:rsidP="000201D2">
      <w:pPr>
        <w:spacing w:before="80"/>
        <w:rPr>
          <w:sz w:val="18"/>
          <w:szCs w:val="18"/>
          <w:lang w:val="en-AU"/>
        </w:rPr>
      </w:pPr>
      <w:r w:rsidRPr="005A1DAA">
        <w:rPr>
          <w:sz w:val="18"/>
          <w:szCs w:val="18"/>
          <w:lang w:val="en-AU"/>
        </w:rPr>
        <w:t>Notes</w:t>
      </w:r>
      <w:r w:rsidRPr="005A1DAA">
        <w:rPr>
          <w:sz w:val="18"/>
          <w:szCs w:val="18"/>
        </w:rPr>
        <w:t xml:space="preserve"> on Table 408.1</w:t>
      </w:r>
      <w:r w:rsidR="00653B25">
        <w:rPr>
          <w:sz w:val="18"/>
          <w:szCs w:val="18"/>
        </w:rPr>
        <w:t>9</w:t>
      </w:r>
      <w:r w:rsidRPr="005A1DAA">
        <w:rPr>
          <w:sz w:val="18"/>
          <w:szCs w:val="18"/>
        </w:rPr>
        <w:t>1</w:t>
      </w:r>
    </w:p>
    <w:p w14:paraId="310BDA17" w14:textId="77777777" w:rsidR="0055274D" w:rsidRPr="005A1DAA" w:rsidRDefault="0055274D" w:rsidP="000201D2">
      <w:pPr>
        <w:tabs>
          <w:tab w:val="left" w:pos="369"/>
        </w:tabs>
        <w:ind w:left="369" w:hanging="369"/>
        <w:rPr>
          <w:sz w:val="18"/>
          <w:szCs w:val="18"/>
        </w:rPr>
      </w:pPr>
      <w:r w:rsidRPr="005A1DAA">
        <w:rPr>
          <w:sz w:val="18"/>
          <w:szCs w:val="18"/>
        </w:rPr>
        <w:t>(1)</w:t>
      </w:r>
      <w:r w:rsidRPr="005A1DAA">
        <w:rPr>
          <w:sz w:val="18"/>
          <w:szCs w:val="18"/>
        </w:rPr>
        <w:tab/>
        <w:t xml:space="preserve">The map references refer to either the Melway Street Directory or </w:t>
      </w:r>
      <w:r w:rsidR="00E56E93" w:rsidRPr="005A1DAA">
        <w:rPr>
          <w:sz w:val="18"/>
          <w:szCs w:val="18"/>
        </w:rPr>
        <w:t>the VicRoads Country Directory</w:t>
      </w:r>
      <w:r w:rsidR="00C74FE4" w:rsidRPr="005A1DAA">
        <w:rPr>
          <w:sz w:val="18"/>
          <w:szCs w:val="18"/>
        </w:rPr>
        <w:t>.</w:t>
      </w:r>
      <w:r w:rsidR="00DC273F">
        <w:rPr>
          <w:sz w:val="18"/>
          <w:szCs w:val="18"/>
        </w:rPr>
        <w:t xml:space="preserve">  </w:t>
      </w:r>
      <w:r w:rsidR="00DC273F" w:rsidRPr="00D7107E">
        <w:rPr>
          <w:sz w:val="18"/>
          <w:szCs w:val="18"/>
        </w:rPr>
        <w:t>GPS Coordinates refer to the start of the section travelling in the direction of increasing road chainage.</w:t>
      </w:r>
    </w:p>
    <w:p w14:paraId="2EBA7175" w14:textId="77777777" w:rsidR="00DC273F" w:rsidRPr="005A1DAA" w:rsidRDefault="0055274D" w:rsidP="00DC273F">
      <w:pPr>
        <w:tabs>
          <w:tab w:val="left" w:pos="369"/>
        </w:tabs>
        <w:ind w:left="369" w:hanging="369"/>
        <w:rPr>
          <w:sz w:val="18"/>
          <w:szCs w:val="18"/>
        </w:rPr>
      </w:pPr>
      <w:r w:rsidRPr="005A1DAA">
        <w:rPr>
          <w:sz w:val="18"/>
          <w:szCs w:val="18"/>
        </w:rPr>
        <w:t>(2)</w:t>
      </w:r>
      <w:r w:rsidRPr="005A1DAA">
        <w:rPr>
          <w:sz w:val="18"/>
          <w:szCs w:val="18"/>
        </w:rPr>
        <w:tab/>
      </w:r>
      <w:r w:rsidR="00DC273F" w:rsidRPr="005A1DAA">
        <w:rPr>
          <w:sz w:val="18"/>
          <w:szCs w:val="18"/>
        </w:rPr>
        <w:t xml:space="preserve">Treatment Type - Prime Only (PO), </w:t>
      </w:r>
      <w:r w:rsidR="00DC273F">
        <w:rPr>
          <w:sz w:val="18"/>
          <w:szCs w:val="18"/>
        </w:rPr>
        <w:t>Initial S</w:t>
      </w:r>
      <w:r w:rsidR="00DC273F" w:rsidRPr="005A1DAA">
        <w:rPr>
          <w:sz w:val="18"/>
          <w:szCs w:val="18"/>
        </w:rPr>
        <w:t>eal (</w:t>
      </w:r>
      <w:r w:rsidR="00DC273F">
        <w:rPr>
          <w:sz w:val="18"/>
          <w:szCs w:val="18"/>
        </w:rPr>
        <w:t>I</w:t>
      </w:r>
      <w:r w:rsidR="00DC273F" w:rsidRPr="005A1DAA">
        <w:rPr>
          <w:sz w:val="18"/>
          <w:szCs w:val="18"/>
        </w:rPr>
        <w:t>S), Prime and Seal (P&amp;S), Final Seal (FS), Reseal (R)</w:t>
      </w:r>
      <w:r w:rsidR="00DC273F">
        <w:rPr>
          <w:sz w:val="18"/>
          <w:szCs w:val="18"/>
        </w:rPr>
        <w:t xml:space="preserve"> </w:t>
      </w:r>
      <w:r w:rsidR="00DC273F" w:rsidRPr="005A1DAA">
        <w:rPr>
          <w:sz w:val="18"/>
          <w:szCs w:val="18"/>
        </w:rPr>
        <w:t>Surface Enrichment (SE).</w:t>
      </w:r>
    </w:p>
    <w:p w14:paraId="419F6BD2" w14:textId="77777777" w:rsidR="00DC273F" w:rsidRPr="005A1DAA" w:rsidRDefault="00DC273F" w:rsidP="00DC273F">
      <w:pPr>
        <w:tabs>
          <w:tab w:val="left" w:pos="369"/>
        </w:tabs>
        <w:ind w:left="369" w:hanging="369"/>
        <w:rPr>
          <w:sz w:val="18"/>
          <w:szCs w:val="18"/>
        </w:rPr>
      </w:pPr>
      <w:r w:rsidRPr="005A1DAA">
        <w:rPr>
          <w:sz w:val="18"/>
          <w:szCs w:val="18"/>
        </w:rPr>
        <w:t>(3)</w:t>
      </w:r>
      <w:r w:rsidRPr="005A1DAA">
        <w:rPr>
          <w:sz w:val="18"/>
          <w:szCs w:val="18"/>
        </w:rPr>
        <w:tab/>
        <w:t xml:space="preserve">Treatment Description - Conventional (C), </w:t>
      </w:r>
      <w:r>
        <w:rPr>
          <w:sz w:val="18"/>
          <w:szCs w:val="18"/>
        </w:rPr>
        <w:t>Single/Single High Stress Seal (HSS1), Double/Double High Stress Seal (HSS2), Extreme Stress Seal (XSS)</w:t>
      </w:r>
      <w:r w:rsidRPr="005A1DAA">
        <w:rPr>
          <w:sz w:val="18"/>
          <w:szCs w:val="18"/>
        </w:rPr>
        <w:t>, Strain Alleviating Membrane (SAM), Strain Alleviating Membrane Interlayer (SAMI), Geotextile Reinforced Seal (GRS), Fibreglass Reinforced Seal (FRS)</w:t>
      </w:r>
      <w:r>
        <w:rPr>
          <w:sz w:val="18"/>
          <w:szCs w:val="18"/>
        </w:rPr>
        <w:t>.</w:t>
      </w:r>
    </w:p>
    <w:p w14:paraId="1BF83AB9" w14:textId="77777777" w:rsidR="00DC273F" w:rsidRPr="005A1DAA" w:rsidRDefault="00DC273F" w:rsidP="00DC273F">
      <w:pPr>
        <w:tabs>
          <w:tab w:val="left" w:pos="369"/>
        </w:tabs>
        <w:ind w:left="369" w:hanging="369"/>
        <w:rPr>
          <w:sz w:val="18"/>
          <w:szCs w:val="18"/>
        </w:rPr>
      </w:pPr>
      <w:r w:rsidRPr="005A1DAA">
        <w:rPr>
          <w:sz w:val="18"/>
          <w:szCs w:val="18"/>
        </w:rPr>
        <w:t>(4)</w:t>
      </w:r>
      <w:r w:rsidRPr="005A1DAA">
        <w:rPr>
          <w:sz w:val="18"/>
          <w:szCs w:val="18"/>
        </w:rPr>
        <w:tab/>
        <w:t>Single or Two Application - Single(S) or Double Application (D) of Binder and Aggregate.</w:t>
      </w:r>
    </w:p>
    <w:p w14:paraId="1CF1801C" w14:textId="77777777" w:rsidR="00DC273F" w:rsidRPr="005A1DAA" w:rsidRDefault="00DC273F" w:rsidP="00DC273F">
      <w:pPr>
        <w:tabs>
          <w:tab w:val="left" w:pos="369"/>
        </w:tabs>
        <w:ind w:left="369" w:hanging="369"/>
        <w:rPr>
          <w:sz w:val="18"/>
          <w:szCs w:val="18"/>
        </w:rPr>
      </w:pPr>
      <w:r w:rsidRPr="005A1DAA">
        <w:rPr>
          <w:sz w:val="18"/>
          <w:szCs w:val="18"/>
        </w:rPr>
        <w:t>(5)</w:t>
      </w:r>
      <w:r w:rsidRPr="005A1DAA">
        <w:rPr>
          <w:sz w:val="18"/>
          <w:szCs w:val="18"/>
        </w:rPr>
        <w:tab/>
        <w:t>AADT is the Annual Average Daily (24 hr) Traffic and % EHV is the percentage of the AADT calculated from number of heavy vehicles and large heavy vehicles.</w:t>
      </w:r>
    </w:p>
    <w:p w14:paraId="77CC6EC9" w14:textId="77777777" w:rsidR="00DC273F" w:rsidRPr="005A1DAA" w:rsidRDefault="00DC273F" w:rsidP="00DC273F">
      <w:pPr>
        <w:tabs>
          <w:tab w:val="left" w:pos="369"/>
        </w:tabs>
        <w:ind w:left="369" w:hanging="369"/>
        <w:rPr>
          <w:sz w:val="18"/>
          <w:szCs w:val="18"/>
        </w:rPr>
      </w:pPr>
      <w:r w:rsidRPr="005A1DAA">
        <w:rPr>
          <w:sz w:val="18"/>
          <w:szCs w:val="18"/>
        </w:rPr>
        <w:t>(6)</w:t>
      </w:r>
      <w:r w:rsidRPr="005A1DAA">
        <w:rPr>
          <w:sz w:val="18"/>
          <w:szCs w:val="18"/>
        </w:rPr>
        <w:tab/>
        <w:t>AADT / lane is the Average Annual Daily (24 hr) Traffic for the traffic lane being considered.</w:t>
      </w:r>
      <w:r>
        <w:rPr>
          <w:sz w:val="18"/>
          <w:szCs w:val="18"/>
        </w:rPr>
        <w:t xml:space="preserve"> </w:t>
      </w:r>
      <w:r w:rsidRPr="005A1DAA">
        <w:rPr>
          <w:sz w:val="18"/>
          <w:szCs w:val="18"/>
        </w:rPr>
        <w:t>Where this is not given it shall be proportioned by the Contractor from the AADT figures.</w:t>
      </w:r>
    </w:p>
    <w:p w14:paraId="78C31332" w14:textId="77777777" w:rsidR="0055274D" w:rsidRPr="005A1DAA" w:rsidRDefault="00DC273F" w:rsidP="00DC273F">
      <w:pPr>
        <w:tabs>
          <w:tab w:val="left" w:pos="369"/>
        </w:tabs>
        <w:ind w:left="369" w:hanging="369"/>
        <w:rPr>
          <w:sz w:val="18"/>
          <w:szCs w:val="18"/>
        </w:rPr>
      </w:pPr>
      <w:r w:rsidRPr="005A1DAA">
        <w:rPr>
          <w:sz w:val="18"/>
          <w:szCs w:val="18"/>
        </w:rPr>
        <w:t>(7)</w:t>
      </w:r>
      <w:r w:rsidRPr="005A1DAA">
        <w:rPr>
          <w:sz w:val="18"/>
          <w:szCs w:val="18"/>
        </w:rPr>
        <w:tab/>
        <w:t>Typical ‘Other Requirements’ include:</w:t>
      </w:r>
      <w:r>
        <w:rPr>
          <w:sz w:val="18"/>
          <w:szCs w:val="18"/>
        </w:rPr>
        <w:t xml:space="preserve"> Specific PMB Class (Cl. 408.08 &amp; Cl 408.10), Aggregate PSV &gt;</w:t>
      </w:r>
      <w:r w:rsidRPr="005A1DAA">
        <w:rPr>
          <w:sz w:val="18"/>
          <w:szCs w:val="18"/>
        </w:rPr>
        <w:t>48 (Section 831), If plant precoated aggregate is specifically required (Cl. </w:t>
      </w:r>
      <w:r>
        <w:rPr>
          <w:sz w:val="18"/>
          <w:szCs w:val="18"/>
        </w:rPr>
        <w:t>408.11</w:t>
      </w:r>
      <w:r w:rsidRPr="005A1DAA">
        <w:rPr>
          <w:sz w:val="18"/>
          <w:szCs w:val="18"/>
        </w:rPr>
        <w:t>), Need for gritting of trafficked areas for Prime Only treatments (PO), Notification to abutting landowners, Placement of variable message boards or other additional advisory signs, suction sweeper required (Cl. </w:t>
      </w:r>
      <w:r>
        <w:rPr>
          <w:sz w:val="18"/>
          <w:szCs w:val="18"/>
        </w:rPr>
        <w:t>408.12</w:t>
      </w:r>
      <w:r w:rsidRPr="005A1DAA">
        <w:rPr>
          <w:sz w:val="18"/>
          <w:szCs w:val="18"/>
        </w:rPr>
        <w:t>), Specific programming require</w:t>
      </w:r>
      <w:r>
        <w:rPr>
          <w:sz w:val="18"/>
          <w:szCs w:val="18"/>
        </w:rPr>
        <w:t>m</w:t>
      </w:r>
      <w:r w:rsidR="00D04FEF" w:rsidRPr="005A1DAA">
        <w:rPr>
          <w:sz w:val="18"/>
          <w:szCs w:val="18"/>
        </w:rPr>
        <w:t>ents</w:t>
      </w:r>
      <w:r w:rsidR="003764C9" w:rsidRPr="005A1DAA">
        <w:rPr>
          <w:sz w:val="18"/>
          <w:szCs w:val="18"/>
        </w:rPr>
        <w:t>.</w:t>
      </w:r>
    </w:p>
    <w:p w14:paraId="6EC460DE" w14:textId="5EE9EE5A" w:rsidR="0055274D" w:rsidRDefault="0055274D">
      <w:pPr>
        <w:pBdr>
          <w:top w:val="single" w:sz="6" w:space="1" w:color="000000"/>
        </w:pBdr>
        <w:jc w:val="right"/>
      </w:pPr>
      <w:r>
        <w:rPr>
          <w:b/>
        </w:rPr>
        <w:t>©</w:t>
      </w:r>
      <w:r>
        <w:t xml:space="preserve"> </w:t>
      </w:r>
      <w:r w:rsidR="00960DEB">
        <w:t>Department of Transport</w:t>
      </w:r>
      <w:r w:rsidR="00643CC4">
        <w:t xml:space="preserve">  </w:t>
      </w:r>
      <w:r w:rsidR="00A92C74">
        <w:t>A</w:t>
      </w:r>
      <w:r w:rsidR="00735EE2">
        <w:t>ugust</w:t>
      </w:r>
      <w:r w:rsidR="00A92C74">
        <w:t xml:space="preserve"> 20</w:t>
      </w:r>
      <w:r w:rsidR="00735EE2">
        <w:t>2</w:t>
      </w:r>
      <w:r w:rsidR="00A92C74">
        <w:t>2</w:t>
      </w:r>
    </w:p>
    <w:p w14:paraId="7EC520A7" w14:textId="77777777" w:rsidR="0055274D" w:rsidRDefault="0055274D" w:rsidP="008D77CD">
      <w:pPr>
        <w:jc w:val="right"/>
      </w:pPr>
      <w:r>
        <w:t>Section 408</w:t>
      </w:r>
    </w:p>
    <w:p w14:paraId="6B82982F" w14:textId="77777777" w:rsidR="0055274D" w:rsidRDefault="0055274D" w:rsidP="008D77CD">
      <w:pPr>
        <w:tabs>
          <w:tab w:val="left" w:pos="426"/>
        </w:tabs>
        <w:ind w:left="425" w:hanging="425"/>
      </w:pPr>
    </w:p>
    <w:p w14:paraId="0C15241C" w14:textId="77777777" w:rsidR="0055274D" w:rsidRDefault="0055274D" w:rsidP="00B74B54">
      <w:pPr>
        <w:sectPr w:rsidR="0055274D" w:rsidSect="006A097C">
          <w:endnotePr>
            <w:numFmt w:val="decimal"/>
          </w:endnotePr>
          <w:pgSz w:w="16840" w:h="11907" w:orient="landscape" w:code="9"/>
          <w:pgMar w:top="851" w:right="510" w:bottom="680" w:left="567" w:header="431" w:footer="431" w:gutter="0"/>
          <w:cols w:space="720"/>
          <w:noEndnote/>
        </w:sectPr>
      </w:pPr>
    </w:p>
    <w:p w14:paraId="22170257" w14:textId="77777777" w:rsidR="00EA1B31" w:rsidRDefault="00EA1B31" w:rsidP="00832D9D"/>
    <w:p w14:paraId="67C197F9" w14:textId="77777777" w:rsidR="0055274D" w:rsidRPr="00D61E39" w:rsidRDefault="0055274D" w:rsidP="00D61E39">
      <w:pPr>
        <w:rPr>
          <w:b/>
        </w:rPr>
      </w:pPr>
      <w:r w:rsidRPr="00D61E39">
        <w:rPr>
          <w:b/>
        </w:rPr>
        <w:t>Table 408.1</w:t>
      </w:r>
      <w:r w:rsidR="00D3533A">
        <w:rPr>
          <w:b/>
        </w:rPr>
        <w:t>9</w:t>
      </w:r>
      <w:r w:rsidRPr="00D61E39">
        <w:rPr>
          <w:b/>
        </w:rPr>
        <w:t>2</w:t>
      </w:r>
      <w:r w:rsidR="003A636F" w:rsidRPr="00D61E39">
        <w:rPr>
          <w:b/>
        </w:rPr>
        <w:t xml:space="preserve"> </w:t>
      </w:r>
      <w:r w:rsidRPr="00D61E39">
        <w:rPr>
          <w:b/>
        </w:rPr>
        <w:t xml:space="preserve"> Stacksite Locations</w:t>
      </w:r>
    </w:p>
    <w:p w14:paraId="08F01988" w14:textId="77777777" w:rsidR="0055274D" w:rsidRDefault="0055274D" w:rsidP="00B74B54">
      <w:pPr>
        <w:rPr>
          <w:lang w:val="en-AU"/>
        </w:rPr>
      </w:pPr>
    </w:p>
    <w:tbl>
      <w:tblPr>
        <w:tblW w:w="0" w:type="auto"/>
        <w:tblInd w:w="88" w:type="dxa"/>
        <w:tblLayout w:type="fixed"/>
        <w:tblCellMar>
          <w:top w:w="102" w:type="dxa"/>
          <w:left w:w="57" w:type="dxa"/>
          <w:bottom w:w="57" w:type="dxa"/>
          <w:right w:w="57" w:type="dxa"/>
        </w:tblCellMar>
        <w:tblLook w:val="0000" w:firstRow="0" w:lastRow="0" w:firstColumn="0" w:lastColumn="0" w:noHBand="0" w:noVBand="0"/>
      </w:tblPr>
      <w:tblGrid>
        <w:gridCol w:w="1069"/>
        <w:gridCol w:w="743"/>
        <w:gridCol w:w="709"/>
        <w:gridCol w:w="1134"/>
        <w:gridCol w:w="3008"/>
        <w:gridCol w:w="2804"/>
      </w:tblGrid>
      <w:tr w:rsidR="0055274D" w:rsidRPr="008A667B" w14:paraId="173DA725" w14:textId="77777777" w:rsidTr="00F94E24">
        <w:trPr>
          <w:cantSplit/>
          <w:tblHeader/>
        </w:trPr>
        <w:tc>
          <w:tcPr>
            <w:tcW w:w="1069" w:type="dxa"/>
            <w:vMerge w:val="restart"/>
            <w:tcBorders>
              <w:top w:val="single" w:sz="12" w:space="0" w:color="auto"/>
              <w:left w:val="single" w:sz="12" w:space="0" w:color="auto"/>
              <w:right w:val="single" w:sz="6" w:space="0" w:color="FFFFFF"/>
            </w:tcBorders>
            <w:tcMar>
              <w:left w:w="57" w:type="dxa"/>
              <w:right w:w="28" w:type="dxa"/>
            </w:tcMar>
            <w:vAlign w:val="center"/>
          </w:tcPr>
          <w:p w14:paraId="7E10235C" w14:textId="77777777" w:rsidR="0055274D" w:rsidRPr="008A667B" w:rsidRDefault="0055274D" w:rsidP="002D33D0">
            <w:pPr>
              <w:jc w:val="center"/>
              <w:rPr>
                <w:b/>
                <w:sz w:val="18"/>
                <w:szCs w:val="18"/>
                <w:lang w:val="en-AU"/>
              </w:rPr>
            </w:pPr>
            <w:r w:rsidRPr="008A667B">
              <w:rPr>
                <w:b/>
                <w:sz w:val="18"/>
                <w:szCs w:val="18"/>
                <w:lang w:val="en-AU"/>
              </w:rPr>
              <w:t xml:space="preserve">Stacksite </w:t>
            </w:r>
            <w:r w:rsidR="002D33D0">
              <w:rPr>
                <w:b/>
                <w:sz w:val="18"/>
                <w:szCs w:val="18"/>
                <w:lang w:val="en-AU"/>
              </w:rPr>
              <w:t>ID</w:t>
            </w:r>
            <w:r w:rsidRPr="008A667B">
              <w:rPr>
                <w:b/>
                <w:sz w:val="18"/>
                <w:szCs w:val="18"/>
                <w:lang w:val="en-AU"/>
              </w:rPr>
              <w:t>.</w:t>
            </w:r>
          </w:p>
        </w:tc>
        <w:tc>
          <w:tcPr>
            <w:tcW w:w="2586" w:type="dxa"/>
            <w:gridSpan w:val="3"/>
            <w:tcBorders>
              <w:top w:val="single" w:sz="12" w:space="0" w:color="auto"/>
              <w:left w:val="single" w:sz="7" w:space="0" w:color="000000"/>
              <w:bottom w:val="single" w:sz="6" w:space="0" w:color="FFFFFF"/>
            </w:tcBorders>
            <w:tcMar>
              <w:left w:w="17" w:type="dxa"/>
              <w:right w:w="17" w:type="dxa"/>
            </w:tcMar>
            <w:vAlign w:val="center"/>
          </w:tcPr>
          <w:p w14:paraId="4C298006" w14:textId="77777777" w:rsidR="0055274D" w:rsidRPr="008A667B" w:rsidRDefault="0055274D" w:rsidP="00B74B54">
            <w:pPr>
              <w:jc w:val="center"/>
              <w:rPr>
                <w:b/>
                <w:sz w:val="18"/>
                <w:szCs w:val="18"/>
                <w:lang w:val="en-AU"/>
              </w:rPr>
            </w:pPr>
            <w:r w:rsidRPr="008A667B">
              <w:rPr>
                <w:b/>
                <w:sz w:val="18"/>
                <w:szCs w:val="18"/>
                <w:lang w:val="en-AU"/>
              </w:rPr>
              <w:t xml:space="preserve">Map </w:t>
            </w:r>
            <w:r w:rsidR="00F94E24" w:rsidRPr="008A667B">
              <w:rPr>
                <w:b/>
                <w:sz w:val="18"/>
                <w:szCs w:val="18"/>
                <w:lang w:val="en-AU"/>
              </w:rPr>
              <w:t xml:space="preserve">Reference </w:t>
            </w:r>
            <w:r w:rsidR="00F94E24" w:rsidRPr="002434B5">
              <w:rPr>
                <w:b/>
                <w:sz w:val="18"/>
                <w:szCs w:val="18"/>
                <w:vertAlign w:val="superscript"/>
                <w:lang w:val="en-AU"/>
              </w:rPr>
              <w:t>(1)</w:t>
            </w:r>
          </w:p>
        </w:tc>
        <w:tc>
          <w:tcPr>
            <w:tcW w:w="3008" w:type="dxa"/>
            <w:vMerge w:val="restart"/>
            <w:tcBorders>
              <w:top w:val="single" w:sz="12" w:space="0" w:color="auto"/>
              <w:left w:val="single" w:sz="7" w:space="0" w:color="000000"/>
              <w:right w:val="single" w:sz="7" w:space="0" w:color="000000"/>
            </w:tcBorders>
            <w:tcMar>
              <w:left w:w="57" w:type="dxa"/>
              <w:right w:w="28" w:type="dxa"/>
            </w:tcMar>
            <w:vAlign w:val="center"/>
          </w:tcPr>
          <w:p w14:paraId="6F214CE7" w14:textId="77777777" w:rsidR="0055274D" w:rsidRPr="008A667B" w:rsidRDefault="0055274D" w:rsidP="00B74B54">
            <w:pPr>
              <w:jc w:val="center"/>
              <w:rPr>
                <w:b/>
                <w:sz w:val="18"/>
                <w:szCs w:val="18"/>
                <w:lang w:val="en-AU"/>
              </w:rPr>
            </w:pPr>
            <w:r w:rsidRPr="008A667B">
              <w:rPr>
                <w:b/>
                <w:sz w:val="18"/>
                <w:szCs w:val="18"/>
                <w:lang w:val="en-AU"/>
              </w:rPr>
              <w:t>Location and General Description</w:t>
            </w:r>
          </w:p>
        </w:tc>
        <w:tc>
          <w:tcPr>
            <w:tcW w:w="2804" w:type="dxa"/>
            <w:vMerge w:val="restart"/>
            <w:tcBorders>
              <w:top w:val="single" w:sz="12" w:space="0" w:color="auto"/>
              <w:left w:val="single" w:sz="7" w:space="0" w:color="000000"/>
              <w:right w:val="single" w:sz="12" w:space="0" w:color="auto"/>
            </w:tcBorders>
            <w:tcMar>
              <w:left w:w="57" w:type="dxa"/>
              <w:right w:w="28" w:type="dxa"/>
            </w:tcMar>
            <w:vAlign w:val="center"/>
          </w:tcPr>
          <w:p w14:paraId="6B903B3E" w14:textId="77777777" w:rsidR="0055274D" w:rsidRPr="008A667B" w:rsidRDefault="0055274D" w:rsidP="00B74B54">
            <w:pPr>
              <w:jc w:val="center"/>
              <w:rPr>
                <w:b/>
                <w:sz w:val="18"/>
                <w:szCs w:val="18"/>
                <w:lang w:val="en-AU"/>
              </w:rPr>
            </w:pPr>
            <w:r w:rsidRPr="008A667B">
              <w:rPr>
                <w:b/>
                <w:sz w:val="18"/>
                <w:szCs w:val="18"/>
                <w:lang w:val="en-AU"/>
              </w:rPr>
              <w:t>Additional Restrictions on Use and Cleaning Up of Stacksites</w:t>
            </w:r>
          </w:p>
        </w:tc>
      </w:tr>
      <w:tr w:rsidR="002D33D0" w:rsidRPr="008A667B" w14:paraId="39360AE4" w14:textId="77777777" w:rsidTr="00B87575">
        <w:trPr>
          <w:cantSplit/>
          <w:tblHeader/>
        </w:trPr>
        <w:tc>
          <w:tcPr>
            <w:tcW w:w="1069" w:type="dxa"/>
            <w:vMerge/>
            <w:tcBorders>
              <w:left w:val="single" w:sz="12" w:space="0" w:color="auto"/>
              <w:bottom w:val="single" w:sz="12" w:space="0" w:color="auto"/>
              <w:right w:val="single" w:sz="6" w:space="0" w:color="FFFFFF"/>
            </w:tcBorders>
            <w:tcMar>
              <w:left w:w="57" w:type="dxa"/>
              <w:right w:w="28" w:type="dxa"/>
            </w:tcMar>
          </w:tcPr>
          <w:p w14:paraId="33420664" w14:textId="77777777" w:rsidR="002D33D0" w:rsidRPr="008A667B" w:rsidRDefault="002D33D0" w:rsidP="00B74B54">
            <w:pPr>
              <w:rPr>
                <w:b/>
                <w:sz w:val="18"/>
                <w:szCs w:val="18"/>
                <w:lang w:val="en-AU"/>
              </w:rPr>
            </w:pPr>
          </w:p>
        </w:tc>
        <w:tc>
          <w:tcPr>
            <w:tcW w:w="743" w:type="dxa"/>
            <w:tcBorders>
              <w:top w:val="single" w:sz="7" w:space="0" w:color="000000"/>
              <w:left w:val="single" w:sz="7" w:space="0" w:color="000000"/>
              <w:bottom w:val="single" w:sz="12" w:space="0" w:color="auto"/>
              <w:right w:val="single" w:sz="6" w:space="0" w:color="FFFFFF"/>
            </w:tcBorders>
            <w:tcMar>
              <w:left w:w="57" w:type="dxa"/>
              <w:right w:w="28" w:type="dxa"/>
            </w:tcMar>
            <w:vAlign w:val="center"/>
          </w:tcPr>
          <w:p w14:paraId="06FBFCE7" w14:textId="77777777" w:rsidR="002D33D0" w:rsidRPr="008A667B" w:rsidRDefault="002D33D0" w:rsidP="00B87575">
            <w:pPr>
              <w:jc w:val="center"/>
              <w:rPr>
                <w:b/>
                <w:sz w:val="18"/>
                <w:szCs w:val="18"/>
                <w:lang w:val="en-AU"/>
              </w:rPr>
            </w:pPr>
            <w:r w:rsidRPr="008A667B">
              <w:rPr>
                <w:b/>
                <w:sz w:val="18"/>
                <w:szCs w:val="18"/>
                <w:lang w:val="en-AU"/>
              </w:rPr>
              <w:t>Map No.</w:t>
            </w:r>
          </w:p>
        </w:tc>
        <w:tc>
          <w:tcPr>
            <w:tcW w:w="709" w:type="dxa"/>
            <w:tcBorders>
              <w:top w:val="single" w:sz="7" w:space="0" w:color="000000"/>
              <w:left w:val="single" w:sz="7" w:space="0" w:color="000000"/>
              <w:bottom w:val="single" w:sz="12" w:space="0" w:color="auto"/>
              <w:right w:val="single" w:sz="6" w:space="0" w:color="FFFFFF"/>
            </w:tcBorders>
            <w:tcMar>
              <w:left w:w="57" w:type="dxa"/>
              <w:right w:w="28" w:type="dxa"/>
            </w:tcMar>
            <w:vAlign w:val="center"/>
          </w:tcPr>
          <w:p w14:paraId="0C21E3D7" w14:textId="77777777" w:rsidR="002D33D0" w:rsidRPr="008A667B" w:rsidRDefault="002D33D0" w:rsidP="00B87575">
            <w:pPr>
              <w:jc w:val="center"/>
              <w:rPr>
                <w:b/>
                <w:sz w:val="18"/>
                <w:szCs w:val="18"/>
                <w:lang w:val="en-AU"/>
              </w:rPr>
            </w:pPr>
            <w:r w:rsidRPr="008A667B">
              <w:rPr>
                <w:b/>
                <w:sz w:val="18"/>
                <w:szCs w:val="18"/>
                <w:lang w:val="en-AU"/>
              </w:rPr>
              <w:t>Grid Ref.</w:t>
            </w:r>
          </w:p>
        </w:tc>
        <w:tc>
          <w:tcPr>
            <w:tcW w:w="1134" w:type="dxa"/>
            <w:tcBorders>
              <w:top w:val="single" w:sz="7" w:space="0" w:color="000000"/>
              <w:left w:val="single" w:sz="7" w:space="0" w:color="000000"/>
              <w:bottom w:val="single" w:sz="12" w:space="0" w:color="auto"/>
              <w:right w:val="single" w:sz="6" w:space="0" w:color="FFFFFF"/>
            </w:tcBorders>
            <w:vAlign w:val="center"/>
          </w:tcPr>
          <w:p w14:paraId="0B2E723F" w14:textId="77777777" w:rsidR="002D33D0" w:rsidRPr="008A667B" w:rsidRDefault="00F94E24" w:rsidP="00B87575">
            <w:pPr>
              <w:jc w:val="center"/>
              <w:rPr>
                <w:b/>
                <w:sz w:val="18"/>
                <w:szCs w:val="18"/>
                <w:lang w:val="en-AU"/>
              </w:rPr>
            </w:pPr>
            <w:r w:rsidRPr="00D7107E">
              <w:rPr>
                <w:b/>
                <w:sz w:val="18"/>
                <w:szCs w:val="18"/>
                <w:lang w:val="en-AU"/>
              </w:rPr>
              <w:t>GPS Coord</w:t>
            </w:r>
            <w:r w:rsidRPr="001B0171">
              <w:rPr>
                <w:b/>
                <w:sz w:val="18"/>
                <w:szCs w:val="18"/>
                <w:lang w:val="en-AU"/>
              </w:rPr>
              <w:t>.</w:t>
            </w:r>
          </w:p>
        </w:tc>
        <w:tc>
          <w:tcPr>
            <w:tcW w:w="3008" w:type="dxa"/>
            <w:vMerge/>
            <w:tcBorders>
              <w:left w:val="single" w:sz="7" w:space="0" w:color="000000"/>
              <w:bottom w:val="single" w:sz="12" w:space="0" w:color="auto"/>
              <w:right w:val="single" w:sz="7" w:space="0" w:color="000000"/>
            </w:tcBorders>
            <w:tcMar>
              <w:left w:w="57" w:type="dxa"/>
              <w:right w:w="28" w:type="dxa"/>
            </w:tcMar>
          </w:tcPr>
          <w:p w14:paraId="0FE184C6" w14:textId="77777777" w:rsidR="002D33D0" w:rsidRPr="008A667B" w:rsidRDefault="002D33D0" w:rsidP="00B74B54">
            <w:pPr>
              <w:rPr>
                <w:b/>
                <w:sz w:val="18"/>
                <w:szCs w:val="18"/>
                <w:lang w:val="en-AU"/>
              </w:rPr>
            </w:pPr>
          </w:p>
        </w:tc>
        <w:tc>
          <w:tcPr>
            <w:tcW w:w="2804" w:type="dxa"/>
            <w:vMerge/>
            <w:tcBorders>
              <w:left w:val="single" w:sz="7" w:space="0" w:color="000000"/>
              <w:bottom w:val="single" w:sz="12" w:space="0" w:color="auto"/>
              <w:right w:val="single" w:sz="12" w:space="0" w:color="auto"/>
            </w:tcBorders>
            <w:tcMar>
              <w:left w:w="57" w:type="dxa"/>
              <w:right w:w="28" w:type="dxa"/>
            </w:tcMar>
          </w:tcPr>
          <w:p w14:paraId="59AF6802" w14:textId="77777777" w:rsidR="002D33D0" w:rsidRPr="008A667B" w:rsidRDefault="002D33D0" w:rsidP="00B74B54">
            <w:pPr>
              <w:rPr>
                <w:b/>
                <w:sz w:val="18"/>
                <w:szCs w:val="18"/>
                <w:lang w:val="en-AU"/>
              </w:rPr>
            </w:pPr>
          </w:p>
        </w:tc>
      </w:tr>
      <w:tr w:rsidR="0055274D" w:rsidRPr="008A667B" w14:paraId="62CD9913" w14:textId="77777777" w:rsidTr="00643CC4">
        <w:trPr>
          <w:cantSplit/>
        </w:trPr>
        <w:tc>
          <w:tcPr>
            <w:tcW w:w="9467" w:type="dxa"/>
            <w:gridSpan w:val="6"/>
            <w:tcBorders>
              <w:top w:val="single" w:sz="12" w:space="0" w:color="auto"/>
              <w:left w:val="single" w:sz="12" w:space="0" w:color="auto"/>
              <w:bottom w:val="single" w:sz="6" w:space="0" w:color="FFFFFF"/>
              <w:right w:val="single" w:sz="12" w:space="0" w:color="auto"/>
            </w:tcBorders>
          </w:tcPr>
          <w:p w14:paraId="694C9176" w14:textId="77777777" w:rsidR="0055274D" w:rsidRPr="008A667B" w:rsidRDefault="0055274D" w:rsidP="00B74B54">
            <w:pPr>
              <w:rPr>
                <w:sz w:val="18"/>
                <w:szCs w:val="18"/>
                <w:lang w:val="en-AU"/>
              </w:rPr>
            </w:pPr>
            <w:r w:rsidRPr="008A667B">
              <w:rPr>
                <w:sz w:val="18"/>
                <w:szCs w:val="18"/>
                <w:lang w:val="en-AU"/>
              </w:rPr>
              <w:t>##Note to author.  The following items are examples only.  Change text to suit your specification.</w:t>
            </w:r>
          </w:p>
          <w:p w14:paraId="39754465" w14:textId="77777777" w:rsidR="0055274D" w:rsidRPr="008A667B" w:rsidRDefault="0055274D" w:rsidP="00B74B54">
            <w:pPr>
              <w:rPr>
                <w:sz w:val="18"/>
                <w:szCs w:val="18"/>
                <w:lang w:val="en-AU"/>
              </w:rPr>
            </w:pPr>
            <w:r w:rsidRPr="008A667B">
              <w:rPr>
                <w:sz w:val="18"/>
                <w:szCs w:val="18"/>
                <w:lang w:val="en-AU"/>
              </w:rPr>
              <w:t>DELETE THIS ROW BEFORE PRINTING:</w:t>
            </w:r>
          </w:p>
        </w:tc>
      </w:tr>
      <w:tr w:rsidR="002D33D0" w:rsidRPr="008A667B" w14:paraId="341F33A2" w14:textId="77777777" w:rsidTr="00F94E24">
        <w:trPr>
          <w:cantSplit/>
        </w:trPr>
        <w:tc>
          <w:tcPr>
            <w:tcW w:w="1069" w:type="dxa"/>
            <w:tcBorders>
              <w:top w:val="single" w:sz="7" w:space="0" w:color="000000"/>
              <w:left w:val="single" w:sz="12" w:space="0" w:color="auto"/>
              <w:bottom w:val="single" w:sz="6" w:space="0" w:color="FFFFFF"/>
              <w:right w:val="single" w:sz="6" w:space="0" w:color="FFFFFF"/>
            </w:tcBorders>
          </w:tcPr>
          <w:p w14:paraId="04766B90" w14:textId="77777777" w:rsidR="002D33D0" w:rsidRPr="008A667B" w:rsidRDefault="002D33D0" w:rsidP="00B74B54">
            <w:pPr>
              <w:jc w:val="center"/>
              <w:rPr>
                <w:sz w:val="18"/>
                <w:szCs w:val="18"/>
                <w:lang w:val="en-AU"/>
              </w:rPr>
            </w:pPr>
            <w:r w:rsidRPr="008A667B">
              <w:rPr>
                <w:sz w:val="18"/>
                <w:szCs w:val="18"/>
                <w:lang w:val="en-AU"/>
              </w:rPr>
              <w:t>1</w:t>
            </w:r>
          </w:p>
        </w:tc>
        <w:tc>
          <w:tcPr>
            <w:tcW w:w="743" w:type="dxa"/>
            <w:tcBorders>
              <w:top w:val="single" w:sz="7" w:space="0" w:color="000000"/>
              <w:left w:val="single" w:sz="7" w:space="0" w:color="000000"/>
              <w:bottom w:val="single" w:sz="6" w:space="0" w:color="FFFFFF"/>
              <w:right w:val="single" w:sz="6" w:space="0" w:color="FFFFFF"/>
            </w:tcBorders>
          </w:tcPr>
          <w:p w14:paraId="4E0917E1" w14:textId="77777777" w:rsidR="002D33D0" w:rsidRPr="008A667B" w:rsidRDefault="002D33D0" w:rsidP="00B74B54">
            <w:pPr>
              <w:jc w:val="center"/>
              <w:rPr>
                <w:sz w:val="18"/>
                <w:szCs w:val="18"/>
                <w:lang w:val="en-AU"/>
              </w:rPr>
            </w:pPr>
            <w:r w:rsidRPr="008A667B">
              <w:rPr>
                <w:sz w:val="18"/>
                <w:szCs w:val="18"/>
                <w:lang w:val="en-AU"/>
              </w:rPr>
              <w:t>100</w:t>
            </w:r>
          </w:p>
        </w:tc>
        <w:tc>
          <w:tcPr>
            <w:tcW w:w="709" w:type="dxa"/>
            <w:tcBorders>
              <w:top w:val="single" w:sz="7" w:space="0" w:color="000000"/>
              <w:left w:val="single" w:sz="7" w:space="0" w:color="000000"/>
              <w:bottom w:val="single" w:sz="6" w:space="0" w:color="FFFFFF"/>
              <w:right w:val="single" w:sz="6" w:space="0" w:color="FFFFFF"/>
            </w:tcBorders>
          </w:tcPr>
          <w:p w14:paraId="4DE5DECA" w14:textId="77777777" w:rsidR="002D33D0" w:rsidRPr="008A667B" w:rsidRDefault="002D33D0" w:rsidP="00B74B54">
            <w:pPr>
              <w:jc w:val="center"/>
              <w:rPr>
                <w:sz w:val="18"/>
                <w:szCs w:val="18"/>
                <w:lang w:val="en-AU"/>
              </w:rPr>
            </w:pPr>
            <w:r w:rsidRPr="008A667B">
              <w:rPr>
                <w:sz w:val="18"/>
                <w:szCs w:val="18"/>
                <w:lang w:val="en-AU"/>
              </w:rPr>
              <w:t>G8</w:t>
            </w:r>
          </w:p>
        </w:tc>
        <w:tc>
          <w:tcPr>
            <w:tcW w:w="1134" w:type="dxa"/>
            <w:tcBorders>
              <w:top w:val="single" w:sz="7" w:space="0" w:color="000000"/>
              <w:left w:val="single" w:sz="7" w:space="0" w:color="000000"/>
              <w:bottom w:val="single" w:sz="6" w:space="0" w:color="FFFFFF"/>
              <w:right w:val="single" w:sz="6" w:space="0" w:color="FFFFFF"/>
            </w:tcBorders>
          </w:tcPr>
          <w:p w14:paraId="06A0D33D" w14:textId="77777777" w:rsidR="002D33D0" w:rsidRPr="008A667B" w:rsidRDefault="002D33D0" w:rsidP="00B74B54">
            <w:pPr>
              <w:jc w:val="center"/>
              <w:rPr>
                <w:sz w:val="18"/>
                <w:szCs w:val="18"/>
                <w:lang w:val="en-AU"/>
              </w:rPr>
            </w:pPr>
          </w:p>
        </w:tc>
        <w:tc>
          <w:tcPr>
            <w:tcW w:w="3008" w:type="dxa"/>
            <w:tcBorders>
              <w:top w:val="single" w:sz="7" w:space="0" w:color="000000"/>
              <w:left w:val="single" w:sz="7" w:space="0" w:color="000000"/>
              <w:bottom w:val="single" w:sz="6" w:space="0" w:color="FFFFFF"/>
              <w:right w:val="single" w:sz="6" w:space="0" w:color="auto"/>
            </w:tcBorders>
          </w:tcPr>
          <w:p w14:paraId="62D47531" w14:textId="77777777" w:rsidR="002D33D0" w:rsidRPr="008A667B" w:rsidRDefault="002D33D0" w:rsidP="008A667B">
            <w:pPr>
              <w:rPr>
                <w:sz w:val="18"/>
                <w:szCs w:val="18"/>
                <w:lang w:val="en-AU"/>
              </w:rPr>
            </w:pPr>
            <w:smartTag w:uri="urn:schemas-microsoft-com:office:smarttags" w:element="Street">
              <w:smartTag w:uri="urn:schemas-microsoft-com:office:smarttags" w:element="address">
                <w:r w:rsidRPr="008A667B">
                  <w:rPr>
                    <w:sz w:val="18"/>
                    <w:szCs w:val="18"/>
                    <w:lang w:val="en-AU"/>
                  </w:rPr>
                  <w:t>Birchip-Rainbow Road</w:t>
                </w:r>
              </w:smartTag>
            </w:smartTag>
            <w:r w:rsidR="00DA2F59">
              <w:rPr>
                <w:sz w:val="18"/>
                <w:szCs w:val="18"/>
                <w:lang w:val="en-AU"/>
              </w:rPr>
              <w:t xml:space="preserve"> approx. 9.0 </w:t>
            </w:r>
            <w:r w:rsidRPr="008A667B">
              <w:rPr>
                <w:sz w:val="18"/>
                <w:szCs w:val="18"/>
                <w:lang w:val="en-AU"/>
              </w:rPr>
              <w:t>km / north side</w:t>
            </w:r>
          </w:p>
        </w:tc>
        <w:tc>
          <w:tcPr>
            <w:tcW w:w="2804" w:type="dxa"/>
            <w:tcBorders>
              <w:top w:val="single" w:sz="7" w:space="0" w:color="000000"/>
              <w:left w:val="nil"/>
              <w:bottom w:val="single" w:sz="6" w:space="0" w:color="FFFFFF"/>
              <w:right w:val="single" w:sz="12" w:space="0" w:color="auto"/>
            </w:tcBorders>
          </w:tcPr>
          <w:p w14:paraId="0BA0D52F" w14:textId="77777777" w:rsidR="002D33D0" w:rsidRPr="008A667B" w:rsidRDefault="00DA2F59" w:rsidP="008A667B">
            <w:pPr>
              <w:rPr>
                <w:sz w:val="18"/>
                <w:szCs w:val="18"/>
                <w:lang w:val="en-AU"/>
              </w:rPr>
            </w:pPr>
            <w:r w:rsidRPr="00200393">
              <w:rPr>
                <w:sz w:val="18"/>
                <w:szCs w:val="18"/>
                <w:lang w:val="en-AU"/>
              </w:rPr>
              <w:t>Powerlines exist on site, Vehicles not to enter no go zones and to leave protective earth bund in</w:t>
            </w:r>
            <w:r>
              <w:rPr>
                <w:sz w:val="18"/>
                <w:szCs w:val="18"/>
                <w:lang w:val="en-AU"/>
              </w:rPr>
              <w:t xml:space="preserve"> place when cleaning site.</w:t>
            </w:r>
          </w:p>
        </w:tc>
      </w:tr>
      <w:tr w:rsidR="002D33D0" w:rsidRPr="008A667B" w14:paraId="2B234E5E" w14:textId="77777777" w:rsidTr="00DA2F59">
        <w:trPr>
          <w:cantSplit/>
        </w:trPr>
        <w:tc>
          <w:tcPr>
            <w:tcW w:w="1069" w:type="dxa"/>
            <w:tcBorders>
              <w:top w:val="single" w:sz="7" w:space="0" w:color="000000"/>
              <w:left w:val="single" w:sz="12" w:space="0" w:color="auto"/>
              <w:bottom w:val="single" w:sz="6" w:space="0" w:color="FFFFFF"/>
              <w:right w:val="single" w:sz="6" w:space="0" w:color="FFFFFF"/>
            </w:tcBorders>
          </w:tcPr>
          <w:p w14:paraId="2C0C933D" w14:textId="77777777" w:rsidR="002D33D0" w:rsidRPr="008A667B" w:rsidRDefault="002D33D0" w:rsidP="00B74B54">
            <w:pPr>
              <w:jc w:val="center"/>
              <w:rPr>
                <w:sz w:val="18"/>
                <w:szCs w:val="18"/>
                <w:lang w:val="en-AU"/>
              </w:rPr>
            </w:pPr>
            <w:r w:rsidRPr="008A667B">
              <w:rPr>
                <w:sz w:val="18"/>
                <w:szCs w:val="18"/>
                <w:lang w:val="en-AU"/>
              </w:rPr>
              <w:t>N/A</w:t>
            </w:r>
          </w:p>
        </w:tc>
        <w:tc>
          <w:tcPr>
            <w:tcW w:w="743" w:type="dxa"/>
            <w:tcBorders>
              <w:top w:val="single" w:sz="7" w:space="0" w:color="000000"/>
              <w:left w:val="single" w:sz="7" w:space="0" w:color="000000"/>
              <w:bottom w:val="single" w:sz="6" w:space="0" w:color="FFFFFF"/>
              <w:right w:val="single" w:sz="6" w:space="0" w:color="FFFFFF"/>
            </w:tcBorders>
          </w:tcPr>
          <w:p w14:paraId="79794647" w14:textId="77777777" w:rsidR="002D33D0" w:rsidRPr="008A667B" w:rsidRDefault="002D33D0" w:rsidP="00B74B54">
            <w:pPr>
              <w:jc w:val="center"/>
              <w:rPr>
                <w:sz w:val="18"/>
                <w:szCs w:val="18"/>
                <w:lang w:val="en-AU"/>
              </w:rPr>
            </w:pPr>
          </w:p>
        </w:tc>
        <w:tc>
          <w:tcPr>
            <w:tcW w:w="709" w:type="dxa"/>
            <w:tcBorders>
              <w:top w:val="single" w:sz="7" w:space="0" w:color="000000"/>
              <w:left w:val="single" w:sz="7" w:space="0" w:color="000000"/>
              <w:bottom w:val="single" w:sz="6" w:space="0" w:color="auto"/>
              <w:right w:val="single" w:sz="6" w:space="0" w:color="FFFFFF"/>
            </w:tcBorders>
          </w:tcPr>
          <w:p w14:paraId="3C89F7B2" w14:textId="77777777" w:rsidR="002D33D0" w:rsidRPr="008A667B" w:rsidRDefault="002D33D0" w:rsidP="00B74B54">
            <w:pPr>
              <w:jc w:val="center"/>
              <w:rPr>
                <w:sz w:val="18"/>
                <w:szCs w:val="18"/>
                <w:lang w:val="en-AU"/>
              </w:rPr>
            </w:pPr>
          </w:p>
        </w:tc>
        <w:tc>
          <w:tcPr>
            <w:tcW w:w="1134" w:type="dxa"/>
            <w:tcBorders>
              <w:top w:val="single" w:sz="7" w:space="0" w:color="000000"/>
              <w:left w:val="single" w:sz="7" w:space="0" w:color="000000"/>
              <w:bottom w:val="single" w:sz="6" w:space="0" w:color="auto"/>
              <w:right w:val="single" w:sz="6" w:space="0" w:color="FFFFFF"/>
            </w:tcBorders>
          </w:tcPr>
          <w:p w14:paraId="13F042B4" w14:textId="77777777" w:rsidR="002D33D0" w:rsidRPr="008A667B" w:rsidRDefault="002D33D0" w:rsidP="00B74B54">
            <w:pPr>
              <w:jc w:val="center"/>
              <w:rPr>
                <w:sz w:val="18"/>
                <w:szCs w:val="18"/>
                <w:lang w:val="en-AU"/>
              </w:rPr>
            </w:pPr>
          </w:p>
        </w:tc>
        <w:tc>
          <w:tcPr>
            <w:tcW w:w="3008" w:type="dxa"/>
            <w:tcBorders>
              <w:top w:val="single" w:sz="7" w:space="0" w:color="000000"/>
              <w:left w:val="single" w:sz="7" w:space="0" w:color="000000"/>
              <w:bottom w:val="single" w:sz="6" w:space="0" w:color="FFFFFF"/>
              <w:right w:val="single" w:sz="6" w:space="0" w:color="auto"/>
            </w:tcBorders>
          </w:tcPr>
          <w:p w14:paraId="033BC178" w14:textId="77777777" w:rsidR="002D33D0" w:rsidRPr="008A667B" w:rsidRDefault="002D33D0" w:rsidP="008A667B">
            <w:pPr>
              <w:rPr>
                <w:sz w:val="18"/>
                <w:szCs w:val="18"/>
                <w:lang w:val="en-AU"/>
              </w:rPr>
            </w:pPr>
            <w:r w:rsidRPr="008A667B">
              <w:rPr>
                <w:sz w:val="18"/>
                <w:szCs w:val="18"/>
                <w:lang w:val="en-AU"/>
              </w:rPr>
              <w:t>Contractor to obtain approval to selected stacksite</w:t>
            </w:r>
          </w:p>
        </w:tc>
        <w:tc>
          <w:tcPr>
            <w:tcW w:w="2804" w:type="dxa"/>
            <w:tcBorders>
              <w:top w:val="single" w:sz="7" w:space="0" w:color="000000"/>
              <w:left w:val="nil"/>
              <w:bottom w:val="single" w:sz="6" w:space="0" w:color="FFFFFF"/>
              <w:right w:val="single" w:sz="12" w:space="0" w:color="auto"/>
            </w:tcBorders>
          </w:tcPr>
          <w:p w14:paraId="2679D669" w14:textId="77777777" w:rsidR="002D33D0" w:rsidRPr="008A667B" w:rsidRDefault="00DA2F59" w:rsidP="008A667B">
            <w:pPr>
              <w:rPr>
                <w:sz w:val="18"/>
                <w:szCs w:val="18"/>
                <w:lang w:val="en-AU"/>
              </w:rPr>
            </w:pPr>
            <w:r w:rsidRPr="008A667B">
              <w:rPr>
                <w:sz w:val="18"/>
                <w:szCs w:val="18"/>
                <w:lang w:val="en-AU"/>
              </w:rPr>
              <w:t xml:space="preserve">Remnant aggregate shall be removed from the stacksite within </w:t>
            </w:r>
            <w:r>
              <w:rPr>
                <w:sz w:val="18"/>
                <w:szCs w:val="18"/>
                <w:lang w:val="en-AU"/>
              </w:rPr>
              <w:t>2 </w:t>
            </w:r>
            <w:r w:rsidRPr="008A667B">
              <w:rPr>
                <w:sz w:val="18"/>
                <w:szCs w:val="18"/>
                <w:lang w:val="en-AU"/>
              </w:rPr>
              <w:t xml:space="preserve">weeks rather than </w:t>
            </w:r>
            <w:r>
              <w:rPr>
                <w:sz w:val="18"/>
                <w:szCs w:val="18"/>
                <w:lang w:val="en-AU"/>
              </w:rPr>
              <w:t>4 </w:t>
            </w:r>
            <w:r w:rsidRPr="008A667B">
              <w:rPr>
                <w:sz w:val="18"/>
                <w:szCs w:val="18"/>
                <w:lang w:val="en-AU"/>
              </w:rPr>
              <w:t>weeks</w:t>
            </w:r>
            <w:r>
              <w:rPr>
                <w:sz w:val="18"/>
                <w:szCs w:val="18"/>
                <w:lang w:val="en-AU"/>
              </w:rPr>
              <w:t>.</w:t>
            </w:r>
          </w:p>
        </w:tc>
      </w:tr>
      <w:tr w:rsidR="002D33D0" w:rsidRPr="008A667B" w14:paraId="410B9B43" w14:textId="77777777" w:rsidTr="00DA2F59">
        <w:trPr>
          <w:cantSplit/>
        </w:trPr>
        <w:tc>
          <w:tcPr>
            <w:tcW w:w="1069" w:type="dxa"/>
            <w:tcBorders>
              <w:top w:val="single" w:sz="7" w:space="0" w:color="000000"/>
              <w:left w:val="single" w:sz="12" w:space="0" w:color="auto"/>
              <w:bottom w:val="single" w:sz="6" w:space="0" w:color="FFFFFF"/>
              <w:right w:val="single" w:sz="6" w:space="0" w:color="FFFFFF"/>
            </w:tcBorders>
          </w:tcPr>
          <w:p w14:paraId="04823CED" w14:textId="77777777" w:rsidR="002D33D0" w:rsidRPr="008A667B" w:rsidRDefault="002D33D0" w:rsidP="00B74B54">
            <w:pPr>
              <w:jc w:val="center"/>
              <w:rPr>
                <w:sz w:val="18"/>
                <w:szCs w:val="18"/>
                <w:lang w:val="en-AU"/>
              </w:rPr>
            </w:pPr>
          </w:p>
        </w:tc>
        <w:tc>
          <w:tcPr>
            <w:tcW w:w="743" w:type="dxa"/>
            <w:tcBorders>
              <w:top w:val="single" w:sz="7" w:space="0" w:color="000000"/>
              <w:left w:val="single" w:sz="7" w:space="0" w:color="000000"/>
              <w:bottom w:val="single" w:sz="6" w:space="0" w:color="FFFFFF"/>
              <w:right w:val="single" w:sz="6" w:space="0" w:color="FFFFFF"/>
            </w:tcBorders>
          </w:tcPr>
          <w:p w14:paraId="1367FC3C" w14:textId="77777777" w:rsidR="002D33D0" w:rsidRPr="008A667B" w:rsidRDefault="002D33D0" w:rsidP="00B74B54">
            <w:pPr>
              <w:jc w:val="center"/>
              <w:rPr>
                <w:sz w:val="18"/>
                <w:szCs w:val="18"/>
                <w:lang w:val="en-AU"/>
              </w:rPr>
            </w:pPr>
          </w:p>
        </w:tc>
        <w:tc>
          <w:tcPr>
            <w:tcW w:w="709" w:type="dxa"/>
            <w:tcBorders>
              <w:top w:val="single" w:sz="6" w:space="0" w:color="auto"/>
              <w:left w:val="single" w:sz="7" w:space="0" w:color="000000"/>
              <w:bottom w:val="single" w:sz="6" w:space="0" w:color="auto"/>
              <w:right w:val="single" w:sz="6" w:space="0" w:color="FFFFFF"/>
            </w:tcBorders>
          </w:tcPr>
          <w:p w14:paraId="17443CC0" w14:textId="77777777" w:rsidR="002D33D0" w:rsidRPr="008A667B" w:rsidRDefault="002D33D0" w:rsidP="00B74B54">
            <w:pPr>
              <w:jc w:val="center"/>
              <w:rPr>
                <w:sz w:val="18"/>
                <w:szCs w:val="18"/>
                <w:lang w:val="en-AU"/>
              </w:rPr>
            </w:pPr>
          </w:p>
        </w:tc>
        <w:tc>
          <w:tcPr>
            <w:tcW w:w="1134" w:type="dxa"/>
            <w:tcBorders>
              <w:top w:val="single" w:sz="6" w:space="0" w:color="auto"/>
              <w:left w:val="single" w:sz="7" w:space="0" w:color="000000"/>
              <w:bottom w:val="single" w:sz="6" w:space="0" w:color="auto"/>
              <w:right w:val="single" w:sz="6" w:space="0" w:color="FFFFFF"/>
            </w:tcBorders>
          </w:tcPr>
          <w:p w14:paraId="2FDB5902" w14:textId="77777777" w:rsidR="002D33D0" w:rsidRPr="008A667B" w:rsidRDefault="002D33D0" w:rsidP="00B74B54">
            <w:pPr>
              <w:jc w:val="center"/>
              <w:rPr>
                <w:sz w:val="18"/>
                <w:szCs w:val="18"/>
                <w:lang w:val="en-AU"/>
              </w:rPr>
            </w:pPr>
          </w:p>
        </w:tc>
        <w:tc>
          <w:tcPr>
            <w:tcW w:w="3008" w:type="dxa"/>
            <w:tcBorders>
              <w:top w:val="single" w:sz="7" w:space="0" w:color="000000"/>
              <w:left w:val="single" w:sz="7" w:space="0" w:color="000000"/>
              <w:bottom w:val="single" w:sz="6" w:space="0" w:color="FFFFFF"/>
              <w:right w:val="single" w:sz="6" w:space="0" w:color="auto"/>
            </w:tcBorders>
          </w:tcPr>
          <w:p w14:paraId="0CF2719B" w14:textId="77777777" w:rsidR="002D33D0" w:rsidRPr="008A667B" w:rsidRDefault="002D33D0" w:rsidP="008A667B">
            <w:pPr>
              <w:rPr>
                <w:sz w:val="18"/>
                <w:szCs w:val="18"/>
                <w:lang w:val="en-AU"/>
              </w:rPr>
            </w:pPr>
          </w:p>
        </w:tc>
        <w:tc>
          <w:tcPr>
            <w:tcW w:w="2804" w:type="dxa"/>
            <w:tcBorders>
              <w:top w:val="single" w:sz="7" w:space="0" w:color="000000"/>
              <w:left w:val="nil"/>
              <w:bottom w:val="single" w:sz="6" w:space="0" w:color="FFFFFF"/>
              <w:right w:val="single" w:sz="12" w:space="0" w:color="auto"/>
            </w:tcBorders>
          </w:tcPr>
          <w:p w14:paraId="4BFCEC8C" w14:textId="77777777" w:rsidR="002D33D0" w:rsidRPr="008A667B" w:rsidRDefault="002D33D0" w:rsidP="008A667B">
            <w:pPr>
              <w:rPr>
                <w:sz w:val="18"/>
                <w:szCs w:val="18"/>
                <w:lang w:val="en-AU"/>
              </w:rPr>
            </w:pPr>
          </w:p>
        </w:tc>
      </w:tr>
      <w:tr w:rsidR="002D33D0" w:rsidRPr="008A667B" w14:paraId="2AEE35FD" w14:textId="77777777" w:rsidTr="00DA2F59">
        <w:trPr>
          <w:cantSplit/>
        </w:trPr>
        <w:tc>
          <w:tcPr>
            <w:tcW w:w="1069" w:type="dxa"/>
            <w:tcBorders>
              <w:top w:val="single" w:sz="7" w:space="0" w:color="000000"/>
              <w:left w:val="single" w:sz="12" w:space="0" w:color="auto"/>
              <w:bottom w:val="single" w:sz="6" w:space="0" w:color="FFFFFF"/>
              <w:right w:val="single" w:sz="6" w:space="0" w:color="FFFFFF"/>
            </w:tcBorders>
          </w:tcPr>
          <w:p w14:paraId="75504276" w14:textId="77777777" w:rsidR="002D33D0" w:rsidRPr="008A667B" w:rsidRDefault="002D33D0" w:rsidP="00B74B54">
            <w:pPr>
              <w:jc w:val="center"/>
              <w:rPr>
                <w:sz w:val="18"/>
                <w:szCs w:val="18"/>
                <w:lang w:val="en-AU"/>
              </w:rPr>
            </w:pPr>
          </w:p>
        </w:tc>
        <w:tc>
          <w:tcPr>
            <w:tcW w:w="743" w:type="dxa"/>
            <w:tcBorders>
              <w:top w:val="single" w:sz="7" w:space="0" w:color="000000"/>
              <w:left w:val="single" w:sz="7" w:space="0" w:color="000000"/>
              <w:bottom w:val="single" w:sz="6" w:space="0" w:color="FFFFFF"/>
              <w:right w:val="single" w:sz="6" w:space="0" w:color="FFFFFF"/>
            </w:tcBorders>
          </w:tcPr>
          <w:p w14:paraId="2312A301" w14:textId="77777777" w:rsidR="002D33D0" w:rsidRPr="008A667B" w:rsidRDefault="002D33D0" w:rsidP="00B74B54">
            <w:pPr>
              <w:jc w:val="center"/>
              <w:rPr>
                <w:sz w:val="18"/>
                <w:szCs w:val="18"/>
                <w:lang w:val="en-AU"/>
              </w:rPr>
            </w:pPr>
          </w:p>
        </w:tc>
        <w:tc>
          <w:tcPr>
            <w:tcW w:w="709" w:type="dxa"/>
            <w:tcBorders>
              <w:top w:val="single" w:sz="6" w:space="0" w:color="auto"/>
              <w:left w:val="single" w:sz="7" w:space="0" w:color="000000"/>
              <w:bottom w:val="single" w:sz="6" w:space="0" w:color="auto"/>
              <w:right w:val="single" w:sz="6" w:space="0" w:color="FFFFFF"/>
            </w:tcBorders>
          </w:tcPr>
          <w:p w14:paraId="1D0413D7" w14:textId="77777777" w:rsidR="002D33D0" w:rsidRPr="008A667B" w:rsidRDefault="002D33D0" w:rsidP="00B74B54">
            <w:pPr>
              <w:jc w:val="center"/>
              <w:rPr>
                <w:sz w:val="18"/>
                <w:szCs w:val="18"/>
                <w:lang w:val="en-AU"/>
              </w:rPr>
            </w:pPr>
          </w:p>
        </w:tc>
        <w:tc>
          <w:tcPr>
            <w:tcW w:w="1134" w:type="dxa"/>
            <w:tcBorders>
              <w:top w:val="single" w:sz="6" w:space="0" w:color="auto"/>
              <w:left w:val="single" w:sz="7" w:space="0" w:color="000000"/>
              <w:bottom w:val="single" w:sz="6" w:space="0" w:color="auto"/>
              <w:right w:val="single" w:sz="6" w:space="0" w:color="FFFFFF"/>
            </w:tcBorders>
          </w:tcPr>
          <w:p w14:paraId="4079D49B" w14:textId="77777777" w:rsidR="002D33D0" w:rsidRPr="008A667B" w:rsidRDefault="002D33D0" w:rsidP="00B74B54">
            <w:pPr>
              <w:jc w:val="center"/>
              <w:rPr>
                <w:sz w:val="18"/>
                <w:szCs w:val="18"/>
                <w:lang w:val="en-AU"/>
              </w:rPr>
            </w:pPr>
          </w:p>
        </w:tc>
        <w:tc>
          <w:tcPr>
            <w:tcW w:w="3008" w:type="dxa"/>
            <w:tcBorders>
              <w:top w:val="single" w:sz="7" w:space="0" w:color="000000"/>
              <w:left w:val="single" w:sz="7" w:space="0" w:color="000000"/>
              <w:bottom w:val="single" w:sz="6" w:space="0" w:color="FFFFFF"/>
              <w:right w:val="single" w:sz="6" w:space="0" w:color="auto"/>
            </w:tcBorders>
          </w:tcPr>
          <w:p w14:paraId="1CDE0C50" w14:textId="77777777" w:rsidR="002D33D0" w:rsidRPr="008A667B" w:rsidRDefault="002D33D0" w:rsidP="008A667B">
            <w:pPr>
              <w:rPr>
                <w:sz w:val="18"/>
                <w:szCs w:val="18"/>
                <w:lang w:val="en-AU"/>
              </w:rPr>
            </w:pPr>
          </w:p>
        </w:tc>
        <w:tc>
          <w:tcPr>
            <w:tcW w:w="2804" w:type="dxa"/>
            <w:tcBorders>
              <w:top w:val="single" w:sz="7" w:space="0" w:color="000000"/>
              <w:left w:val="nil"/>
              <w:bottom w:val="single" w:sz="6" w:space="0" w:color="FFFFFF"/>
              <w:right w:val="single" w:sz="12" w:space="0" w:color="auto"/>
            </w:tcBorders>
          </w:tcPr>
          <w:p w14:paraId="0D8B0FEA" w14:textId="77777777" w:rsidR="002D33D0" w:rsidRPr="008A667B" w:rsidRDefault="002D33D0" w:rsidP="008A667B">
            <w:pPr>
              <w:rPr>
                <w:sz w:val="18"/>
                <w:szCs w:val="18"/>
                <w:lang w:val="en-AU"/>
              </w:rPr>
            </w:pPr>
          </w:p>
        </w:tc>
      </w:tr>
      <w:tr w:rsidR="002D33D0" w:rsidRPr="008A667B" w14:paraId="1F607C1E" w14:textId="77777777" w:rsidTr="00DA2F59">
        <w:trPr>
          <w:cantSplit/>
        </w:trPr>
        <w:tc>
          <w:tcPr>
            <w:tcW w:w="1069" w:type="dxa"/>
            <w:tcBorders>
              <w:top w:val="single" w:sz="7" w:space="0" w:color="000000"/>
              <w:left w:val="single" w:sz="12" w:space="0" w:color="auto"/>
              <w:bottom w:val="single" w:sz="6" w:space="0" w:color="FFFFFF"/>
              <w:right w:val="single" w:sz="6" w:space="0" w:color="FFFFFF"/>
            </w:tcBorders>
          </w:tcPr>
          <w:p w14:paraId="0F99E44F" w14:textId="77777777" w:rsidR="002D33D0" w:rsidRPr="008A667B" w:rsidRDefault="002D33D0" w:rsidP="00B74B54">
            <w:pPr>
              <w:jc w:val="center"/>
              <w:rPr>
                <w:sz w:val="18"/>
                <w:szCs w:val="18"/>
                <w:lang w:val="en-AU"/>
              </w:rPr>
            </w:pPr>
          </w:p>
        </w:tc>
        <w:tc>
          <w:tcPr>
            <w:tcW w:w="743" w:type="dxa"/>
            <w:tcBorders>
              <w:top w:val="single" w:sz="7" w:space="0" w:color="000000"/>
              <w:left w:val="single" w:sz="7" w:space="0" w:color="000000"/>
              <w:bottom w:val="single" w:sz="6" w:space="0" w:color="FFFFFF"/>
              <w:right w:val="single" w:sz="6" w:space="0" w:color="FFFFFF"/>
            </w:tcBorders>
          </w:tcPr>
          <w:p w14:paraId="1DD8636C" w14:textId="77777777" w:rsidR="002D33D0" w:rsidRPr="008A667B" w:rsidRDefault="002D33D0" w:rsidP="00B74B54">
            <w:pPr>
              <w:jc w:val="center"/>
              <w:rPr>
                <w:sz w:val="18"/>
                <w:szCs w:val="18"/>
                <w:lang w:val="en-AU"/>
              </w:rPr>
            </w:pPr>
          </w:p>
        </w:tc>
        <w:tc>
          <w:tcPr>
            <w:tcW w:w="709" w:type="dxa"/>
            <w:tcBorders>
              <w:top w:val="single" w:sz="6" w:space="0" w:color="auto"/>
              <w:left w:val="single" w:sz="7" w:space="0" w:color="000000"/>
              <w:bottom w:val="single" w:sz="6" w:space="0" w:color="auto"/>
              <w:right w:val="single" w:sz="6" w:space="0" w:color="FFFFFF"/>
            </w:tcBorders>
          </w:tcPr>
          <w:p w14:paraId="116AECF8" w14:textId="77777777" w:rsidR="002D33D0" w:rsidRPr="008A667B" w:rsidRDefault="002D33D0" w:rsidP="00B74B54">
            <w:pPr>
              <w:jc w:val="center"/>
              <w:rPr>
                <w:sz w:val="18"/>
                <w:szCs w:val="18"/>
                <w:lang w:val="en-AU"/>
              </w:rPr>
            </w:pPr>
          </w:p>
        </w:tc>
        <w:tc>
          <w:tcPr>
            <w:tcW w:w="1134" w:type="dxa"/>
            <w:tcBorders>
              <w:top w:val="single" w:sz="6" w:space="0" w:color="auto"/>
              <w:left w:val="single" w:sz="7" w:space="0" w:color="000000"/>
              <w:bottom w:val="single" w:sz="6" w:space="0" w:color="auto"/>
              <w:right w:val="single" w:sz="6" w:space="0" w:color="FFFFFF"/>
            </w:tcBorders>
          </w:tcPr>
          <w:p w14:paraId="4E11AB8D" w14:textId="77777777" w:rsidR="002D33D0" w:rsidRPr="008A667B" w:rsidRDefault="002D33D0" w:rsidP="00B74B54">
            <w:pPr>
              <w:jc w:val="center"/>
              <w:rPr>
                <w:sz w:val="18"/>
                <w:szCs w:val="18"/>
                <w:lang w:val="en-AU"/>
              </w:rPr>
            </w:pPr>
          </w:p>
        </w:tc>
        <w:tc>
          <w:tcPr>
            <w:tcW w:w="3008" w:type="dxa"/>
            <w:tcBorders>
              <w:top w:val="single" w:sz="7" w:space="0" w:color="000000"/>
              <w:left w:val="single" w:sz="7" w:space="0" w:color="000000"/>
              <w:bottom w:val="single" w:sz="6" w:space="0" w:color="FFFFFF"/>
              <w:right w:val="single" w:sz="6" w:space="0" w:color="auto"/>
            </w:tcBorders>
          </w:tcPr>
          <w:p w14:paraId="16EF28AD" w14:textId="77777777" w:rsidR="002D33D0" w:rsidRPr="008A667B" w:rsidRDefault="002D33D0" w:rsidP="008A667B">
            <w:pPr>
              <w:rPr>
                <w:sz w:val="18"/>
                <w:szCs w:val="18"/>
                <w:lang w:val="en-AU"/>
              </w:rPr>
            </w:pPr>
          </w:p>
        </w:tc>
        <w:tc>
          <w:tcPr>
            <w:tcW w:w="2804" w:type="dxa"/>
            <w:tcBorders>
              <w:top w:val="single" w:sz="7" w:space="0" w:color="000000"/>
              <w:left w:val="nil"/>
              <w:bottom w:val="single" w:sz="6" w:space="0" w:color="FFFFFF"/>
              <w:right w:val="single" w:sz="12" w:space="0" w:color="auto"/>
            </w:tcBorders>
          </w:tcPr>
          <w:p w14:paraId="6FF83043" w14:textId="77777777" w:rsidR="002D33D0" w:rsidRPr="008A667B" w:rsidRDefault="002D33D0" w:rsidP="008A667B">
            <w:pPr>
              <w:rPr>
                <w:sz w:val="18"/>
                <w:szCs w:val="18"/>
                <w:lang w:val="en-AU"/>
              </w:rPr>
            </w:pPr>
          </w:p>
        </w:tc>
      </w:tr>
      <w:tr w:rsidR="002D33D0" w:rsidRPr="008A667B" w14:paraId="63744F31" w14:textId="77777777" w:rsidTr="00DA2F59">
        <w:trPr>
          <w:cantSplit/>
        </w:trPr>
        <w:tc>
          <w:tcPr>
            <w:tcW w:w="1069" w:type="dxa"/>
            <w:tcBorders>
              <w:top w:val="single" w:sz="7" w:space="0" w:color="000000"/>
              <w:left w:val="single" w:sz="12" w:space="0" w:color="auto"/>
              <w:bottom w:val="single" w:sz="6" w:space="0" w:color="FFFFFF"/>
              <w:right w:val="single" w:sz="6" w:space="0" w:color="FFFFFF"/>
            </w:tcBorders>
          </w:tcPr>
          <w:p w14:paraId="53865574" w14:textId="77777777" w:rsidR="002D33D0" w:rsidRPr="008A667B" w:rsidRDefault="002D33D0" w:rsidP="00B74B54">
            <w:pPr>
              <w:jc w:val="center"/>
              <w:rPr>
                <w:sz w:val="18"/>
                <w:szCs w:val="18"/>
                <w:lang w:val="en-AU"/>
              </w:rPr>
            </w:pPr>
          </w:p>
        </w:tc>
        <w:tc>
          <w:tcPr>
            <w:tcW w:w="743" w:type="dxa"/>
            <w:tcBorders>
              <w:top w:val="single" w:sz="7" w:space="0" w:color="000000"/>
              <w:left w:val="single" w:sz="7" w:space="0" w:color="000000"/>
              <w:bottom w:val="single" w:sz="6" w:space="0" w:color="FFFFFF"/>
              <w:right w:val="single" w:sz="6" w:space="0" w:color="FFFFFF"/>
            </w:tcBorders>
          </w:tcPr>
          <w:p w14:paraId="638912B6" w14:textId="77777777" w:rsidR="002D33D0" w:rsidRPr="008A667B" w:rsidRDefault="002D33D0" w:rsidP="00B74B54">
            <w:pPr>
              <w:jc w:val="center"/>
              <w:rPr>
                <w:sz w:val="18"/>
                <w:szCs w:val="18"/>
                <w:lang w:val="en-AU"/>
              </w:rPr>
            </w:pPr>
          </w:p>
        </w:tc>
        <w:tc>
          <w:tcPr>
            <w:tcW w:w="709" w:type="dxa"/>
            <w:tcBorders>
              <w:top w:val="single" w:sz="6" w:space="0" w:color="auto"/>
              <w:left w:val="single" w:sz="7" w:space="0" w:color="000000"/>
              <w:bottom w:val="single" w:sz="6" w:space="0" w:color="auto"/>
              <w:right w:val="single" w:sz="6" w:space="0" w:color="FFFFFF"/>
            </w:tcBorders>
          </w:tcPr>
          <w:p w14:paraId="1C9FCC93" w14:textId="77777777" w:rsidR="002D33D0" w:rsidRPr="008A667B" w:rsidRDefault="002D33D0" w:rsidP="00B74B54">
            <w:pPr>
              <w:jc w:val="center"/>
              <w:rPr>
                <w:sz w:val="18"/>
                <w:szCs w:val="18"/>
                <w:lang w:val="en-AU"/>
              </w:rPr>
            </w:pPr>
          </w:p>
        </w:tc>
        <w:tc>
          <w:tcPr>
            <w:tcW w:w="1134" w:type="dxa"/>
            <w:tcBorders>
              <w:top w:val="single" w:sz="6" w:space="0" w:color="auto"/>
              <w:left w:val="single" w:sz="7" w:space="0" w:color="000000"/>
              <w:bottom w:val="single" w:sz="6" w:space="0" w:color="auto"/>
              <w:right w:val="single" w:sz="6" w:space="0" w:color="FFFFFF"/>
            </w:tcBorders>
          </w:tcPr>
          <w:p w14:paraId="3977F1EE" w14:textId="77777777" w:rsidR="002D33D0" w:rsidRPr="008A667B" w:rsidRDefault="002D33D0" w:rsidP="00B74B54">
            <w:pPr>
              <w:jc w:val="center"/>
              <w:rPr>
                <w:sz w:val="18"/>
                <w:szCs w:val="18"/>
                <w:lang w:val="en-AU"/>
              </w:rPr>
            </w:pPr>
          </w:p>
        </w:tc>
        <w:tc>
          <w:tcPr>
            <w:tcW w:w="3008" w:type="dxa"/>
            <w:tcBorders>
              <w:top w:val="single" w:sz="7" w:space="0" w:color="000000"/>
              <w:left w:val="single" w:sz="7" w:space="0" w:color="000000"/>
              <w:bottom w:val="single" w:sz="6" w:space="0" w:color="FFFFFF"/>
              <w:right w:val="single" w:sz="6" w:space="0" w:color="auto"/>
            </w:tcBorders>
          </w:tcPr>
          <w:p w14:paraId="4988F8B9" w14:textId="77777777" w:rsidR="002D33D0" w:rsidRPr="008A667B" w:rsidRDefault="002D33D0" w:rsidP="008A667B">
            <w:pPr>
              <w:rPr>
                <w:sz w:val="18"/>
                <w:szCs w:val="18"/>
                <w:lang w:val="en-AU"/>
              </w:rPr>
            </w:pPr>
          </w:p>
        </w:tc>
        <w:tc>
          <w:tcPr>
            <w:tcW w:w="2804" w:type="dxa"/>
            <w:tcBorders>
              <w:top w:val="single" w:sz="7" w:space="0" w:color="000000"/>
              <w:left w:val="nil"/>
              <w:bottom w:val="single" w:sz="6" w:space="0" w:color="FFFFFF"/>
              <w:right w:val="single" w:sz="12" w:space="0" w:color="auto"/>
            </w:tcBorders>
          </w:tcPr>
          <w:p w14:paraId="26BAB311" w14:textId="77777777" w:rsidR="002D33D0" w:rsidRPr="008A667B" w:rsidRDefault="002D33D0" w:rsidP="008A667B">
            <w:pPr>
              <w:rPr>
                <w:sz w:val="18"/>
                <w:szCs w:val="18"/>
                <w:lang w:val="en-AU"/>
              </w:rPr>
            </w:pPr>
          </w:p>
        </w:tc>
      </w:tr>
      <w:tr w:rsidR="002D33D0" w:rsidRPr="008A667B" w14:paraId="3C038851" w14:textId="77777777" w:rsidTr="00DA2F59">
        <w:trPr>
          <w:cantSplit/>
        </w:trPr>
        <w:tc>
          <w:tcPr>
            <w:tcW w:w="1069" w:type="dxa"/>
            <w:tcBorders>
              <w:top w:val="single" w:sz="7" w:space="0" w:color="000000"/>
              <w:left w:val="single" w:sz="12" w:space="0" w:color="auto"/>
              <w:bottom w:val="single" w:sz="6" w:space="0" w:color="FFFFFF"/>
              <w:right w:val="single" w:sz="6" w:space="0" w:color="FFFFFF"/>
            </w:tcBorders>
          </w:tcPr>
          <w:p w14:paraId="000EF79A" w14:textId="77777777" w:rsidR="002D33D0" w:rsidRPr="008A667B" w:rsidRDefault="002D33D0" w:rsidP="00B74B54">
            <w:pPr>
              <w:jc w:val="center"/>
              <w:rPr>
                <w:sz w:val="18"/>
                <w:szCs w:val="18"/>
                <w:lang w:val="en-AU"/>
              </w:rPr>
            </w:pPr>
          </w:p>
        </w:tc>
        <w:tc>
          <w:tcPr>
            <w:tcW w:w="743" w:type="dxa"/>
            <w:tcBorders>
              <w:top w:val="single" w:sz="7" w:space="0" w:color="000000"/>
              <w:left w:val="single" w:sz="7" w:space="0" w:color="000000"/>
              <w:bottom w:val="single" w:sz="6" w:space="0" w:color="FFFFFF"/>
              <w:right w:val="single" w:sz="6" w:space="0" w:color="FFFFFF"/>
            </w:tcBorders>
          </w:tcPr>
          <w:p w14:paraId="593D7888" w14:textId="77777777" w:rsidR="002D33D0" w:rsidRPr="008A667B" w:rsidRDefault="002D33D0" w:rsidP="00B74B54">
            <w:pPr>
              <w:jc w:val="center"/>
              <w:rPr>
                <w:sz w:val="18"/>
                <w:szCs w:val="18"/>
                <w:lang w:val="en-AU"/>
              </w:rPr>
            </w:pPr>
          </w:p>
        </w:tc>
        <w:tc>
          <w:tcPr>
            <w:tcW w:w="709" w:type="dxa"/>
            <w:tcBorders>
              <w:top w:val="single" w:sz="6" w:space="0" w:color="auto"/>
              <w:left w:val="single" w:sz="7" w:space="0" w:color="000000"/>
              <w:bottom w:val="single" w:sz="6" w:space="0" w:color="auto"/>
              <w:right w:val="single" w:sz="6" w:space="0" w:color="FFFFFF"/>
            </w:tcBorders>
          </w:tcPr>
          <w:p w14:paraId="2645CBFB" w14:textId="77777777" w:rsidR="002D33D0" w:rsidRPr="008A667B" w:rsidRDefault="002D33D0" w:rsidP="00B74B54">
            <w:pPr>
              <w:jc w:val="center"/>
              <w:rPr>
                <w:sz w:val="18"/>
                <w:szCs w:val="18"/>
                <w:lang w:val="en-AU"/>
              </w:rPr>
            </w:pPr>
          </w:p>
        </w:tc>
        <w:tc>
          <w:tcPr>
            <w:tcW w:w="1134" w:type="dxa"/>
            <w:tcBorders>
              <w:top w:val="single" w:sz="6" w:space="0" w:color="auto"/>
              <w:left w:val="single" w:sz="7" w:space="0" w:color="000000"/>
              <w:bottom w:val="single" w:sz="6" w:space="0" w:color="auto"/>
              <w:right w:val="single" w:sz="6" w:space="0" w:color="FFFFFF"/>
            </w:tcBorders>
          </w:tcPr>
          <w:p w14:paraId="5EAF23BD" w14:textId="77777777" w:rsidR="002D33D0" w:rsidRPr="008A667B" w:rsidRDefault="002D33D0" w:rsidP="00B74B54">
            <w:pPr>
              <w:jc w:val="center"/>
              <w:rPr>
                <w:sz w:val="18"/>
                <w:szCs w:val="18"/>
                <w:lang w:val="en-AU"/>
              </w:rPr>
            </w:pPr>
          </w:p>
        </w:tc>
        <w:tc>
          <w:tcPr>
            <w:tcW w:w="3008" w:type="dxa"/>
            <w:tcBorders>
              <w:top w:val="single" w:sz="7" w:space="0" w:color="000000"/>
              <w:left w:val="single" w:sz="7" w:space="0" w:color="000000"/>
              <w:bottom w:val="single" w:sz="6" w:space="0" w:color="FFFFFF"/>
              <w:right w:val="single" w:sz="6" w:space="0" w:color="auto"/>
            </w:tcBorders>
          </w:tcPr>
          <w:p w14:paraId="7FFAF567" w14:textId="77777777" w:rsidR="002D33D0" w:rsidRPr="008A667B" w:rsidRDefault="002D33D0" w:rsidP="008A667B">
            <w:pPr>
              <w:rPr>
                <w:sz w:val="18"/>
                <w:szCs w:val="18"/>
                <w:lang w:val="en-AU"/>
              </w:rPr>
            </w:pPr>
          </w:p>
        </w:tc>
        <w:tc>
          <w:tcPr>
            <w:tcW w:w="2804" w:type="dxa"/>
            <w:tcBorders>
              <w:top w:val="single" w:sz="7" w:space="0" w:color="000000"/>
              <w:left w:val="nil"/>
              <w:bottom w:val="single" w:sz="6" w:space="0" w:color="FFFFFF"/>
              <w:right w:val="single" w:sz="12" w:space="0" w:color="auto"/>
            </w:tcBorders>
          </w:tcPr>
          <w:p w14:paraId="59A57843" w14:textId="77777777" w:rsidR="002D33D0" w:rsidRPr="008A667B" w:rsidRDefault="002D33D0" w:rsidP="008A667B">
            <w:pPr>
              <w:rPr>
                <w:sz w:val="18"/>
                <w:szCs w:val="18"/>
                <w:lang w:val="en-AU"/>
              </w:rPr>
            </w:pPr>
          </w:p>
        </w:tc>
      </w:tr>
      <w:tr w:rsidR="002D33D0" w:rsidRPr="008A667B" w14:paraId="5517D417" w14:textId="77777777" w:rsidTr="00DA2F59">
        <w:trPr>
          <w:cantSplit/>
        </w:trPr>
        <w:tc>
          <w:tcPr>
            <w:tcW w:w="1069" w:type="dxa"/>
            <w:tcBorders>
              <w:top w:val="single" w:sz="7" w:space="0" w:color="000000"/>
              <w:left w:val="single" w:sz="12" w:space="0" w:color="auto"/>
              <w:bottom w:val="single" w:sz="12" w:space="0" w:color="auto"/>
              <w:right w:val="single" w:sz="6" w:space="0" w:color="FFFFFF"/>
            </w:tcBorders>
          </w:tcPr>
          <w:p w14:paraId="6E916D6E" w14:textId="77777777" w:rsidR="002D33D0" w:rsidRPr="008A667B" w:rsidRDefault="002D33D0" w:rsidP="00B74B54">
            <w:pPr>
              <w:jc w:val="center"/>
              <w:rPr>
                <w:sz w:val="18"/>
                <w:szCs w:val="18"/>
                <w:lang w:val="en-AU"/>
              </w:rPr>
            </w:pPr>
          </w:p>
        </w:tc>
        <w:tc>
          <w:tcPr>
            <w:tcW w:w="743" w:type="dxa"/>
            <w:tcBorders>
              <w:top w:val="single" w:sz="7" w:space="0" w:color="000000"/>
              <w:left w:val="single" w:sz="7" w:space="0" w:color="000000"/>
              <w:bottom w:val="single" w:sz="12" w:space="0" w:color="auto"/>
              <w:right w:val="single" w:sz="6" w:space="0" w:color="FFFFFF"/>
            </w:tcBorders>
          </w:tcPr>
          <w:p w14:paraId="5C200547" w14:textId="77777777" w:rsidR="002D33D0" w:rsidRPr="008A667B" w:rsidRDefault="002D33D0" w:rsidP="00B74B54">
            <w:pPr>
              <w:jc w:val="center"/>
              <w:rPr>
                <w:sz w:val="18"/>
                <w:szCs w:val="18"/>
                <w:lang w:val="en-AU"/>
              </w:rPr>
            </w:pPr>
          </w:p>
        </w:tc>
        <w:tc>
          <w:tcPr>
            <w:tcW w:w="709" w:type="dxa"/>
            <w:tcBorders>
              <w:top w:val="single" w:sz="6" w:space="0" w:color="auto"/>
              <w:left w:val="single" w:sz="7" w:space="0" w:color="000000"/>
              <w:bottom w:val="single" w:sz="12" w:space="0" w:color="auto"/>
              <w:right w:val="single" w:sz="6" w:space="0" w:color="FFFFFF"/>
            </w:tcBorders>
          </w:tcPr>
          <w:p w14:paraId="5377596C" w14:textId="77777777" w:rsidR="002D33D0" w:rsidRPr="008A667B" w:rsidRDefault="002D33D0" w:rsidP="00B74B54">
            <w:pPr>
              <w:jc w:val="center"/>
              <w:rPr>
                <w:sz w:val="18"/>
                <w:szCs w:val="18"/>
                <w:lang w:val="en-AU"/>
              </w:rPr>
            </w:pPr>
          </w:p>
        </w:tc>
        <w:tc>
          <w:tcPr>
            <w:tcW w:w="1134" w:type="dxa"/>
            <w:tcBorders>
              <w:top w:val="single" w:sz="6" w:space="0" w:color="auto"/>
              <w:left w:val="single" w:sz="7" w:space="0" w:color="000000"/>
              <w:bottom w:val="single" w:sz="12" w:space="0" w:color="auto"/>
              <w:right w:val="single" w:sz="6" w:space="0" w:color="FFFFFF"/>
            </w:tcBorders>
          </w:tcPr>
          <w:p w14:paraId="24AE5BE7" w14:textId="77777777" w:rsidR="002D33D0" w:rsidRPr="008A667B" w:rsidRDefault="002D33D0" w:rsidP="00B74B54">
            <w:pPr>
              <w:jc w:val="center"/>
              <w:rPr>
                <w:sz w:val="18"/>
                <w:szCs w:val="18"/>
                <w:lang w:val="en-AU"/>
              </w:rPr>
            </w:pPr>
          </w:p>
        </w:tc>
        <w:tc>
          <w:tcPr>
            <w:tcW w:w="3008" w:type="dxa"/>
            <w:tcBorders>
              <w:top w:val="single" w:sz="7" w:space="0" w:color="000000"/>
              <w:left w:val="single" w:sz="7" w:space="0" w:color="000000"/>
              <w:bottom w:val="single" w:sz="12" w:space="0" w:color="auto"/>
              <w:right w:val="single" w:sz="6" w:space="0" w:color="auto"/>
            </w:tcBorders>
          </w:tcPr>
          <w:p w14:paraId="50087453" w14:textId="77777777" w:rsidR="002D33D0" w:rsidRPr="008A667B" w:rsidRDefault="002D33D0" w:rsidP="008A667B">
            <w:pPr>
              <w:rPr>
                <w:sz w:val="18"/>
                <w:szCs w:val="18"/>
                <w:lang w:val="en-AU"/>
              </w:rPr>
            </w:pPr>
          </w:p>
        </w:tc>
        <w:tc>
          <w:tcPr>
            <w:tcW w:w="2804" w:type="dxa"/>
            <w:tcBorders>
              <w:top w:val="single" w:sz="7" w:space="0" w:color="000000"/>
              <w:left w:val="nil"/>
              <w:bottom w:val="single" w:sz="12" w:space="0" w:color="auto"/>
              <w:right w:val="single" w:sz="12" w:space="0" w:color="auto"/>
            </w:tcBorders>
          </w:tcPr>
          <w:p w14:paraId="6F6371F6" w14:textId="77777777" w:rsidR="002D33D0" w:rsidRPr="008A667B" w:rsidRDefault="002D33D0" w:rsidP="008A667B">
            <w:pPr>
              <w:rPr>
                <w:sz w:val="18"/>
                <w:szCs w:val="18"/>
                <w:lang w:val="en-AU"/>
              </w:rPr>
            </w:pPr>
          </w:p>
        </w:tc>
      </w:tr>
    </w:tbl>
    <w:p w14:paraId="0E305B96" w14:textId="77777777" w:rsidR="00C72EBD" w:rsidRDefault="00C72EBD" w:rsidP="00C72EBD">
      <w:pPr>
        <w:spacing w:before="120"/>
        <w:rPr>
          <w:sz w:val="18"/>
          <w:szCs w:val="18"/>
          <w:lang w:val="en-AU"/>
        </w:rPr>
      </w:pPr>
      <w:r>
        <w:rPr>
          <w:sz w:val="18"/>
          <w:szCs w:val="18"/>
          <w:lang w:val="en-AU"/>
        </w:rPr>
        <w:t>Notes to Table 408.1</w:t>
      </w:r>
      <w:r w:rsidR="00D3533A">
        <w:rPr>
          <w:sz w:val="18"/>
          <w:szCs w:val="18"/>
          <w:lang w:val="en-AU"/>
        </w:rPr>
        <w:t>9</w:t>
      </w:r>
      <w:r>
        <w:rPr>
          <w:sz w:val="18"/>
          <w:szCs w:val="18"/>
          <w:lang w:val="en-AU"/>
        </w:rPr>
        <w:t>2</w:t>
      </w:r>
    </w:p>
    <w:p w14:paraId="70364C2D" w14:textId="77777777" w:rsidR="00C72EBD" w:rsidRPr="00D7107E" w:rsidRDefault="00C72EBD" w:rsidP="00C72EBD">
      <w:pPr>
        <w:spacing w:before="60"/>
        <w:rPr>
          <w:sz w:val="18"/>
          <w:szCs w:val="18"/>
          <w:lang w:val="en-AU"/>
        </w:rPr>
      </w:pPr>
      <w:r w:rsidRPr="001B0171">
        <w:rPr>
          <w:sz w:val="18"/>
          <w:szCs w:val="18"/>
          <w:lang w:val="en-AU"/>
        </w:rPr>
        <w:t xml:space="preserve">(1) </w:t>
      </w:r>
      <w:r>
        <w:rPr>
          <w:sz w:val="18"/>
          <w:szCs w:val="18"/>
          <w:lang w:val="en-AU"/>
        </w:rPr>
        <w:t xml:space="preserve"> </w:t>
      </w:r>
      <w:r w:rsidRPr="00C00F2B">
        <w:rPr>
          <w:sz w:val="18"/>
          <w:szCs w:val="18"/>
          <w:lang w:val="en-AU"/>
        </w:rPr>
        <w:t>The Map References refer to either the Melway Street Directory or the VicRoads Country Directory.</w:t>
      </w:r>
    </w:p>
    <w:p w14:paraId="6E154D83" w14:textId="77777777" w:rsidR="0055274D" w:rsidRPr="004063E7" w:rsidRDefault="00C72EBD" w:rsidP="00C72EBD">
      <w:pPr>
        <w:spacing w:before="60"/>
        <w:rPr>
          <w:sz w:val="18"/>
          <w:szCs w:val="18"/>
          <w:lang w:val="en-AU"/>
        </w:rPr>
      </w:pPr>
      <w:r w:rsidRPr="00D7107E">
        <w:rPr>
          <w:sz w:val="18"/>
          <w:szCs w:val="18"/>
          <w:lang w:val="en-AU"/>
        </w:rPr>
        <w:t xml:space="preserve">(2) </w:t>
      </w:r>
      <w:r>
        <w:rPr>
          <w:sz w:val="18"/>
          <w:szCs w:val="18"/>
          <w:lang w:val="en-AU"/>
        </w:rPr>
        <w:t xml:space="preserve"> </w:t>
      </w:r>
      <w:r w:rsidRPr="00D7107E">
        <w:rPr>
          <w:sz w:val="18"/>
          <w:szCs w:val="18"/>
          <w:lang w:val="en-AU"/>
        </w:rPr>
        <w:t>GPS coordinates where provided refers to Stacksite entrance</w:t>
      </w:r>
      <w:r w:rsidR="001A078D">
        <w:rPr>
          <w:sz w:val="18"/>
          <w:szCs w:val="18"/>
          <w:lang w:val="en-AU"/>
        </w:rPr>
        <w:t>.</w:t>
      </w:r>
    </w:p>
    <w:p w14:paraId="424B7B79" w14:textId="60124A2A" w:rsidR="00A136EB" w:rsidRDefault="005F342B" w:rsidP="00643CC4">
      <w:pPr>
        <w:rPr>
          <w:lang w:val="en-AU"/>
        </w:rPr>
        <w:sectPr w:rsidR="00A136EB" w:rsidSect="006A097C">
          <w:endnotePr>
            <w:numFmt w:val="decimal"/>
          </w:endnotePr>
          <w:pgSz w:w="11908" w:h="16833"/>
          <w:pgMar w:top="431" w:right="1134" w:bottom="431" w:left="1134" w:header="431" w:footer="431" w:gutter="0"/>
          <w:cols w:space="720"/>
          <w:noEndnote/>
        </w:sectPr>
      </w:pPr>
      <w:r>
        <w:rPr>
          <w:noProof/>
          <w:snapToGrid/>
          <w:lang w:val="en-AU" w:eastAsia="en-AU"/>
        </w:rPr>
        <mc:AlternateContent>
          <mc:Choice Requires="wps">
            <w:drawing>
              <wp:anchor distT="71755" distB="0" distL="114300" distR="114300" simplePos="0" relativeHeight="251651072" behindDoc="1" locked="1" layoutInCell="1" allowOverlap="1" wp14:anchorId="4F086E90" wp14:editId="527B5254">
                <wp:simplePos x="0" y="0"/>
                <wp:positionH relativeFrom="page">
                  <wp:align>center</wp:align>
                </wp:positionH>
                <wp:positionV relativeFrom="page">
                  <wp:posOffset>9901555</wp:posOffset>
                </wp:positionV>
                <wp:extent cx="6120130" cy="46799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8D965" w14:textId="77777777" w:rsidR="007D66BC" w:rsidRDefault="007D66BC" w:rsidP="00643CC4">
                            <w:pPr>
                              <w:pBdr>
                                <w:top w:val="single" w:sz="6" w:space="1" w:color="000000"/>
                              </w:pBdr>
                              <w:spacing w:line="60" w:lineRule="exact"/>
                              <w:jc w:val="right"/>
                              <w:rPr>
                                <w:b/>
                              </w:rPr>
                            </w:pPr>
                          </w:p>
                          <w:p w14:paraId="6678E755" w14:textId="6FBD4AFE" w:rsidR="007D66BC" w:rsidRDefault="007D66BC" w:rsidP="00643CC4">
                            <w:pPr>
                              <w:pBdr>
                                <w:top w:val="single" w:sz="6" w:space="1" w:color="000000"/>
                              </w:pBdr>
                              <w:jc w:val="right"/>
                            </w:pPr>
                            <w:r>
                              <w:rPr>
                                <w:b/>
                              </w:rPr>
                              <w:t>©</w:t>
                            </w:r>
                            <w:r>
                              <w:t xml:space="preserve"> </w:t>
                            </w:r>
                            <w:r w:rsidR="00960DEB">
                              <w:t>Department of Transport</w:t>
                            </w:r>
                            <w:r>
                              <w:t xml:space="preserve">  A</w:t>
                            </w:r>
                            <w:r w:rsidR="00735EE2">
                              <w:t>ugust</w:t>
                            </w:r>
                            <w:r>
                              <w:t xml:space="preserve"> 20</w:t>
                            </w:r>
                            <w:r w:rsidR="00735EE2">
                              <w:t>2</w:t>
                            </w:r>
                            <w:r>
                              <w:t>2</w:t>
                            </w:r>
                          </w:p>
                          <w:p w14:paraId="474F9A98" w14:textId="77777777" w:rsidR="007D66BC" w:rsidRDefault="007D66BC" w:rsidP="00643CC4">
                            <w:pPr>
                              <w:jc w:val="right"/>
                            </w:pPr>
                            <w:r>
                              <w:t>Section 408</w:t>
                            </w:r>
                          </w:p>
                          <w:p w14:paraId="53EA9694" w14:textId="77777777" w:rsidR="007D66BC" w:rsidRDefault="007D66BC" w:rsidP="00643CC4">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86E90" id="Text Box 31" o:spid="_x0000_s1041" type="#_x0000_t202" style="position:absolute;margin-left:0;margin-top:779.65pt;width:481.9pt;height:36.85pt;z-index:-251665408;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Z8wEAAMo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" stroked="f">
                <v:textbox inset="0,,0">
                  <w:txbxContent>
                    <w:p w14:paraId="78B8D965" w14:textId="77777777" w:rsidR="007D66BC" w:rsidRDefault="007D66BC" w:rsidP="00643CC4">
                      <w:pPr>
                        <w:pBdr>
                          <w:top w:val="single" w:sz="6" w:space="1" w:color="000000"/>
                        </w:pBdr>
                        <w:spacing w:line="60" w:lineRule="exact"/>
                        <w:jc w:val="right"/>
                        <w:rPr>
                          <w:b/>
                        </w:rPr>
                      </w:pPr>
                    </w:p>
                    <w:p w14:paraId="6678E755" w14:textId="6FBD4AFE" w:rsidR="007D66BC" w:rsidRDefault="007D66BC" w:rsidP="00643CC4">
                      <w:pPr>
                        <w:pBdr>
                          <w:top w:val="single" w:sz="6" w:space="1" w:color="000000"/>
                        </w:pBdr>
                        <w:jc w:val="right"/>
                      </w:pPr>
                      <w:r>
                        <w:rPr>
                          <w:b/>
                        </w:rPr>
                        <w:t>©</w:t>
                      </w:r>
                      <w:r>
                        <w:t xml:space="preserve"> </w:t>
                      </w:r>
                      <w:r w:rsidR="00960DEB">
                        <w:t xml:space="preserve">Department of </w:t>
                      </w:r>
                      <w:proofErr w:type="gramStart"/>
                      <w:r w:rsidR="00960DEB">
                        <w:t>Transport</w:t>
                      </w:r>
                      <w:r>
                        <w:t xml:space="preserve">  A</w:t>
                      </w:r>
                      <w:r w:rsidR="00735EE2">
                        <w:t>ugust</w:t>
                      </w:r>
                      <w:proofErr w:type="gramEnd"/>
                      <w:r>
                        <w:t xml:space="preserve"> 20</w:t>
                      </w:r>
                      <w:r w:rsidR="00735EE2">
                        <w:t>2</w:t>
                      </w:r>
                      <w:r>
                        <w:t>2</w:t>
                      </w:r>
                    </w:p>
                    <w:p w14:paraId="474F9A98" w14:textId="77777777" w:rsidR="007D66BC" w:rsidRDefault="007D66BC" w:rsidP="00643CC4">
                      <w:pPr>
                        <w:jc w:val="right"/>
                      </w:pPr>
                      <w:r>
                        <w:t>Section 408</w:t>
                      </w:r>
                    </w:p>
                    <w:p w14:paraId="53EA9694" w14:textId="77777777" w:rsidR="007D66BC" w:rsidRDefault="007D66BC" w:rsidP="00643CC4">
                      <w:pPr>
                        <w:jc w:val="right"/>
                      </w:pPr>
                    </w:p>
                  </w:txbxContent>
                </v:textbox>
                <w10:wrap anchorx="page" anchory="page"/>
                <w10:anchorlock/>
              </v:shape>
            </w:pict>
          </mc:Fallback>
        </mc:AlternateContent>
      </w:r>
    </w:p>
    <w:p w14:paraId="64CCA58D" w14:textId="77777777" w:rsidR="001204EE" w:rsidRPr="00137BB0" w:rsidRDefault="001204EE" w:rsidP="000C3D11">
      <w:pPr>
        <w:tabs>
          <w:tab w:val="right" w:pos="10900"/>
        </w:tabs>
        <w:suppressAutoHyphens/>
        <w:rPr>
          <w:rFonts w:cs="Arial"/>
          <w:b/>
          <w:color w:val="000000"/>
          <w:spacing w:val="-2"/>
        </w:rPr>
      </w:pPr>
      <w:r w:rsidRPr="00137BB0">
        <w:rPr>
          <w:b/>
          <w:lang w:val="en-AU"/>
        </w:rPr>
        <w:lastRenderedPageBreak/>
        <w:tab/>
      </w:r>
      <w:r w:rsidRPr="00137BB0">
        <w:rPr>
          <w:rFonts w:cs="Arial"/>
          <w:b/>
          <w:lang w:val="en-AU"/>
        </w:rPr>
        <w:t>ATTACHMENT A TO SECTION 408</w:t>
      </w:r>
    </w:p>
    <w:p w14:paraId="19F7EED6" w14:textId="77777777" w:rsidR="00875420" w:rsidRPr="00137BB0" w:rsidRDefault="00875420" w:rsidP="007670CB">
      <w:pPr>
        <w:tabs>
          <w:tab w:val="center" w:pos="5400"/>
          <w:tab w:val="right" w:pos="10900"/>
        </w:tabs>
        <w:suppressAutoHyphens/>
        <w:spacing w:before="40"/>
        <w:rPr>
          <w:rFonts w:cs="Arial"/>
          <w:b/>
          <w:color w:val="000000"/>
          <w:spacing w:val="-2"/>
          <w:sz w:val="18"/>
          <w:szCs w:val="18"/>
        </w:rPr>
      </w:pPr>
      <w:r w:rsidRPr="00137BB0">
        <w:rPr>
          <w:rFonts w:cs="Arial"/>
          <w:b/>
          <w:color w:val="000000"/>
          <w:spacing w:val="-2"/>
          <w:sz w:val="18"/>
          <w:szCs w:val="18"/>
        </w:rPr>
        <w:tab/>
        <w:t>JOB COMPLETION REPORT (SEALING)</w:t>
      </w:r>
      <w:r w:rsidRPr="00137BB0">
        <w:rPr>
          <w:rFonts w:cs="Arial"/>
          <w:b/>
          <w:color w:val="000000"/>
          <w:spacing w:val="-2"/>
          <w:sz w:val="18"/>
          <w:szCs w:val="18"/>
        </w:rPr>
        <w:tab/>
        <w:t>CONTRACT No. …</w:t>
      </w:r>
      <w:r w:rsidR="00F55A50">
        <w:rPr>
          <w:rFonts w:cs="Arial"/>
          <w:b/>
          <w:color w:val="000000"/>
          <w:spacing w:val="-2"/>
          <w:sz w:val="18"/>
          <w:szCs w:val="18"/>
        </w:rPr>
        <w:t>..</w:t>
      </w:r>
      <w:r w:rsidR="002356FD">
        <w:rPr>
          <w:rFonts w:cs="Arial"/>
          <w:b/>
          <w:color w:val="000000"/>
          <w:spacing w:val="-2"/>
          <w:sz w:val="18"/>
          <w:szCs w:val="18"/>
        </w:rPr>
        <w:t>….</w:t>
      </w:r>
      <w:r w:rsidRPr="00137BB0">
        <w:rPr>
          <w:rFonts w:cs="Arial"/>
          <w:b/>
          <w:color w:val="000000"/>
          <w:spacing w:val="-2"/>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1E0" w:firstRow="1" w:lastRow="1" w:firstColumn="1" w:lastColumn="1" w:noHBand="0" w:noVBand="0"/>
      </w:tblPr>
      <w:tblGrid>
        <w:gridCol w:w="1045"/>
        <w:gridCol w:w="4048"/>
        <w:gridCol w:w="1551"/>
        <w:gridCol w:w="4327"/>
      </w:tblGrid>
      <w:tr w:rsidR="00875420" w:rsidRPr="006919C1" w14:paraId="22E20365" w14:textId="77777777" w:rsidTr="006919C1">
        <w:trPr>
          <w:cantSplit/>
        </w:trPr>
        <w:tc>
          <w:tcPr>
            <w:tcW w:w="11113" w:type="dxa"/>
            <w:gridSpan w:val="4"/>
            <w:tcBorders>
              <w:top w:val="single" w:sz="12" w:space="0" w:color="auto"/>
              <w:left w:val="single" w:sz="12" w:space="0" w:color="auto"/>
              <w:right w:val="single" w:sz="12" w:space="0" w:color="auto"/>
            </w:tcBorders>
            <w:shd w:val="clear" w:color="auto" w:fill="66FFCC"/>
            <w:vAlign w:val="center"/>
          </w:tcPr>
          <w:p w14:paraId="57924EB3"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JOB SPECIFICS</w:t>
            </w:r>
          </w:p>
        </w:tc>
      </w:tr>
      <w:tr w:rsidR="00875420" w:rsidRPr="006919C1" w14:paraId="6E637905" w14:textId="77777777" w:rsidTr="006919C1">
        <w:trPr>
          <w:cantSplit/>
        </w:trPr>
        <w:tc>
          <w:tcPr>
            <w:tcW w:w="1050" w:type="dxa"/>
            <w:tcBorders>
              <w:top w:val="single" w:sz="8" w:space="0" w:color="auto"/>
              <w:left w:val="single" w:sz="12" w:space="0" w:color="auto"/>
              <w:bottom w:val="nil"/>
              <w:right w:val="nil"/>
            </w:tcBorders>
            <w:vAlign w:val="bottom"/>
          </w:tcPr>
          <w:p w14:paraId="53A8EF6A"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Job No:</w:t>
            </w:r>
          </w:p>
        </w:tc>
        <w:tc>
          <w:tcPr>
            <w:tcW w:w="4110" w:type="dxa"/>
            <w:tcBorders>
              <w:top w:val="single" w:sz="8" w:space="0" w:color="auto"/>
              <w:left w:val="nil"/>
              <w:bottom w:val="single" w:sz="2" w:space="0" w:color="auto"/>
              <w:right w:val="nil"/>
            </w:tcBorders>
            <w:vAlign w:val="center"/>
          </w:tcPr>
          <w:p w14:paraId="12F5986B" w14:textId="77777777" w:rsidR="00875420" w:rsidRPr="006919C1" w:rsidRDefault="00875420" w:rsidP="006919C1">
            <w:pPr>
              <w:suppressAutoHyphens/>
              <w:rPr>
                <w:rFonts w:cs="Arial"/>
                <w:b/>
                <w:color w:val="000000"/>
                <w:spacing w:val="-2"/>
              </w:rPr>
            </w:pPr>
          </w:p>
        </w:tc>
        <w:tc>
          <w:tcPr>
            <w:tcW w:w="1560" w:type="dxa"/>
            <w:tcBorders>
              <w:top w:val="single" w:sz="8" w:space="0" w:color="auto"/>
              <w:left w:val="nil"/>
              <w:bottom w:val="nil"/>
              <w:right w:val="nil"/>
            </w:tcBorders>
            <w:tcMar>
              <w:left w:w="340" w:type="dxa"/>
            </w:tcMar>
            <w:vAlign w:val="bottom"/>
          </w:tcPr>
          <w:p w14:paraId="72E4EB5A"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Treatment:</w:t>
            </w:r>
          </w:p>
        </w:tc>
        <w:tc>
          <w:tcPr>
            <w:tcW w:w="4393" w:type="dxa"/>
            <w:tcBorders>
              <w:top w:val="single" w:sz="8" w:space="0" w:color="auto"/>
              <w:left w:val="nil"/>
              <w:bottom w:val="single" w:sz="2" w:space="0" w:color="auto"/>
              <w:right w:val="single" w:sz="12" w:space="0" w:color="auto"/>
            </w:tcBorders>
            <w:vAlign w:val="center"/>
          </w:tcPr>
          <w:p w14:paraId="5325DB86" w14:textId="77777777" w:rsidR="00875420" w:rsidRPr="006919C1" w:rsidRDefault="00875420" w:rsidP="006919C1">
            <w:pPr>
              <w:suppressAutoHyphens/>
              <w:rPr>
                <w:rFonts w:cs="Arial"/>
                <w:b/>
                <w:color w:val="000000"/>
                <w:spacing w:val="-2"/>
              </w:rPr>
            </w:pPr>
          </w:p>
        </w:tc>
      </w:tr>
      <w:tr w:rsidR="00875420" w:rsidRPr="006919C1" w14:paraId="31F2310B" w14:textId="77777777" w:rsidTr="006919C1">
        <w:trPr>
          <w:cantSplit/>
        </w:trPr>
        <w:tc>
          <w:tcPr>
            <w:tcW w:w="1050" w:type="dxa"/>
            <w:tcBorders>
              <w:top w:val="nil"/>
              <w:left w:val="single" w:sz="12" w:space="0" w:color="auto"/>
              <w:bottom w:val="nil"/>
              <w:right w:val="nil"/>
            </w:tcBorders>
            <w:vAlign w:val="bottom"/>
          </w:tcPr>
          <w:p w14:paraId="7926B0BF"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Road Name:</w:t>
            </w:r>
          </w:p>
        </w:tc>
        <w:tc>
          <w:tcPr>
            <w:tcW w:w="4110" w:type="dxa"/>
            <w:tcBorders>
              <w:top w:val="single" w:sz="2" w:space="0" w:color="auto"/>
              <w:left w:val="nil"/>
              <w:bottom w:val="single" w:sz="2" w:space="0" w:color="auto"/>
              <w:right w:val="nil"/>
            </w:tcBorders>
            <w:vAlign w:val="center"/>
          </w:tcPr>
          <w:p w14:paraId="5C577A02" w14:textId="77777777" w:rsidR="00875420" w:rsidRPr="006919C1" w:rsidRDefault="00875420" w:rsidP="006919C1">
            <w:pPr>
              <w:suppressAutoHyphens/>
              <w:rPr>
                <w:rFonts w:cs="Arial"/>
                <w:b/>
                <w:color w:val="000000"/>
                <w:spacing w:val="-2"/>
              </w:rPr>
            </w:pPr>
          </w:p>
        </w:tc>
        <w:tc>
          <w:tcPr>
            <w:tcW w:w="1560" w:type="dxa"/>
            <w:tcBorders>
              <w:top w:val="nil"/>
              <w:left w:val="nil"/>
              <w:bottom w:val="nil"/>
              <w:right w:val="nil"/>
            </w:tcBorders>
            <w:tcMar>
              <w:left w:w="340" w:type="dxa"/>
            </w:tcMar>
            <w:vAlign w:val="bottom"/>
          </w:tcPr>
          <w:p w14:paraId="22F08ADA"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Seal Date:</w:t>
            </w:r>
          </w:p>
        </w:tc>
        <w:tc>
          <w:tcPr>
            <w:tcW w:w="4393" w:type="dxa"/>
            <w:tcBorders>
              <w:top w:val="single" w:sz="2" w:space="0" w:color="auto"/>
              <w:left w:val="nil"/>
              <w:bottom w:val="single" w:sz="2" w:space="0" w:color="auto"/>
              <w:right w:val="single" w:sz="12" w:space="0" w:color="auto"/>
            </w:tcBorders>
            <w:vAlign w:val="center"/>
          </w:tcPr>
          <w:p w14:paraId="010B84CC" w14:textId="77777777" w:rsidR="00875420" w:rsidRPr="006919C1" w:rsidRDefault="00875420" w:rsidP="006919C1">
            <w:pPr>
              <w:suppressAutoHyphens/>
              <w:rPr>
                <w:rFonts w:cs="Arial"/>
                <w:b/>
                <w:color w:val="000000"/>
                <w:spacing w:val="-2"/>
              </w:rPr>
            </w:pPr>
          </w:p>
        </w:tc>
      </w:tr>
      <w:tr w:rsidR="00875420" w:rsidRPr="006919C1" w14:paraId="3391B8AA" w14:textId="77777777" w:rsidTr="006919C1">
        <w:trPr>
          <w:cantSplit/>
        </w:trPr>
        <w:tc>
          <w:tcPr>
            <w:tcW w:w="1050" w:type="dxa"/>
            <w:tcBorders>
              <w:top w:val="nil"/>
              <w:left w:val="single" w:sz="12" w:space="0" w:color="auto"/>
              <w:bottom w:val="nil"/>
              <w:right w:val="nil"/>
            </w:tcBorders>
            <w:vAlign w:val="bottom"/>
          </w:tcPr>
          <w:p w14:paraId="33504FE9"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Start Chainage:</w:t>
            </w:r>
          </w:p>
        </w:tc>
        <w:tc>
          <w:tcPr>
            <w:tcW w:w="4110" w:type="dxa"/>
            <w:tcBorders>
              <w:top w:val="single" w:sz="2" w:space="0" w:color="auto"/>
              <w:left w:val="nil"/>
              <w:bottom w:val="single" w:sz="2" w:space="0" w:color="auto"/>
              <w:right w:val="nil"/>
            </w:tcBorders>
            <w:vAlign w:val="center"/>
          </w:tcPr>
          <w:p w14:paraId="2B16659D" w14:textId="77777777" w:rsidR="00875420" w:rsidRPr="006919C1" w:rsidRDefault="00875420" w:rsidP="006919C1">
            <w:pPr>
              <w:suppressAutoHyphens/>
              <w:rPr>
                <w:rFonts w:cs="Arial"/>
                <w:b/>
                <w:color w:val="000000"/>
                <w:spacing w:val="-2"/>
              </w:rPr>
            </w:pPr>
          </w:p>
        </w:tc>
        <w:tc>
          <w:tcPr>
            <w:tcW w:w="1560" w:type="dxa"/>
            <w:tcBorders>
              <w:top w:val="nil"/>
              <w:left w:val="nil"/>
              <w:bottom w:val="nil"/>
              <w:right w:val="nil"/>
            </w:tcBorders>
            <w:tcMar>
              <w:left w:w="340" w:type="dxa"/>
            </w:tcMar>
            <w:vAlign w:val="bottom"/>
          </w:tcPr>
          <w:p w14:paraId="15451091"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Stacksite Location:</w:t>
            </w:r>
          </w:p>
        </w:tc>
        <w:tc>
          <w:tcPr>
            <w:tcW w:w="4393" w:type="dxa"/>
            <w:tcBorders>
              <w:top w:val="single" w:sz="2" w:space="0" w:color="auto"/>
              <w:left w:val="nil"/>
              <w:bottom w:val="single" w:sz="2" w:space="0" w:color="auto"/>
              <w:right w:val="single" w:sz="12" w:space="0" w:color="auto"/>
            </w:tcBorders>
            <w:vAlign w:val="center"/>
          </w:tcPr>
          <w:p w14:paraId="15994250" w14:textId="77777777" w:rsidR="00875420" w:rsidRPr="006919C1" w:rsidRDefault="00875420" w:rsidP="006919C1">
            <w:pPr>
              <w:suppressAutoHyphens/>
              <w:rPr>
                <w:rFonts w:cs="Arial"/>
                <w:b/>
                <w:color w:val="000000"/>
                <w:spacing w:val="-2"/>
              </w:rPr>
            </w:pPr>
          </w:p>
        </w:tc>
      </w:tr>
      <w:tr w:rsidR="00875420" w:rsidRPr="006919C1" w14:paraId="0EB28772" w14:textId="77777777" w:rsidTr="006919C1">
        <w:trPr>
          <w:cantSplit/>
        </w:trPr>
        <w:tc>
          <w:tcPr>
            <w:tcW w:w="1050" w:type="dxa"/>
            <w:tcBorders>
              <w:top w:val="nil"/>
              <w:left w:val="single" w:sz="12" w:space="0" w:color="auto"/>
              <w:bottom w:val="single" w:sz="12" w:space="0" w:color="auto"/>
              <w:right w:val="nil"/>
            </w:tcBorders>
            <w:vAlign w:val="bottom"/>
          </w:tcPr>
          <w:p w14:paraId="7866196C"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End Chainage:</w:t>
            </w:r>
          </w:p>
        </w:tc>
        <w:tc>
          <w:tcPr>
            <w:tcW w:w="4110" w:type="dxa"/>
            <w:tcBorders>
              <w:top w:val="single" w:sz="2" w:space="0" w:color="auto"/>
              <w:left w:val="nil"/>
              <w:bottom w:val="single" w:sz="12" w:space="0" w:color="auto"/>
              <w:right w:val="nil"/>
            </w:tcBorders>
            <w:vAlign w:val="center"/>
          </w:tcPr>
          <w:p w14:paraId="7FEA4D9D" w14:textId="77777777" w:rsidR="00875420" w:rsidRPr="006919C1" w:rsidRDefault="00875420" w:rsidP="006919C1">
            <w:pPr>
              <w:suppressAutoHyphens/>
              <w:rPr>
                <w:rFonts w:cs="Arial"/>
                <w:b/>
                <w:color w:val="000000"/>
                <w:spacing w:val="-2"/>
              </w:rPr>
            </w:pPr>
          </w:p>
        </w:tc>
        <w:tc>
          <w:tcPr>
            <w:tcW w:w="1560" w:type="dxa"/>
            <w:tcBorders>
              <w:top w:val="nil"/>
              <w:left w:val="nil"/>
              <w:bottom w:val="single" w:sz="12" w:space="0" w:color="auto"/>
              <w:right w:val="nil"/>
            </w:tcBorders>
            <w:tcMar>
              <w:left w:w="340" w:type="dxa"/>
            </w:tcMar>
            <w:vAlign w:val="bottom"/>
          </w:tcPr>
          <w:p w14:paraId="5AB06E8E" w14:textId="77777777" w:rsidR="00875420" w:rsidRPr="006919C1" w:rsidRDefault="00875420" w:rsidP="006919C1">
            <w:pPr>
              <w:suppressAutoHyphens/>
              <w:rPr>
                <w:rFonts w:cs="Arial"/>
                <w:b/>
                <w:color w:val="000000"/>
                <w:spacing w:val="-2"/>
              </w:rPr>
            </w:pPr>
          </w:p>
        </w:tc>
        <w:tc>
          <w:tcPr>
            <w:tcW w:w="4393" w:type="dxa"/>
            <w:tcBorders>
              <w:top w:val="single" w:sz="2" w:space="0" w:color="auto"/>
              <w:left w:val="nil"/>
              <w:bottom w:val="single" w:sz="12" w:space="0" w:color="auto"/>
              <w:right w:val="single" w:sz="12" w:space="0" w:color="auto"/>
            </w:tcBorders>
            <w:vAlign w:val="center"/>
          </w:tcPr>
          <w:p w14:paraId="3D8E146E" w14:textId="77777777" w:rsidR="00875420" w:rsidRPr="006919C1" w:rsidRDefault="00875420" w:rsidP="006919C1">
            <w:pPr>
              <w:suppressAutoHyphens/>
              <w:rPr>
                <w:rFonts w:cs="Arial"/>
                <w:b/>
                <w:color w:val="000000"/>
                <w:spacing w:val="-2"/>
              </w:rPr>
            </w:pPr>
          </w:p>
        </w:tc>
      </w:tr>
    </w:tbl>
    <w:p w14:paraId="7202DED4" w14:textId="77777777" w:rsidR="00875420" w:rsidRPr="0091209F" w:rsidRDefault="00875420" w:rsidP="00137BB0">
      <w:pPr>
        <w:suppressAutoHyphens/>
        <w:spacing w:line="80" w:lineRule="exact"/>
        <w:rPr>
          <w:rFonts w:cs="Arial"/>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1E0" w:firstRow="1" w:lastRow="1" w:firstColumn="1" w:lastColumn="1" w:noHBand="0" w:noVBand="0"/>
      </w:tblPr>
      <w:tblGrid>
        <w:gridCol w:w="1371"/>
        <w:gridCol w:w="932"/>
        <w:gridCol w:w="1534"/>
        <w:gridCol w:w="1387"/>
        <w:gridCol w:w="1406"/>
        <w:gridCol w:w="1393"/>
        <w:gridCol w:w="1411"/>
        <w:gridCol w:w="1537"/>
      </w:tblGrid>
      <w:tr w:rsidR="00875420" w:rsidRPr="006919C1" w14:paraId="5FC0A2ED" w14:textId="77777777" w:rsidTr="006919C1">
        <w:trPr>
          <w:trHeight w:val="142"/>
        </w:trPr>
        <w:tc>
          <w:tcPr>
            <w:tcW w:w="11113" w:type="dxa"/>
            <w:gridSpan w:val="8"/>
            <w:tcBorders>
              <w:top w:val="single" w:sz="12" w:space="0" w:color="auto"/>
              <w:left w:val="single" w:sz="12" w:space="0" w:color="auto"/>
              <w:bottom w:val="single" w:sz="8" w:space="0" w:color="auto"/>
              <w:right w:val="single" w:sz="12" w:space="0" w:color="auto"/>
            </w:tcBorders>
            <w:shd w:val="clear" w:color="auto" w:fill="99FFCC"/>
            <w:vAlign w:val="center"/>
          </w:tcPr>
          <w:p w14:paraId="732B509E"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EXISTING CONDITIONS (circle or fill in)</w:t>
            </w:r>
          </w:p>
        </w:tc>
      </w:tr>
      <w:tr w:rsidR="00875420" w:rsidRPr="006919C1" w14:paraId="58136C5A" w14:textId="77777777" w:rsidTr="006919C1">
        <w:trPr>
          <w:trHeight w:val="142"/>
        </w:trPr>
        <w:tc>
          <w:tcPr>
            <w:tcW w:w="2325" w:type="dxa"/>
            <w:gridSpan w:val="2"/>
            <w:tcBorders>
              <w:top w:val="single" w:sz="8" w:space="0" w:color="auto"/>
              <w:left w:val="single" w:sz="12" w:space="0" w:color="auto"/>
              <w:bottom w:val="single" w:sz="4" w:space="0" w:color="auto"/>
            </w:tcBorders>
            <w:vAlign w:val="center"/>
          </w:tcPr>
          <w:p w14:paraId="7C373CBB"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Weather:</w:t>
            </w:r>
          </w:p>
        </w:tc>
        <w:tc>
          <w:tcPr>
            <w:tcW w:w="1560" w:type="dxa"/>
            <w:tcBorders>
              <w:top w:val="single" w:sz="8" w:space="0" w:color="auto"/>
            </w:tcBorders>
            <w:vAlign w:val="center"/>
          </w:tcPr>
          <w:p w14:paraId="6E21BB94"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Sunny</w:t>
            </w:r>
          </w:p>
        </w:tc>
        <w:tc>
          <w:tcPr>
            <w:tcW w:w="1417" w:type="dxa"/>
            <w:tcBorders>
              <w:top w:val="single" w:sz="8" w:space="0" w:color="auto"/>
            </w:tcBorders>
            <w:vAlign w:val="center"/>
          </w:tcPr>
          <w:p w14:paraId="1F262177"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Clear</w:t>
            </w:r>
          </w:p>
        </w:tc>
        <w:tc>
          <w:tcPr>
            <w:tcW w:w="1418" w:type="dxa"/>
            <w:tcBorders>
              <w:top w:val="single" w:sz="8" w:space="0" w:color="auto"/>
            </w:tcBorders>
            <w:vAlign w:val="center"/>
          </w:tcPr>
          <w:p w14:paraId="14DEA015"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O’Cast</w:t>
            </w:r>
          </w:p>
        </w:tc>
        <w:tc>
          <w:tcPr>
            <w:tcW w:w="1417" w:type="dxa"/>
            <w:tcBorders>
              <w:top w:val="single" w:sz="8" w:space="0" w:color="auto"/>
            </w:tcBorders>
            <w:vAlign w:val="center"/>
          </w:tcPr>
          <w:p w14:paraId="3BB014E7"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Windy</w:t>
            </w:r>
          </w:p>
        </w:tc>
        <w:tc>
          <w:tcPr>
            <w:tcW w:w="1418" w:type="dxa"/>
            <w:tcBorders>
              <w:top w:val="single" w:sz="8" w:space="0" w:color="auto"/>
            </w:tcBorders>
            <w:vAlign w:val="center"/>
          </w:tcPr>
          <w:p w14:paraId="6D1EC280"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Showers</w:t>
            </w:r>
          </w:p>
        </w:tc>
        <w:tc>
          <w:tcPr>
            <w:tcW w:w="1558" w:type="dxa"/>
            <w:tcBorders>
              <w:top w:val="single" w:sz="8" w:space="0" w:color="auto"/>
              <w:right w:val="single" w:sz="12" w:space="0" w:color="auto"/>
            </w:tcBorders>
            <w:vAlign w:val="center"/>
          </w:tcPr>
          <w:p w14:paraId="50188782"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Wet</w:t>
            </w:r>
          </w:p>
        </w:tc>
      </w:tr>
      <w:tr w:rsidR="00875420" w:rsidRPr="006919C1" w14:paraId="0E32872A" w14:textId="77777777" w:rsidTr="006919C1">
        <w:trPr>
          <w:trHeight w:val="142"/>
        </w:trPr>
        <w:tc>
          <w:tcPr>
            <w:tcW w:w="2325" w:type="dxa"/>
            <w:gridSpan w:val="2"/>
            <w:tcBorders>
              <w:top w:val="single" w:sz="4" w:space="0" w:color="auto"/>
              <w:left w:val="single" w:sz="12" w:space="0" w:color="auto"/>
              <w:bottom w:val="single" w:sz="4" w:space="0" w:color="auto"/>
            </w:tcBorders>
            <w:vAlign w:val="center"/>
          </w:tcPr>
          <w:p w14:paraId="7C30A8A3"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Air Temp:</w:t>
            </w:r>
          </w:p>
        </w:tc>
        <w:tc>
          <w:tcPr>
            <w:tcW w:w="2977" w:type="dxa"/>
            <w:gridSpan w:val="2"/>
            <w:vAlign w:val="center"/>
          </w:tcPr>
          <w:p w14:paraId="71C25D4A" w14:textId="77777777" w:rsidR="00875420" w:rsidRPr="006919C1" w:rsidRDefault="00875420" w:rsidP="006919C1">
            <w:pPr>
              <w:suppressAutoHyphens/>
              <w:jc w:val="center"/>
              <w:rPr>
                <w:rFonts w:cs="Arial"/>
                <w:color w:val="000000"/>
                <w:spacing w:val="-2"/>
                <w:sz w:val="12"/>
              </w:rPr>
            </w:pPr>
          </w:p>
        </w:tc>
        <w:tc>
          <w:tcPr>
            <w:tcW w:w="1418" w:type="dxa"/>
            <w:vAlign w:val="center"/>
          </w:tcPr>
          <w:p w14:paraId="4881C543"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Pavement Temp:</w:t>
            </w:r>
          </w:p>
        </w:tc>
        <w:tc>
          <w:tcPr>
            <w:tcW w:w="4393" w:type="dxa"/>
            <w:gridSpan w:val="3"/>
            <w:tcBorders>
              <w:right w:val="single" w:sz="12" w:space="0" w:color="auto"/>
            </w:tcBorders>
            <w:vAlign w:val="center"/>
          </w:tcPr>
          <w:p w14:paraId="35796C0A" w14:textId="77777777" w:rsidR="00875420" w:rsidRPr="006919C1" w:rsidRDefault="00875420" w:rsidP="006919C1">
            <w:pPr>
              <w:suppressAutoHyphens/>
              <w:jc w:val="center"/>
              <w:rPr>
                <w:rFonts w:cs="Arial"/>
                <w:b/>
                <w:color w:val="000000"/>
                <w:spacing w:val="-2"/>
                <w:sz w:val="12"/>
              </w:rPr>
            </w:pPr>
          </w:p>
        </w:tc>
      </w:tr>
      <w:tr w:rsidR="00875420" w:rsidRPr="006919C1" w14:paraId="015E2161" w14:textId="77777777" w:rsidTr="006919C1">
        <w:trPr>
          <w:trHeight w:val="142"/>
        </w:trPr>
        <w:tc>
          <w:tcPr>
            <w:tcW w:w="2325" w:type="dxa"/>
            <w:gridSpan w:val="2"/>
            <w:tcBorders>
              <w:top w:val="single" w:sz="4" w:space="0" w:color="auto"/>
              <w:left w:val="single" w:sz="12" w:space="0" w:color="auto"/>
              <w:bottom w:val="single" w:sz="4" w:space="0" w:color="auto"/>
            </w:tcBorders>
            <w:vAlign w:val="center"/>
          </w:tcPr>
          <w:p w14:paraId="43780D55"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Pavement:</w:t>
            </w:r>
          </w:p>
        </w:tc>
        <w:tc>
          <w:tcPr>
            <w:tcW w:w="1560" w:type="dxa"/>
            <w:vAlign w:val="center"/>
          </w:tcPr>
          <w:p w14:paraId="6FA43CC2"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Isolated stone loss</w:t>
            </w:r>
          </w:p>
        </w:tc>
        <w:tc>
          <w:tcPr>
            <w:tcW w:w="1417" w:type="dxa"/>
            <w:vAlign w:val="center"/>
          </w:tcPr>
          <w:p w14:paraId="0ABBD83D"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stripping</w:t>
            </w:r>
          </w:p>
        </w:tc>
        <w:tc>
          <w:tcPr>
            <w:tcW w:w="1418" w:type="dxa"/>
            <w:vAlign w:val="center"/>
          </w:tcPr>
          <w:p w14:paraId="63635614"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flushed wheel paths</w:t>
            </w:r>
          </w:p>
        </w:tc>
        <w:tc>
          <w:tcPr>
            <w:tcW w:w="1417" w:type="dxa"/>
            <w:vAlign w:val="center"/>
          </w:tcPr>
          <w:p w14:paraId="74EA26C3"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flushed</w:t>
            </w:r>
          </w:p>
        </w:tc>
        <w:tc>
          <w:tcPr>
            <w:tcW w:w="1418" w:type="dxa"/>
            <w:vAlign w:val="center"/>
          </w:tcPr>
          <w:p w14:paraId="55DDFD73"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patching</w:t>
            </w:r>
          </w:p>
        </w:tc>
        <w:tc>
          <w:tcPr>
            <w:tcW w:w="1558" w:type="dxa"/>
            <w:tcBorders>
              <w:right w:val="single" w:sz="12" w:space="0" w:color="auto"/>
            </w:tcBorders>
            <w:vAlign w:val="center"/>
          </w:tcPr>
          <w:p w14:paraId="4051134C"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cracking</w:t>
            </w:r>
          </w:p>
        </w:tc>
      </w:tr>
      <w:tr w:rsidR="00875420" w:rsidRPr="006919C1" w14:paraId="12C5E114" w14:textId="77777777" w:rsidTr="006919C1">
        <w:trPr>
          <w:trHeight w:val="142"/>
        </w:trPr>
        <w:tc>
          <w:tcPr>
            <w:tcW w:w="2325" w:type="dxa"/>
            <w:gridSpan w:val="2"/>
            <w:tcBorders>
              <w:top w:val="single" w:sz="4" w:space="0" w:color="auto"/>
              <w:left w:val="single" w:sz="12" w:space="0" w:color="auto"/>
              <w:bottom w:val="single" w:sz="4" w:space="0" w:color="auto"/>
            </w:tcBorders>
            <w:vAlign w:val="center"/>
          </w:tcPr>
          <w:p w14:paraId="133346C1"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Regulatory Speed Limit:</w:t>
            </w:r>
          </w:p>
        </w:tc>
        <w:tc>
          <w:tcPr>
            <w:tcW w:w="1560" w:type="dxa"/>
            <w:vAlign w:val="center"/>
          </w:tcPr>
          <w:p w14:paraId="312E1CA7"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100 km</w:t>
            </w:r>
          </w:p>
        </w:tc>
        <w:tc>
          <w:tcPr>
            <w:tcW w:w="1417" w:type="dxa"/>
            <w:vAlign w:val="center"/>
          </w:tcPr>
          <w:p w14:paraId="510DFD09"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80 km</w:t>
            </w:r>
          </w:p>
        </w:tc>
        <w:tc>
          <w:tcPr>
            <w:tcW w:w="1418" w:type="dxa"/>
            <w:vAlign w:val="center"/>
          </w:tcPr>
          <w:p w14:paraId="20B1139B"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60 km</w:t>
            </w:r>
          </w:p>
        </w:tc>
        <w:tc>
          <w:tcPr>
            <w:tcW w:w="1417" w:type="dxa"/>
            <w:vAlign w:val="center"/>
          </w:tcPr>
          <w:p w14:paraId="4449EE7C"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40 km</w:t>
            </w:r>
          </w:p>
        </w:tc>
        <w:tc>
          <w:tcPr>
            <w:tcW w:w="1418" w:type="dxa"/>
            <w:vAlign w:val="center"/>
          </w:tcPr>
          <w:p w14:paraId="634EE855"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&lt; 40 km</w:t>
            </w:r>
          </w:p>
        </w:tc>
        <w:tc>
          <w:tcPr>
            <w:tcW w:w="1558" w:type="dxa"/>
            <w:tcBorders>
              <w:right w:val="single" w:sz="12" w:space="0" w:color="auto"/>
            </w:tcBorders>
            <w:vAlign w:val="center"/>
          </w:tcPr>
          <w:p w14:paraId="6533E430"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other</w:t>
            </w:r>
          </w:p>
        </w:tc>
      </w:tr>
      <w:tr w:rsidR="00875420" w:rsidRPr="006919C1" w14:paraId="3590F36E" w14:textId="77777777" w:rsidTr="006919C1">
        <w:trPr>
          <w:trHeight w:val="142"/>
        </w:trPr>
        <w:tc>
          <w:tcPr>
            <w:tcW w:w="2325" w:type="dxa"/>
            <w:gridSpan w:val="2"/>
            <w:tcBorders>
              <w:top w:val="single" w:sz="4" w:space="0" w:color="auto"/>
              <w:left w:val="single" w:sz="12" w:space="0" w:color="auto"/>
              <w:bottom w:val="single" w:sz="4" w:space="0" w:color="auto"/>
            </w:tcBorders>
            <w:vAlign w:val="center"/>
          </w:tcPr>
          <w:p w14:paraId="4C58755C"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Aggregate Conditions:</w:t>
            </w:r>
          </w:p>
        </w:tc>
        <w:tc>
          <w:tcPr>
            <w:tcW w:w="1560" w:type="dxa"/>
            <w:vAlign w:val="center"/>
          </w:tcPr>
          <w:p w14:paraId="789B33FE"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clean</w:t>
            </w:r>
          </w:p>
        </w:tc>
        <w:tc>
          <w:tcPr>
            <w:tcW w:w="1417" w:type="dxa"/>
            <w:vAlign w:val="center"/>
          </w:tcPr>
          <w:p w14:paraId="752694DA"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dry</w:t>
            </w:r>
          </w:p>
        </w:tc>
        <w:tc>
          <w:tcPr>
            <w:tcW w:w="1418" w:type="dxa"/>
            <w:vAlign w:val="center"/>
          </w:tcPr>
          <w:p w14:paraId="64295984"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dusty</w:t>
            </w:r>
          </w:p>
        </w:tc>
        <w:tc>
          <w:tcPr>
            <w:tcW w:w="1417" w:type="dxa"/>
            <w:tcBorders>
              <w:bottom w:val="single" w:sz="4" w:space="0" w:color="auto"/>
            </w:tcBorders>
            <w:vAlign w:val="center"/>
          </w:tcPr>
          <w:p w14:paraId="215C1391"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dirty</w:t>
            </w:r>
          </w:p>
        </w:tc>
        <w:tc>
          <w:tcPr>
            <w:tcW w:w="1418" w:type="dxa"/>
            <w:tcBorders>
              <w:bottom w:val="single" w:sz="4" w:space="0" w:color="auto"/>
            </w:tcBorders>
            <w:vAlign w:val="center"/>
          </w:tcPr>
          <w:p w14:paraId="646769C1"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damp</w:t>
            </w:r>
          </w:p>
        </w:tc>
        <w:tc>
          <w:tcPr>
            <w:tcW w:w="1558" w:type="dxa"/>
            <w:tcBorders>
              <w:bottom w:val="single" w:sz="4" w:space="0" w:color="auto"/>
              <w:right w:val="single" w:sz="12" w:space="0" w:color="auto"/>
            </w:tcBorders>
            <w:vAlign w:val="center"/>
          </w:tcPr>
          <w:p w14:paraId="6E510746"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wet</w:t>
            </w:r>
          </w:p>
        </w:tc>
      </w:tr>
      <w:tr w:rsidR="00875420" w:rsidRPr="006919C1" w14:paraId="1B732349" w14:textId="77777777" w:rsidTr="006919C1">
        <w:trPr>
          <w:trHeight w:val="142"/>
        </w:trPr>
        <w:tc>
          <w:tcPr>
            <w:tcW w:w="2325" w:type="dxa"/>
            <w:gridSpan w:val="2"/>
            <w:tcBorders>
              <w:top w:val="single" w:sz="4" w:space="0" w:color="auto"/>
              <w:left w:val="single" w:sz="12" w:space="0" w:color="auto"/>
              <w:bottom w:val="single" w:sz="4" w:space="0" w:color="auto"/>
            </w:tcBorders>
            <w:vAlign w:val="center"/>
          </w:tcPr>
          <w:p w14:paraId="14D78520"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Aggregate Pre-coat:</w:t>
            </w:r>
          </w:p>
        </w:tc>
        <w:tc>
          <w:tcPr>
            <w:tcW w:w="1560" w:type="dxa"/>
            <w:vAlign w:val="center"/>
          </w:tcPr>
          <w:p w14:paraId="2B1ADF03"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pre-delivery</w:t>
            </w:r>
          </w:p>
        </w:tc>
        <w:tc>
          <w:tcPr>
            <w:tcW w:w="1417" w:type="dxa"/>
            <w:vAlign w:val="center"/>
          </w:tcPr>
          <w:p w14:paraId="40EA4D62"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onsite</w:t>
            </w:r>
          </w:p>
        </w:tc>
        <w:tc>
          <w:tcPr>
            <w:tcW w:w="1418" w:type="dxa"/>
            <w:vAlign w:val="center"/>
          </w:tcPr>
          <w:p w14:paraId="77A77387"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no pre-coat</w:t>
            </w:r>
          </w:p>
        </w:tc>
        <w:tc>
          <w:tcPr>
            <w:tcW w:w="1417" w:type="dxa"/>
            <w:shd w:val="clear" w:color="auto" w:fill="D9D9D9"/>
            <w:vAlign w:val="center"/>
          </w:tcPr>
          <w:p w14:paraId="6E07F475" w14:textId="77777777" w:rsidR="00875420" w:rsidRPr="006919C1" w:rsidRDefault="00875420" w:rsidP="006919C1">
            <w:pPr>
              <w:suppressAutoHyphens/>
              <w:jc w:val="center"/>
              <w:rPr>
                <w:rFonts w:cs="Arial"/>
                <w:color w:val="000000"/>
                <w:spacing w:val="-2"/>
                <w:sz w:val="12"/>
              </w:rPr>
            </w:pPr>
          </w:p>
        </w:tc>
        <w:tc>
          <w:tcPr>
            <w:tcW w:w="1418" w:type="dxa"/>
            <w:shd w:val="clear" w:color="auto" w:fill="D9D9D9"/>
            <w:vAlign w:val="center"/>
          </w:tcPr>
          <w:p w14:paraId="423A146E" w14:textId="77777777" w:rsidR="00875420" w:rsidRPr="006919C1" w:rsidRDefault="00875420" w:rsidP="006919C1">
            <w:pPr>
              <w:suppressAutoHyphens/>
              <w:jc w:val="center"/>
              <w:rPr>
                <w:rFonts w:cs="Arial"/>
                <w:color w:val="000000"/>
                <w:spacing w:val="-2"/>
                <w:sz w:val="12"/>
              </w:rPr>
            </w:pPr>
          </w:p>
        </w:tc>
        <w:tc>
          <w:tcPr>
            <w:tcW w:w="1558" w:type="dxa"/>
            <w:tcBorders>
              <w:right w:val="single" w:sz="12" w:space="0" w:color="auto"/>
            </w:tcBorders>
            <w:shd w:val="clear" w:color="auto" w:fill="D9D9D9"/>
            <w:vAlign w:val="center"/>
          </w:tcPr>
          <w:p w14:paraId="492E9767" w14:textId="77777777" w:rsidR="00875420" w:rsidRPr="006919C1" w:rsidRDefault="00875420" w:rsidP="006919C1">
            <w:pPr>
              <w:suppressAutoHyphens/>
              <w:jc w:val="center"/>
              <w:rPr>
                <w:rFonts w:cs="Arial"/>
                <w:color w:val="000000"/>
                <w:spacing w:val="-2"/>
                <w:sz w:val="12"/>
              </w:rPr>
            </w:pPr>
          </w:p>
        </w:tc>
      </w:tr>
      <w:tr w:rsidR="00875420" w:rsidRPr="006919C1" w14:paraId="15C370B0" w14:textId="77777777" w:rsidTr="006919C1">
        <w:trPr>
          <w:trHeight w:val="142"/>
        </w:trPr>
        <w:tc>
          <w:tcPr>
            <w:tcW w:w="2325" w:type="dxa"/>
            <w:gridSpan w:val="2"/>
            <w:tcBorders>
              <w:top w:val="single" w:sz="4" w:space="0" w:color="auto"/>
              <w:left w:val="single" w:sz="12" w:space="0" w:color="auto"/>
              <w:bottom w:val="single" w:sz="12" w:space="0" w:color="auto"/>
            </w:tcBorders>
            <w:vAlign w:val="center"/>
          </w:tcPr>
          <w:p w14:paraId="2B1D6B55"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NCR Required?</w:t>
            </w:r>
          </w:p>
        </w:tc>
        <w:tc>
          <w:tcPr>
            <w:tcW w:w="1560" w:type="dxa"/>
            <w:tcBorders>
              <w:bottom w:val="single" w:sz="12" w:space="0" w:color="auto"/>
            </w:tcBorders>
            <w:vAlign w:val="center"/>
          </w:tcPr>
          <w:p w14:paraId="22AB5E1E"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Yes</w:t>
            </w:r>
          </w:p>
        </w:tc>
        <w:tc>
          <w:tcPr>
            <w:tcW w:w="1417" w:type="dxa"/>
            <w:tcBorders>
              <w:bottom w:val="single" w:sz="12" w:space="0" w:color="auto"/>
            </w:tcBorders>
            <w:vAlign w:val="center"/>
          </w:tcPr>
          <w:p w14:paraId="23466E41"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No</w:t>
            </w:r>
          </w:p>
        </w:tc>
        <w:tc>
          <w:tcPr>
            <w:tcW w:w="4253" w:type="dxa"/>
            <w:gridSpan w:val="3"/>
            <w:tcBorders>
              <w:bottom w:val="single" w:sz="12" w:space="0" w:color="auto"/>
            </w:tcBorders>
            <w:vAlign w:val="center"/>
          </w:tcPr>
          <w:p w14:paraId="600086C8"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Reasons:</w:t>
            </w:r>
          </w:p>
        </w:tc>
        <w:tc>
          <w:tcPr>
            <w:tcW w:w="1558" w:type="dxa"/>
            <w:tcBorders>
              <w:bottom w:val="single" w:sz="12" w:space="0" w:color="auto"/>
              <w:right w:val="single" w:sz="12" w:space="0" w:color="auto"/>
            </w:tcBorders>
            <w:vAlign w:val="center"/>
          </w:tcPr>
          <w:p w14:paraId="0F3F9853"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NCR No:</w:t>
            </w:r>
          </w:p>
        </w:tc>
      </w:tr>
      <w:tr w:rsidR="00875420" w:rsidRPr="006919C1" w14:paraId="34469690" w14:textId="77777777" w:rsidTr="006919C1">
        <w:trPr>
          <w:trHeight w:hRule="exact" w:val="113"/>
        </w:trPr>
        <w:tc>
          <w:tcPr>
            <w:tcW w:w="11113" w:type="dxa"/>
            <w:gridSpan w:val="8"/>
            <w:tcBorders>
              <w:top w:val="single" w:sz="12" w:space="0" w:color="auto"/>
              <w:left w:val="nil"/>
              <w:bottom w:val="single" w:sz="12" w:space="0" w:color="auto"/>
              <w:right w:val="nil"/>
            </w:tcBorders>
            <w:vAlign w:val="bottom"/>
          </w:tcPr>
          <w:p w14:paraId="05C6BCD3" w14:textId="77777777" w:rsidR="00875420" w:rsidRPr="006919C1" w:rsidRDefault="00875420" w:rsidP="006919C1">
            <w:pPr>
              <w:suppressAutoHyphens/>
              <w:rPr>
                <w:rFonts w:cs="Arial"/>
                <w:color w:val="000000"/>
                <w:spacing w:val="-2"/>
                <w:sz w:val="12"/>
              </w:rPr>
            </w:pPr>
          </w:p>
        </w:tc>
      </w:tr>
      <w:tr w:rsidR="00875420" w:rsidRPr="006919C1" w14:paraId="21DC4AD4" w14:textId="77777777" w:rsidTr="006919C1">
        <w:trPr>
          <w:trHeight w:val="142"/>
        </w:trPr>
        <w:tc>
          <w:tcPr>
            <w:tcW w:w="11113" w:type="dxa"/>
            <w:gridSpan w:val="8"/>
            <w:tcBorders>
              <w:top w:val="single" w:sz="12" w:space="0" w:color="auto"/>
              <w:left w:val="single" w:sz="12" w:space="0" w:color="auto"/>
              <w:right w:val="single" w:sz="12" w:space="0" w:color="auto"/>
            </w:tcBorders>
            <w:shd w:val="clear" w:color="auto" w:fill="99FFCC"/>
            <w:vAlign w:val="bottom"/>
          </w:tcPr>
          <w:p w14:paraId="130AD6BA" w14:textId="77777777" w:rsidR="00875420" w:rsidRPr="006919C1" w:rsidRDefault="00875420" w:rsidP="006919C1">
            <w:pPr>
              <w:suppressAutoHyphens/>
              <w:rPr>
                <w:rFonts w:cs="Arial"/>
                <w:color w:val="000000"/>
                <w:spacing w:val="-2"/>
                <w:sz w:val="12"/>
              </w:rPr>
            </w:pPr>
            <w:r w:rsidRPr="006919C1">
              <w:rPr>
                <w:rFonts w:cs="Arial"/>
                <w:b/>
                <w:color w:val="000000"/>
                <w:spacing w:val="-2"/>
                <w:sz w:val="12"/>
              </w:rPr>
              <w:t>TRAFFIC CONTROL (circle or fill in)</w:t>
            </w:r>
          </w:p>
        </w:tc>
      </w:tr>
      <w:tr w:rsidR="00875420" w:rsidRPr="006919C1" w14:paraId="0B2879DF" w14:textId="77777777" w:rsidTr="006919C1">
        <w:trPr>
          <w:trHeight w:val="142"/>
        </w:trPr>
        <w:tc>
          <w:tcPr>
            <w:tcW w:w="3885" w:type="dxa"/>
            <w:gridSpan w:val="3"/>
            <w:tcBorders>
              <w:top w:val="single" w:sz="8" w:space="0" w:color="auto"/>
              <w:left w:val="single" w:sz="12" w:space="0" w:color="auto"/>
              <w:bottom w:val="single" w:sz="8" w:space="0" w:color="auto"/>
            </w:tcBorders>
            <w:vAlign w:val="bottom"/>
          </w:tcPr>
          <w:p w14:paraId="1B2F75C5"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Subcontractor Managing Traffic Control?</w:t>
            </w:r>
          </w:p>
        </w:tc>
        <w:tc>
          <w:tcPr>
            <w:tcW w:w="1417" w:type="dxa"/>
            <w:tcBorders>
              <w:top w:val="single" w:sz="8" w:space="0" w:color="auto"/>
              <w:bottom w:val="single" w:sz="8" w:space="0" w:color="auto"/>
            </w:tcBorders>
            <w:vAlign w:val="center"/>
          </w:tcPr>
          <w:p w14:paraId="06C5B660"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Yes / No</w:t>
            </w:r>
          </w:p>
        </w:tc>
        <w:tc>
          <w:tcPr>
            <w:tcW w:w="5811" w:type="dxa"/>
            <w:gridSpan w:val="4"/>
            <w:tcBorders>
              <w:top w:val="single" w:sz="8" w:space="0" w:color="auto"/>
              <w:bottom w:val="single" w:sz="8" w:space="0" w:color="auto"/>
              <w:right w:val="single" w:sz="12" w:space="0" w:color="auto"/>
            </w:tcBorders>
            <w:vAlign w:val="bottom"/>
          </w:tcPr>
          <w:p w14:paraId="69F23001" w14:textId="77777777" w:rsidR="00875420" w:rsidRPr="006919C1" w:rsidRDefault="00875420" w:rsidP="006919C1">
            <w:pPr>
              <w:tabs>
                <w:tab w:val="left" w:pos="3487"/>
              </w:tabs>
              <w:suppressAutoHyphens/>
              <w:rPr>
                <w:rFonts w:cs="Arial"/>
                <w:b/>
                <w:color w:val="000000"/>
                <w:spacing w:val="-2"/>
                <w:sz w:val="12"/>
              </w:rPr>
            </w:pPr>
            <w:r w:rsidRPr="006919C1">
              <w:rPr>
                <w:rFonts w:cs="Arial"/>
                <w:b/>
                <w:color w:val="000000"/>
                <w:spacing w:val="-2"/>
                <w:sz w:val="12"/>
              </w:rPr>
              <w:t>Subcontractor:</w:t>
            </w:r>
            <w:r w:rsidRPr="006919C1">
              <w:rPr>
                <w:rFonts w:cs="Arial"/>
                <w:b/>
                <w:color w:val="000000"/>
                <w:spacing w:val="-2"/>
                <w:sz w:val="12"/>
              </w:rPr>
              <w:tab/>
              <w:t>Subcontractor Initials:</w:t>
            </w:r>
          </w:p>
        </w:tc>
      </w:tr>
      <w:tr w:rsidR="00875420" w:rsidRPr="006919C1" w14:paraId="3FB26599" w14:textId="77777777" w:rsidTr="006919C1">
        <w:trPr>
          <w:trHeight w:val="142"/>
        </w:trPr>
        <w:tc>
          <w:tcPr>
            <w:tcW w:w="11113" w:type="dxa"/>
            <w:gridSpan w:val="8"/>
            <w:tcBorders>
              <w:left w:val="single" w:sz="12" w:space="0" w:color="auto"/>
              <w:right w:val="single" w:sz="12" w:space="0" w:color="auto"/>
            </w:tcBorders>
            <w:shd w:val="clear" w:color="auto" w:fill="99FFCC"/>
            <w:vAlign w:val="bottom"/>
          </w:tcPr>
          <w:p w14:paraId="2AD81BE2" w14:textId="77777777" w:rsidR="00875420" w:rsidRPr="006919C1" w:rsidRDefault="00875420" w:rsidP="006919C1">
            <w:pPr>
              <w:suppressAutoHyphens/>
              <w:rPr>
                <w:rFonts w:cs="Arial"/>
                <w:b/>
                <w:color w:val="000000"/>
                <w:spacing w:val="-2"/>
                <w:sz w:val="12"/>
              </w:rPr>
            </w:pPr>
            <w:r w:rsidRPr="006919C1">
              <w:rPr>
                <w:rFonts w:cs="Arial"/>
                <w:b/>
                <w:color w:val="000000"/>
                <w:spacing w:val="-2"/>
                <w:sz w:val="12"/>
              </w:rPr>
              <w:t>SIGNS</w:t>
            </w:r>
          </w:p>
        </w:tc>
      </w:tr>
      <w:tr w:rsidR="00875420" w:rsidRPr="006919C1" w14:paraId="2609010D" w14:textId="77777777" w:rsidTr="006919C1">
        <w:trPr>
          <w:trHeight w:val="142"/>
        </w:trPr>
        <w:tc>
          <w:tcPr>
            <w:tcW w:w="2325" w:type="dxa"/>
            <w:gridSpan w:val="2"/>
            <w:vMerge w:val="restart"/>
            <w:tcBorders>
              <w:top w:val="single" w:sz="8" w:space="0" w:color="auto"/>
              <w:left w:val="single" w:sz="12" w:space="0" w:color="auto"/>
            </w:tcBorders>
          </w:tcPr>
          <w:p w14:paraId="39F076C6"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During Work</w:t>
            </w:r>
          </w:p>
        </w:tc>
        <w:tc>
          <w:tcPr>
            <w:tcW w:w="1560" w:type="dxa"/>
            <w:tcBorders>
              <w:top w:val="single" w:sz="8" w:space="0" w:color="auto"/>
            </w:tcBorders>
            <w:vAlign w:val="bottom"/>
          </w:tcPr>
          <w:p w14:paraId="59095BC0"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Installed to WTM Code</w:t>
            </w:r>
          </w:p>
        </w:tc>
        <w:tc>
          <w:tcPr>
            <w:tcW w:w="1417" w:type="dxa"/>
            <w:tcBorders>
              <w:top w:val="single" w:sz="8" w:space="0" w:color="auto"/>
            </w:tcBorders>
            <w:vAlign w:val="center"/>
          </w:tcPr>
          <w:p w14:paraId="5711BC13"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Yes / No</w:t>
            </w:r>
          </w:p>
        </w:tc>
        <w:tc>
          <w:tcPr>
            <w:tcW w:w="2835" w:type="dxa"/>
            <w:gridSpan w:val="2"/>
            <w:tcBorders>
              <w:top w:val="single" w:sz="8" w:space="0" w:color="auto"/>
            </w:tcBorders>
            <w:vAlign w:val="bottom"/>
          </w:tcPr>
          <w:p w14:paraId="5E69113F"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Date / Time Installed:</w:t>
            </w:r>
          </w:p>
        </w:tc>
        <w:tc>
          <w:tcPr>
            <w:tcW w:w="2976" w:type="dxa"/>
            <w:gridSpan w:val="2"/>
            <w:tcBorders>
              <w:top w:val="single" w:sz="8" w:space="0" w:color="auto"/>
              <w:right w:val="single" w:sz="12" w:space="0" w:color="auto"/>
            </w:tcBorders>
            <w:vAlign w:val="bottom"/>
          </w:tcPr>
          <w:p w14:paraId="7FC790C0" w14:textId="77777777" w:rsidR="00875420" w:rsidRPr="006919C1" w:rsidRDefault="00875420" w:rsidP="006919C1">
            <w:pPr>
              <w:tabs>
                <w:tab w:val="right" w:pos="2778"/>
              </w:tabs>
              <w:suppressAutoHyphens/>
              <w:rPr>
                <w:rFonts w:cs="Arial"/>
                <w:color w:val="000000"/>
                <w:spacing w:val="-2"/>
                <w:sz w:val="12"/>
              </w:rPr>
            </w:pPr>
            <w:r w:rsidRPr="006919C1">
              <w:rPr>
                <w:rFonts w:cs="Arial"/>
                <w:color w:val="000000"/>
                <w:spacing w:val="-2"/>
                <w:sz w:val="12"/>
              </w:rPr>
              <w:t>Speed Limit</w:t>
            </w:r>
            <w:r w:rsidRPr="006919C1">
              <w:rPr>
                <w:rFonts w:cs="Arial"/>
                <w:color w:val="000000"/>
                <w:spacing w:val="-2"/>
                <w:sz w:val="12"/>
              </w:rPr>
              <w:tab/>
              <w:t>km/hr</w:t>
            </w:r>
          </w:p>
        </w:tc>
      </w:tr>
      <w:tr w:rsidR="00875420" w:rsidRPr="006919C1" w14:paraId="065FD0E1" w14:textId="77777777" w:rsidTr="006919C1">
        <w:trPr>
          <w:trHeight w:val="142"/>
        </w:trPr>
        <w:tc>
          <w:tcPr>
            <w:tcW w:w="2325" w:type="dxa"/>
            <w:gridSpan w:val="2"/>
            <w:vMerge/>
            <w:tcBorders>
              <w:left w:val="single" w:sz="12" w:space="0" w:color="auto"/>
            </w:tcBorders>
            <w:vAlign w:val="bottom"/>
          </w:tcPr>
          <w:p w14:paraId="427A0765" w14:textId="77777777" w:rsidR="00875420" w:rsidRPr="006919C1" w:rsidRDefault="00875420" w:rsidP="006919C1">
            <w:pPr>
              <w:suppressAutoHyphens/>
              <w:rPr>
                <w:rFonts w:cs="Arial"/>
                <w:color w:val="000000"/>
                <w:spacing w:val="-2"/>
                <w:sz w:val="12"/>
              </w:rPr>
            </w:pPr>
          </w:p>
        </w:tc>
        <w:tc>
          <w:tcPr>
            <w:tcW w:w="1560" w:type="dxa"/>
            <w:vAlign w:val="bottom"/>
          </w:tcPr>
          <w:p w14:paraId="5E7A85F5"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Removed</w:t>
            </w:r>
          </w:p>
        </w:tc>
        <w:tc>
          <w:tcPr>
            <w:tcW w:w="1417" w:type="dxa"/>
            <w:vAlign w:val="center"/>
          </w:tcPr>
          <w:p w14:paraId="1D71E0CC"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Yes / No</w:t>
            </w:r>
          </w:p>
        </w:tc>
        <w:tc>
          <w:tcPr>
            <w:tcW w:w="2835" w:type="dxa"/>
            <w:gridSpan w:val="2"/>
            <w:vAlign w:val="bottom"/>
          </w:tcPr>
          <w:p w14:paraId="34C9AEF4"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Date / Time Removed:</w:t>
            </w:r>
          </w:p>
        </w:tc>
        <w:tc>
          <w:tcPr>
            <w:tcW w:w="1418" w:type="dxa"/>
            <w:vAlign w:val="bottom"/>
          </w:tcPr>
          <w:p w14:paraId="38498D00"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TMP No. Used</w:t>
            </w:r>
          </w:p>
        </w:tc>
        <w:tc>
          <w:tcPr>
            <w:tcW w:w="1558" w:type="dxa"/>
            <w:tcBorders>
              <w:right w:val="single" w:sz="12" w:space="0" w:color="auto"/>
            </w:tcBorders>
            <w:vAlign w:val="bottom"/>
          </w:tcPr>
          <w:p w14:paraId="78B301FA" w14:textId="77777777" w:rsidR="00875420" w:rsidRPr="006919C1" w:rsidRDefault="00875420" w:rsidP="006919C1">
            <w:pPr>
              <w:suppressAutoHyphens/>
              <w:rPr>
                <w:rFonts w:cs="Arial"/>
                <w:color w:val="000000"/>
                <w:spacing w:val="-2"/>
                <w:sz w:val="12"/>
              </w:rPr>
            </w:pPr>
          </w:p>
        </w:tc>
      </w:tr>
      <w:tr w:rsidR="00875420" w:rsidRPr="006919C1" w14:paraId="2D905941" w14:textId="77777777" w:rsidTr="006919C1">
        <w:trPr>
          <w:trHeight w:val="142"/>
        </w:trPr>
        <w:tc>
          <w:tcPr>
            <w:tcW w:w="2325" w:type="dxa"/>
            <w:gridSpan w:val="2"/>
            <w:vMerge w:val="restart"/>
            <w:tcBorders>
              <w:left w:val="single" w:sz="12" w:space="0" w:color="auto"/>
            </w:tcBorders>
          </w:tcPr>
          <w:p w14:paraId="24DD015C"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After Work</w:t>
            </w:r>
          </w:p>
        </w:tc>
        <w:tc>
          <w:tcPr>
            <w:tcW w:w="1560" w:type="dxa"/>
            <w:vAlign w:val="bottom"/>
          </w:tcPr>
          <w:p w14:paraId="4D89F40C"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Installed to WTM Code</w:t>
            </w:r>
          </w:p>
        </w:tc>
        <w:tc>
          <w:tcPr>
            <w:tcW w:w="1417" w:type="dxa"/>
            <w:vAlign w:val="center"/>
          </w:tcPr>
          <w:p w14:paraId="40645118"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Yes / No</w:t>
            </w:r>
          </w:p>
        </w:tc>
        <w:tc>
          <w:tcPr>
            <w:tcW w:w="2835" w:type="dxa"/>
            <w:gridSpan w:val="2"/>
            <w:vAlign w:val="bottom"/>
          </w:tcPr>
          <w:p w14:paraId="6387CC4D"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Date / Time Installed:</w:t>
            </w:r>
          </w:p>
        </w:tc>
        <w:tc>
          <w:tcPr>
            <w:tcW w:w="2976" w:type="dxa"/>
            <w:gridSpan w:val="2"/>
            <w:tcBorders>
              <w:right w:val="single" w:sz="12" w:space="0" w:color="auto"/>
            </w:tcBorders>
            <w:vAlign w:val="bottom"/>
          </w:tcPr>
          <w:p w14:paraId="6BB583DB" w14:textId="77777777" w:rsidR="00875420" w:rsidRPr="006919C1" w:rsidRDefault="00875420" w:rsidP="006919C1">
            <w:pPr>
              <w:tabs>
                <w:tab w:val="right" w:pos="2778"/>
              </w:tabs>
              <w:suppressAutoHyphens/>
              <w:rPr>
                <w:rFonts w:cs="Arial"/>
                <w:color w:val="000000"/>
                <w:spacing w:val="-2"/>
                <w:sz w:val="12"/>
              </w:rPr>
            </w:pPr>
            <w:r w:rsidRPr="006919C1">
              <w:rPr>
                <w:rFonts w:cs="Arial"/>
                <w:color w:val="000000"/>
                <w:spacing w:val="-2"/>
                <w:sz w:val="12"/>
              </w:rPr>
              <w:t>Speed Limit</w:t>
            </w:r>
            <w:r w:rsidRPr="006919C1">
              <w:rPr>
                <w:rFonts w:cs="Arial"/>
                <w:color w:val="000000"/>
                <w:spacing w:val="-2"/>
                <w:sz w:val="12"/>
              </w:rPr>
              <w:tab/>
              <w:t>km/hr</w:t>
            </w:r>
          </w:p>
        </w:tc>
      </w:tr>
      <w:tr w:rsidR="00875420" w:rsidRPr="006919C1" w14:paraId="11F01F53" w14:textId="77777777" w:rsidTr="006919C1">
        <w:trPr>
          <w:trHeight w:val="142"/>
        </w:trPr>
        <w:tc>
          <w:tcPr>
            <w:tcW w:w="2325" w:type="dxa"/>
            <w:gridSpan w:val="2"/>
            <w:vMerge/>
            <w:tcBorders>
              <w:left w:val="single" w:sz="12" w:space="0" w:color="auto"/>
              <w:bottom w:val="single" w:sz="4" w:space="0" w:color="auto"/>
            </w:tcBorders>
            <w:vAlign w:val="bottom"/>
          </w:tcPr>
          <w:p w14:paraId="15BCCD49" w14:textId="77777777" w:rsidR="00875420" w:rsidRPr="006919C1" w:rsidRDefault="00875420" w:rsidP="006919C1">
            <w:pPr>
              <w:suppressAutoHyphens/>
              <w:rPr>
                <w:rFonts w:cs="Arial"/>
                <w:color w:val="000000"/>
                <w:spacing w:val="-2"/>
                <w:sz w:val="12"/>
              </w:rPr>
            </w:pPr>
          </w:p>
        </w:tc>
        <w:tc>
          <w:tcPr>
            <w:tcW w:w="1560" w:type="dxa"/>
            <w:tcBorders>
              <w:bottom w:val="single" w:sz="4" w:space="0" w:color="auto"/>
            </w:tcBorders>
            <w:vAlign w:val="bottom"/>
          </w:tcPr>
          <w:p w14:paraId="071C259E"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Removed</w:t>
            </w:r>
          </w:p>
        </w:tc>
        <w:tc>
          <w:tcPr>
            <w:tcW w:w="1417" w:type="dxa"/>
            <w:tcBorders>
              <w:bottom w:val="single" w:sz="4" w:space="0" w:color="auto"/>
            </w:tcBorders>
            <w:vAlign w:val="center"/>
          </w:tcPr>
          <w:p w14:paraId="5DDBC56F"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Yes / No</w:t>
            </w:r>
          </w:p>
        </w:tc>
        <w:tc>
          <w:tcPr>
            <w:tcW w:w="2835" w:type="dxa"/>
            <w:gridSpan w:val="2"/>
            <w:tcBorders>
              <w:bottom w:val="single" w:sz="4" w:space="0" w:color="auto"/>
            </w:tcBorders>
            <w:vAlign w:val="bottom"/>
          </w:tcPr>
          <w:p w14:paraId="53322584"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Date / Time Removed:</w:t>
            </w:r>
          </w:p>
        </w:tc>
        <w:tc>
          <w:tcPr>
            <w:tcW w:w="1418" w:type="dxa"/>
            <w:tcBorders>
              <w:bottom w:val="single" w:sz="4" w:space="0" w:color="auto"/>
            </w:tcBorders>
            <w:vAlign w:val="bottom"/>
          </w:tcPr>
          <w:p w14:paraId="45D60BE6"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TMP No. Used</w:t>
            </w:r>
          </w:p>
        </w:tc>
        <w:tc>
          <w:tcPr>
            <w:tcW w:w="1558" w:type="dxa"/>
            <w:tcBorders>
              <w:bottom w:val="single" w:sz="4" w:space="0" w:color="auto"/>
              <w:right w:val="single" w:sz="12" w:space="0" w:color="auto"/>
            </w:tcBorders>
            <w:vAlign w:val="bottom"/>
          </w:tcPr>
          <w:p w14:paraId="3F935351" w14:textId="77777777" w:rsidR="00875420" w:rsidRPr="006919C1" w:rsidRDefault="00875420" w:rsidP="006919C1">
            <w:pPr>
              <w:suppressAutoHyphens/>
              <w:rPr>
                <w:rFonts w:cs="Arial"/>
                <w:color w:val="000000"/>
                <w:spacing w:val="-2"/>
                <w:sz w:val="12"/>
              </w:rPr>
            </w:pPr>
          </w:p>
        </w:tc>
      </w:tr>
      <w:tr w:rsidR="00875420" w:rsidRPr="006919C1" w14:paraId="132A3823" w14:textId="77777777" w:rsidTr="006919C1">
        <w:trPr>
          <w:trHeight w:val="142"/>
        </w:trPr>
        <w:tc>
          <w:tcPr>
            <w:tcW w:w="1389" w:type="dxa"/>
            <w:vMerge w:val="restart"/>
            <w:tcBorders>
              <w:left w:val="single" w:sz="12" w:space="0" w:color="auto"/>
              <w:bottom w:val="single" w:sz="12" w:space="0" w:color="auto"/>
            </w:tcBorders>
          </w:tcPr>
          <w:p w14:paraId="43EE5EE9"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Traffic</w:t>
            </w:r>
          </w:p>
        </w:tc>
        <w:tc>
          <w:tcPr>
            <w:tcW w:w="936" w:type="dxa"/>
            <w:tcBorders>
              <w:bottom w:val="single" w:sz="4" w:space="0" w:color="auto"/>
            </w:tcBorders>
            <w:vAlign w:val="bottom"/>
          </w:tcPr>
          <w:p w14:paraId="2ABBED7B"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Delays</w:t>
            </w:r>
          </w:p>
        </w:tc>
        <w:tc>
          <w:tcPr>
            <w:tcW w:w="2977" w:type="dxa"/>
            <w:gridSpan w:val="2"/>
            <w:tcBorders>
              <w:bottom w:val="single" w:sz="4" w:space="0" w:color="auto"/>
            </w:tcBorders>
            <w:vAlign w:val="bottom"/>
          </w:tcPr>
          <w:p w14:paraId="0692638D" w14:textId="77777777" w:rsidR="00875420" w:rsidRPr="006919C1" w:rsidRDefault="00875420" w:rsidP="006919C1">
            <w:pPr>
              <w:tabs>
                <w:tab w:val="left" w:pos="2275"/>
              </w:tabs>
              <w:suppressAutoHyphens/>
              <w:rPr>
                <w:rFonts w:cs="Arial"/>
                <w:color w:val="000000"/>
                <w:spacing w:val="-2"/>
                <w:sz w:val="12"/>
              </w:rPr>
            </w:pPr>
            <w:r w:rsidRPr="006919C1">
              <w:rPr>
                <w:rFonts w:cs="Arial"/>
                <w:color w:val="000000"/>
                <w:spacing w:val="-2"/>
                <w:sz w:val="12"/>
              </w:rPr>
              <w:t>Average Delay to Vehicles:</w:t>
            </w:r>
            <w:r w:rsidRPr="006919C1">
              <w:rPr>
                <w:rFonts w:cs="Arial"/>
                <w:color w:val="000000"/>
                <w:spacing w:val="-2"/>
                <w:sz w:val="12"/>
              </w:rPr>
              <w:tab/>
              <w:t>minutes</w:t>
            </w:r>
          </w:p>
        </w:tc>
        <w:tc>
          <w:tcPr>
            <w:tcW w:w="5811" w:type="dxa"/>
            <w:gridSpan w:val="4"/>
            <w:vMerge w:val="restart"/>
            <w:tcBorders>
              <w:bottom w:val="single" w:sz="12" w:space="0" w:color="auto"/>
              <w:right w:val="single" w:sz="12" w:space="0" w:color="auto"/>
            </w:tcBorders>
            <w:shd w:val="clear" w:color="auto" w:fill="D9D9D9"/>
            <w:vAlign w:val="bottom"/>
          </w:tcPr>
          <w:p w14:paraId="3901BFDC" w14:textId="77777777" w:rsidR="00875420" w:rsidRPr="006919C1" w:rsidRDefault="00875420" w:rsidP="006919C1">
            <w:pPr>
              <w:suppressAutoHyphens/>
              <w:rPr>
                <w:rFonts w:cs="Arial"/>
                <w:color w:val="000000"/>
                <w:spacing w:val="-2"/>
                <w:sz w:val="12"/>
              </w:rPr>
            </w:pPr>
          </w:p>
        </w:tc>
      </w:tr>
      <w:tr w:rsidR="00875420" w:rsidRPr="006919C1" w14:paraId="33B1C453" w14:textId="77777777" w:rsidTr="006919C1">
        <w:trPr>
          <w:trHeight w:val="142"/>
        </w:trPr>
        <w:tc>
          <w:tcPr>
            <w:tcW w:w="1389" w:type="dxa"/>
            <w:vMerge/>
            <w:tcBorders>
              <w:top w:val="single" w:sz="12" w:space="0" w:color="auto"/>
              <w:left w:val="single" w:sz="12" w:space="0" w:color="auto"/>
              <w:bottom w:val="single" w:sz="12" w:space="0" w:color="auto"/>
            </w:tcBorders>
            <w:vAlign w:val="bottom"/>
          </w:tcPr>
          <w:p w14:paraId="55B848B1" w14:textId="77777777" w:rsidR="00875420" w:rsidRPr="006919C1" w:rsidRDefault="00875420" w:rsidP="006919C1">
            <w:pPr>
              <w:suppressAutoHyphens/>
              <w:rPr>
                <w:rFonts w:cs="Arial"/>
                <w:color w:val="000000"/>
                <w:spacing w:val="-2"/>
                <w:sz w:val="12"/>
              </w:rPr>
            </w:pPr>
          </w:p>
        </w:tc>
        <w:tc>
          <w:tcPr>
            <w:tcW w:w="936" w:type="dxa"/>
            <w:tcBorders>
              <w:top w:val="single" w:sz="4" w:space="0" w:color="auto"/>
              <w:bottom w:val="single" w:sz="12" w:space="0" w:color="auto"/>
            </w:tcBorders>
            <w:vAlign w:val="bottom"/>
          </w:tcPr>
          <w:p w14:paraId="19C98E10"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Queues</w:t>
            </w:r>
          </w:p>
        </w:tc>
        <w:tc>
          <w:tcPr>
            <w:tcW w:w="2977" w:type="dxa"/>
            <w:gridSpan w:val="2"/>
            <w:tcBorders>
              <w:top w:val="single" w:sz="4" w:space="0" w:color="auto"/>
              <w:bottom w:val="single" w:sz="12" w:space="0" w:color="auto"/>
            </w:tcBorders>
            <w:vAlign w:val="bottom"/>
          </w:tcPr>
          <w:p w14:paraId="645BB488" w14:textId="77777777" w:rsidR="00875420" w:rsidRPr="006919C1" w:rsidRDefault="00875420" w:rsidP="006919C1">
            <w:pPr>
              <w:tabs>
                <w:tab w:val="left" w:pos="2275"/>
              </w:tabs>
              <w:suppressAutoHyphens/>
              <w:rPr>
                <w:rFonts w:cs="Arial"/>
                <w:color w:val="000000"/>
                <w:spacing w:val="-2"/>
                <w:sz w:val="12"/>
              </w:rPr>
            </w:pPr>
            <w:r w:rsidRPr="006919C1">
              <w:rPr>
                <w:rFonts w:cs="Arial"/>
                <w:color w:val="000000"/>
                <w:spacing w:val="-2"/>
                <w:sz w:val="12"/>
              </w:rPr>
              <w:t>Average Queue Length:</w:t>
            </w:r>
            <w:r w:rsidRPr="006919C1">
              <w:rPr>
                <w:rFonts w:cs="Arial"/>
                <w:color w:val="000000"/>
                <w:spacing w:val="-2"/>
                <w:sz w:val="12"/>
              </w:rPr>
              <w:tab/>
              <w:t>vehicles</w:t>
            </w:r>
          </w:p>
        </w:tc>
        <w:tc>
          <w:tcPr>
            <w:tcW w:w="5811" w:type="dxa"/>
            <w:gridSpan w:val="4"/>
            <w:vMerge/>
            <w:tcBorders>
              <w:bottom w:val="single" w:sz="12" w:space="0" w:color="auto"/>
              <w:right w:val="single" w:sz="12" w:space="0" w:color="auto"/>
            </w:tcBorders>
            <w:shd w:val="clear" w:color="auto" w:fill="D9D9D9"/>
            <w:vAlign w:val="bottom"/>
          </w:tcPr>
          <w:p w14:paraId="2D29B281" w14:textId="77777777" w:rsidR="00875420" w:rsidRPr="006919C1" w:rsidRDefault="00875420" w:rsidP="006919C1">
            <w:pPr>
              <w:suppressAutoHyphens/>
              <w:rPr>
                <w:rFonts w:cs="Arial"/>
                <w:color w:val="000000"/>
                <w:spacing w:val="-2"/>
                <w:sz w:val="12"/>
              </w:rPr>
            </w:pPr>
          </w:p>
        </w:tc>
      </w:tr>
      <w:tr w:rsidR="00875420" w:rsidRPr="006919C1" w14:paraId="40F013F1" w14:textId="77777777" w:rsidTr="006919C1">
        <w:trPr>
          <w:trHeight w:hRule="exact" w:val="113"/>
        </w:trPr>
        <w:tc>
          <w:tcPr>
            <w:tcW w:w="11113" w:type="dxa"/>
            <w:gridSpan w:val="8"/>
            <w:tcBorders>
              <w:left w:val="nil"/>
              <w:bottom w:val="single" w:sz="12" w:space="0" w:color="auto"/>
              <w:right w:val="nil"/>
            </w:tcBorders>
            <w:vAlign w:val="bottom"/>
          </w:tcPr>
          <w:p w14:paraId="45C5663D" w14:textId="77777777" w:rsidR="00875420" w:rsidRPr="006919C1" w:rsidRDefault="00875420" w:rsidP="006919C1">
            <w:pPr>
              <w:suppressAutoHyphens/>
              <w:rPr>
                <w:rFonts w:cs="Arial"/>
                <w:color w:val="000000"/>
                <w:spacing w:val="-2"/>
                <w:sz w:val="12"/>
              </w:rPr>
            </w:pPr>
          </w:p>
        </w:tc>
      </w:tr>
      <w:tr w:rsidR="00875420" w:rsidRPr="006919C1" w14:paraId="2851D149" w14:textId="77777777" w:rsidTr="006919C1">
        <w:trPr>
          <w:trHeight w:val="142"/>
        </w:trPr>
        <w:tc>
          <w:tcPr>
            <w:tcW w:w="11113" w:type="dxa"/>
            <w:gridSpan w:val="8"/>
            <w:tcBorders>
              <w:top w:val="single" w:sz="12" w:space="0" w:color="auto"/>
              <w:left w:val="single" w:sz="12" w:space="0" w:color="auto"/>
              <w:bottom w:val="single" w:sz="4" w:space="0" w:color="auto"/>
              <w:right w:val="single" w:sz="12" w:space="0" w:color="auto"/>
            </w:tcBorders>
            <w:shd w:val="clear" w:color="auto" w:fill="99FFCC"/>
            <w:vAlign w:val="bottom"/>
          </w:tcPr>
          <w:p w14:paraId="5539DFF6" w14:textId="77777777" w:rsidR="00875420" w:rsidRPr="006919C1" w:rsidRDefault="00875420" w:rsidP="006919C1">
            <w:pPr>
              <w:suppressAutoHyphens/>
              <w:rPr>
                <w:rFonts w:cs="Arial"/>
                <w:color w:val="000000"/>
                <w:spacing w:val="-2"/>
                <w:sz w:val="12"/>
              </w:rPr>
            </w:pPr>
            <w:r w:rsidRPr="006919C1">
              <w:rPr>
                <w:rFonts w:cs="Arial"/>
                <w:b/>
                <w:color w:val="000000"/>
                <w:spacing w:val="-2"/>
                <w:sz w:val="12"/>
              </w:rPr>
              <w:t>SEALING WORKS</w:t>
            </w:r>
          </w:p>
        </w:tc>
      </w:tr>
      <w:tr w:rsidR="00875420" w:rsidRPr="006919C1" w14:paraId="35BF117D" w14:textId="77777777" w:rsidTr="006919C1">
        <w:trPr>
          <w:trHeight w:val="142"/>
        </w:trPr>
        <w:tc>
          <w:tcPr>
            <w:tcW w:w="2325" w:type="dxa"/>
            <w:gridSpan w:val="2"/>
            <w:tcBorders>
              <w:top w:val="single" w:sz="8" w:space="0" w:color="auto"/>
              <w:left w:val="single" w:sz="12" w:space="0" w:color="auto"/>
            </w:tcBorders>
            <w:vAlign w:val="bottom"/>
          </w:tcPr>
          <w:p w14:paraId="65D6AD17"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RUN NO.</w:t>
            </w:r>
          </w:p>
        </w:tc>
        <w:tc>
          <w:tcPr>
            <w:tcW w:w="1560" w:type="dxa"/>
            <w:tcBorders>
              <w:top w:val="single" w:sz="8" w:space="0" w:color="auto"/>
            </w:tcBorders>
            <w:vAlign w:val="center"/>
          </w:tcPr>
          <w:p w14:paraId="77BB47CF"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Pre-treatment / Run 1</w:t>
            </w:r>
          </w:p>
        </w:tc>
        <w:tc>
          <w:tcPr>
            <w:tcW w:w="1417" w:type="dxa"/>
            <w:tcBorders>
              <w:top w:val="single" w:sz="8" w:space="0" w:color="auto"/>
            </w:tcBorders>
            <w:vAlign w:val="center"/>
          </w:tcPr>
          <w:p w14:paraId="66BEC516"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Run 2</w:t>
            </w:r>
          </w:p>
        </w:tc>
        <w:tc>
          <w:tcPr>
            <w:tcW w:w="1418" w:type="dxa"/>
            <w:tcBorders>
              <w:top w:val="single" w:sz="8" w:space="0" w:color="auto"/>
            </w:tcBorders>
            <w:vAlign w:val="center"/>
          </w:tcPr>
          <w:p w14:paraId="3F9BC49E"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Run 3</w:t>
            </w:r>
          </w:p>
        </w:tc>
        <w:tc>
          <w:tcPr>
            <w:tcW w:w="1417" w:type="dxa"/>
            <w:tcBorders>
              <w:top w:val="single" w:sz="8" w:space="0" w:color="auto"/>
            </w:tcBorders>
            <w:vAlign w:val="center"/>
          </w:tcPr>
          <w:p w14:paraId="55D2C341"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Run 4</w:t>
            </w:r>
          </w:p>
        </w:tc>
        <w:tc>
          <w:tcPr>
            <w:tcW w:w="1418" w:type="dxa"/>
            <w:tcBorders>
              <w:top w:val="single" w:sz="8" w:space="0" w:color="auto"/>
            </w:tcBorders>
            <w:vAlign w:val="center"/>
          </w:tcPr>
          <w:p w14:paraId="119976FF"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Run 5</w:t>
            </w:r>
          </w:p>
        </w:tc>
        <w:tc>
          <w:tcPr>
            <w:tcW w:w="1558" w:type="dxa"/>
            <w:tcBorders>
              <w:top w:val="single" w:sz="8" w:space="0" w:color="auto"/>
              <w:bottom w:val="single" w:sz="4" w:space="0" w:color="auto"/>
              <w:right w:val="single" w:sz="12" w:space="0" w:color="auto"/>
            </w:tcBorders>
            <w:vAlign w:val="center"/>
          </w:tcPr>
          <w:p w14:paraId="4776DB12"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Totals</w:t>
            </w:r>
          </w:p>
        </w:tc>
      </w:tr>
      <w:tr w:rsidR="00875420" w:rsidRPr="006919C1" w14:paraId="768D9A05" w14:textId="77777777" w:rsidTr="006919C1">
        <w:trPr>
          <w:trHeight w:val="142"/>
        </w:trPr>
        <w:tc>
          <w:tcPr>
            <w:tcW w:w="2325" w:type="dxa"/>
            <w:gridSpan w:val="2"/>
            <w:tcBorders>
              <w:left w:val="single" w:sz="12" w:space="0" w:color="auto"/>
            </w:tcBorders>
            <w:vAlign w:val="bottom"/>
          </w:tcPr>
          <w:p w14:paraId="7E0EBAFA"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Start Chainage</w:t>
            </w:r>
          </w:p>
        </w:tc>
        <w:tc>
          <w:tcPr>
            <w:tcW w:w="1560" w:type="dxa"/>
            <w:vAlign w:val="bottom"/>
          </w:tcPr>
          <w:p w14:paraId="16280F78" w14:textId="77777777" w:rsidR="00875420" w:rsidRPr="006919C1" w:rsidRDefault="00875420" w:rsidP="006919C1">
            <w:pPr>
              <w:suppressAutoHyphens/>
              <w:rPr>
                <w:rFonts w:cs="Arial"/>
                <w:color w:val="000000"/>
                <w:spacing w:val="-2"/>
                <w:sz w:val="12"/>
              </w:rPr>
            </w:pPr>
          </w:p>
        </w:tc>
        <w:tc>
          <w:tcPr>
            <w:tcW w:w="1417" w:type="dxa"/>
            <w:vAlign w:val="bottom"/>
          </w:tcPr>
          <w:p w14:paraId="19E631CF" w14:textId="77777777" w:rsidR="00875420" w:rsidRPr="006919C1" w:rsidRDefault="00875420" w:rsidP="006919C1">
            <w:pPr>
              <w:suppressAutoHyphens/>
              <w:rPr>
                <w:rFonts w:cs="Arial"/>
                <w:color w:val="000000"/>
                <w:spacing w:val="-2"/>
                <w:sz w:val="12"/>
              </w:rPr>
            </w:pPr>
          </w:p>
        </w:tc>
        <w:tc>
          <w:tcPr>
            <w:tcW w:w="1418" w:type="dxa"/>
            <w:vAlign w:val="bottom"/>
          </w:tcPr>
          <w:p w14:paraId="2F11830E" w14:textId="77777777" w:rsidR="00875420" w:rsidRPr="006919C1" w:rsidRDefault="00875420" w:rsidP="006919C1">
            <w:pPr>
              <w:suppressAutoHyphens/>
              <w:rPr>
                <w:rFonts w:cs="Arial"/>
                <w:color w:val="000000"/>
                <w:spacing w:val="-2"/>
                <w:sz w:val="12"/>
              </w:rPr>
            </w:pPr>
          </w:p>
        </w:tc>
        <w:tc>
          <w:tcPr>
            <w:tcW w:w="1417" w:type="dxa"/>
            <w:vAlign w:val="bottom"/>
          </w:tcPr>
          <w:p w14:paraId="4DDD740C" w14:textId="77777777" w:rsidR="00875420" w:rsidRPr="006919C1" w:rsidRDefault="00875420" w:rsidP="006919C1">
            <w:pPr>
              <w:suppressAutoHyphens/>
              <w:rPr>
                <w:rFonts w:cs="Arial"/>
                <w:color w:val="000000"/>
                <w:spacing w:val="-2"/>
                <w:sz w:val="12"/>
              </w:rPr>
            </w:pPr>
          </w:p>
        </w:tc>
        <w:tc>
          <w:tcPr>
            <w:tcW w:w="1418" w:type="dxa"/>
            <w:vAlign w:val="bottom"/>
          </w:tcPr>
          <w:p w14:paraId="43B9C088" w14:textId="77777777"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14:paraId="481C08E2" w14:textId="77777777" w:rsidR="00875420" w:rsidRPr="006919C1" w:rsidRDefault="00875420" w:rsidP="006919C1">
            <w:pPr>
              <w:suppressAutoHyphens/>
              <w:rPr>
                <w:rFonts w:cs="Arial"/>
                <w:color w:val="000000"/>
                <w:spacing w:val="-2"/>
                <w:sz w:val="12"/>
              </w:rPr>
            </w:pPr>
          </w:p>
        </w:tc>
      </w:tr>
      <w:tr w:rsidR="00875420" w:rsidRPr="006919C1" w14:paraId="498437DB" w14:textId="77777777" w:rsidTr="006919C1">
        <w:trPr>
          <w:trHeight w:val="142"/>
        </w:trPr>
        <w:tc>
          <w:tcPr>
            <w:tcW w:w="2325" w:type="dxa"/>
            <w:gridSpan w:val="2"/>
            <w:tcBorders>
              <w:left w:val="single" w:sz="12" w:space="0" w:color="auto"/>
            </w:tcBorders>
            <w:vAlign w:val="bottom"/>
          </w:tcPr>
          <w:p w14:paraId="315A9C71"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End Chainage</w:t>
            </w:r>
          </w:p>
        </w:tc>
        <w:tc>
          <w:tcPr>
            <w:tcW w:w="1560" w:type="dxa"/>
            <w:vAlign w:val="bottom"/>
          </w:tcPr>
          <w:p w14:paraId="7C3060CE" w14:textId="77777777" w:rsidR="00875420" w:rsidRPr="006919C1" w:rsidRDefault="00875420" w:rsidP="006919C1">
            <w:pPr>
              <w:suppressAutoHyphens/>
              <w:rPr>
                <w:rFonts w:cs="Arial"/>
                <w:color w:val="000000"/>
                <w:spacing w:val="-2"/>
                <w:sz w:val="12"/>
              </w:rPr>
            </w:pPr>
          </w:p>
        </w:tc>
        <w:tc>
          <w:tcPr>
            <w:tcW w:w="1417" w:type="dxa"/>
            <w:vAlign w:val="bottom"/>
          </w:tcPr>
          <w:p w14:paraId="66FEC328" w14:textId="77777777" w:rsidR="00875420" w:rsidRPr="006919C1" w:rsidRDefault="00875420" w:rsidP="006919C1">
            <w:pPr>
              <w:suppressAutoHyphens/>
              <w:rPr>
                <w:rFonts w:cs="Arial"/>
                <w:color w:val="000000"/>
                <w:spacing w:val="-2"/>
                <w:sz w:val="12"/>
              </w:rPr>
            </w:pPr>
          </w:p>
        </w:tc>
        <w:tc>
          <w:tcPr>
            <w:tcW w:w="1418" w:type="dxa"/>
            <w:vAlign w:val="bottom"/>
          </w:tcPr>
          <w:p w14:paraId="5691CD57" w14:textId="77777777" w:rsidR="00875420" w:rsidRPr="006919C1" w:rsidRDefault="00875420" w:rsidP="006919C1">
            <w:pPr>
              <w:suppressAutoHyphens/>
              <w:rPr>
                <w:rFonts w:cs="Arial"/>
                <w:color w:val="000000"/>
                <w:spacing w:val="-2"/>
                <w:sz w:val="12"/>
              </w:rPr>
            </w:pPr>
          </w:p>
        </w:tc>
        <w:tc>
          <w:tcPr>
            <w:tcW w:w="1417" w:type="dxa"/>
            <w:vAlign w:val="bottom"/>
          </w:tcPr>
          <w:p w14:paraId="327F6D74" w14:textId="77777777" w:rsidR="00875420" w:rsidRPr="006919C1" w:rsidRDefault="00875420" w:rsidP="006919C1">
            <w:pPr>
              <w:suppressAutoHyphens/>
              <w:rPr>
                <w:rFonts w:cs="Arial"/>
                <w:color w:val="000000"/>
                <w:spacing w:val="-2"/>
                <w:sz w:val="12"/>
              </w:rPr>
            </w:pPr>
          </w:p>
        </w:tc>
        <w:tc>
          <w:tcPr>
            <w:tcW w:w="1418" w:type="dxa"/>
            <w:vAlign w:val="bottom"/>
          </w:tcPr>
          <w:p w14:paraId="5D96D5BA" w14:textId="77777777"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14:paraId="7E92318F" w14:textId="77777777" w:rsidR="00875420" w:rsidRPr="006919C1" w:rsidRDefault="00875420" w:rsidP="006919C1">
            <w:pPr>
              <w:suppressAutoHyphens/>
              <w:rPr>
                <w:rFonts w:cs="Arial"/>
                <w:color w:val="000000"/>
                <w:spacing w:val="-2"/>
                <w:sz w:val="12"/>
              </w:rPr>
            </w:pPr>
          </w:p>
        </w:tc>
      </w:tr>
      <w:tr w:rsidR="00875420" w:rsidRPr="006919C1" w14:paraId="31909396" w14:textId="77777777" w:rsidTr="006919C1">
        <w:trPr>
          <w:trHeight w:val="142"/>
        </w:trPr>
        <w:tc>
          <w:tcPr>
            <w:tcW w:w="2325" w:type="dxa"/>
            <w:gridSpan w:val="2"/>
            <w:tcBorders>
              <w:left w:val="single" w:sz="12" w:space="0" w:color="auto"/>
            </w:tcBorders>
            <w:vAlign w:val="bottom"/>
          </w:tcPr>
          <w:p w14:paraId="705F9E9A"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Lane Description</w:t>
            </w:r>
          </w:p>
        </w:tc>
        <w:tc>
          <w:tcPr>
            <w:tcW w:w="1560" w:type="dxa"/>
            <w:vAlign w:val="bottom"/>
          </w:tcPr>
          <w:p w14:paraId="1F54762E" w14:textId="77777777" w:rsidR="00875420" w:rsidRPr="006919C1" w:rsidRDefault="00875420" w:rsidP="006919C1">
            <w:pPr>
              <w:suppressAutoHyphens/>
              <w:rPr>
                <w:rFonts w:cs="Arial"/>
                <w:color w:val="000000"/>
                <w:spacing w:val="-2"/>
                <w:sz w:val="12"/>
              </w:rPr>
            </w:pPr>
          </w:p>
        </w:tc>
        <w:tc>
          <w:tcPr>
            <w:tcW w:w="1417" w:type="dxa"/>
            <w:vAlign w:val="bottom"/>
          </w:tcPr>
          <w:p w14:paraId="06467C7C" w14:textId="77777777" w:rsidR="00875420" w:rsidRPr="006919C1" w:rsidRDefault="00875420" w:rsidP="006919C1">
            <w:pPr>
              <w:suppressAutoHyphens/>
              <w:rPr>
                <w:rFonts w:cs="Arial"/>
                <w:color w:val="000000"/>
                <w:spacing w:val="-2"/>
                <w:sz w:val="12"/>
              </w:rPr>
            </w:pPr>
          </w:p>
        </w:tc>
        <w:tc>
          <w:tcPr>
            <w:tcW w:w="1418" w:type="dxa"/>
            <w:vAlign w:val="bottom"/>
          </w:tcPr>
          <w:p w14:paraId="5922563F" w14:textId="77777777" w:rsidR="00875420" w:rsidRPr="006919C1" w:rsidRDefault="00875420" w:rsidP="006919C1">
            <w:pPr>
              <w:suppressAutoHyphens/>
              <w:rPr>
                <w:rFonts w:cs="Arial"/>
                <w:color w:val="000000"/>
                <w:spacing w:val="-2"/>
                <w:sz w:val="12"/>
              </w:rPr>
            </w:pPr>
          </w:p>
        </w:tc>
        <w:tc>
          <w:tcPr>
            <w:tcW w:w="1417" w:type="dxa"/>
            <w:vAlign w:val="bottom"/>
          </w:tcPr>
          <w:p w14:paraId="15538761" w14:textId="77777777" w:rsidR="00875420" w:rsidRPr="006919C1" w:rsidRDefault="00875420" w:rsidP="006919C1">
            <w:pPr>
              <w:suppressAutoHyphens/>
              <w:rPr>
                <w:rFonts w:cs="Arial"/>
                <w:color w:val="000000"/>
                <w:spacing w:val="-2"/>
                <w:sz w:val="12"/>
              </w:rPr>
            </w:pPr>
          </w:p>
        </w:tc>
        <w:tc>
          <w:tcPr>
            <w:tcW w:w="1418" w:type="dxa"/>
            <w:vAlign w:val="bottom"/>
          </w:tcPr>
          <w:p w14:paraId="407D5B92" w14:textId="77777777"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14:paraId="242EC6E2" w14:textId="77777777" w:rsidR="00875420" w:rsidRPr="006919C1" w:rsidRDefault="00875420" w:rsidP="006919C1">
            <w:pPr>
              <w:suppressAutoHyphens/>
              <w:rPr>
                <w:rFonts w:cs="Arial"/>
                <w:color w:val="000000"/>
                <w:spacing w:val="-2"/>
                <w:sz w:val="12"/>
              </w:rPr>
            </w:pPr>
          </w:p>
        </w:tc>
      </w:tr>
      <w:tr w:rsidR="00875420" w:rsidRPr="006919C1" w14:paraId="34E78C86" w14:textId="77777777" w:rsidTr="006919C1">
        <w:trPr>
          <w:trHeight w:val="142"/>
        </w:trPr>
        <w:tc>
          <w:tcPr>
            <w:tcW w:w="2325" w:type="dxa"/>
            <w:gridSpan w:val="2"/>
            <w:tcBorders>
              <w:left w:val="single" w:sz="12" w:space="0" w:color="auto"/>
            </w:tcBorders>
            <w:vAlign w:val="bottom"/>
          </w:tcPr>
          <w:p w14:paraId="127A9FE9"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Air Temperature</w:t>
            </w:r>
          </w:p>
        </w:tc>
        <w:tc>
          <w:tcPr>
            <w:tcW w:w="1560" w:type="dxa"/>
            <w:vAlign w:val="bottom"/>
          </w:tcPr>
          <w:p w14:paraId="05556CE3" w14:textId="77777777" w:rsidR="00875420" w:rsidRPr="006919C1" w:rsidRDefault="00875420" w:rsidP="006919C1">
            <w:pPr>
              <w:suppressAutoHyphens/>
              <w:rPr>
                <w:rFonts w:cs="Arial"/>
                <w:color w:val="000000"/>
                <w:spacing w:val="-2"/>
                <w:sz w:val="12"/>
              </w:rPr>
            </w:pPr>
          </w:p>
        </w:tc>
        <w:tc>
          <w:tcPr>
            <w:tcW w:w="1417" w:type="dxa"/>
            <w:vAlign w:val="bottom"/>
          </w:tcPr>
          <w:p w14:paraId="393EFFA1" w14:textId="77777777" w:rsidR="00875420" w:rsidRPr="006919C1" w:rsidRDefault="00875420" w:rsidP="006919C1">
            <w:pPr>
              <w:suppressAutoHyphens/>
              <w:rPr>
                <w:rFonts w:cs="Arial"/>
                <w:color w:val="000000"/>
                <w:spacing w:val="-2"/>
                <w:sz w:val="12"/>
              </w:rPr>
            </w:pPr>
          </w:p>
        </w:tc>
        <w:tc>
          <w:tcPr>
            <w:tcW w:w="1418" w:type="dxa"/>
            <w:vAlign w:val="bottom"/>
          </w:tcPr>
          <w:p w14:paraId="40E1A20C" w14:textId="77777777" w:rsidR="00875420" w:rsidRPr="006919C1" w:rsidRDefault="00875420" w:rsidP="006919C1">
            <w:pPr>
              <w:suppressAutoHyphens/>
              <w:rPr>
                <w:rFonts w:cs="Arial"/>
                <w:color w:val="000000"/>
                <w:spacing w:val="-2"/>
                <w:sz w:val="12"/>
              </w:rPr>
            </w:pPr>
          </w:p>
        </w:tc>
        <w:tc>
          <w:tcPr>
            <w:tcW w:w="1417" w:type="dxa"/>
            <w:vAlign w:val="bottom"/>
          </w:tcPr>
          <w:p w14:paraId="2B12890B" w14:textId="77777777" w:rsidR="00875420" w:rsidRPr="006919C1" w:rsidRDefault="00875420" w:rsidP="006919C1">
            <w:pPr>
              <w:suppressAutoHyphens/>
              <w:rPr>
                <w:rFonts w:cs="Arial"/>
                <w:color w:val="000000"/>
                <w:spacing w:val="-2"/>
                <w:sz w:val="12"/>
              </w:rPr>
            </w:pPr>
          </w:p>
        </w:tc>
        <w:tc>
          <w:tcPr>
            <w:tcW w:w="1418" w:type="dxa"/>
            <w:vAlign w:val="bottom"/>
          </w:tcPr>
          <w:p w14:paraId="012026F1" w14:textId="77777777"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14:paraId="4982AB04" w14:textId="77777777" w:rsidR="00875420" w:rsidRPr="006919C1" w:rsidRDefault="00875420" w:rsidP="006919C1">
            <w:pPr>
              <w:suppressAutoHyphens/>
              <w:rPr>
                <w:rFonts w:cs="Arial"/>
                <w:color w:val="000000"/>
                <w:spacing w:val="-2"/>
                <w:sz w:val="12"/>
              </w:rPr>
            </w:pPr>
          </w:p>
        </w:tc>
      </w:tr>
      <w:tr w:rsidR="00875420" w:rsidRPr="006919C1" w14:paraId="6D2A1C2D" w14:textId="77777777" w:rsidTr="006919C1">
        <w:trPr>
          <w:trHeight w:val="142"/>
        </w:trPr>
        <w:tc>
          <w:tcPr>
            <w:tcW w:w="2325" w:type="dxa"/>
            <w:gridSpan w:val="2"/>
            <w:tcBorders>
              <w:left w:val="single" w:sz="12" w:space="0" w:color="auto"/>
            </w:tcBorders>
            <w:vAlign w:val="bottom"/>
          </w:tcPr>
          <w:p w14:paraId="3206CE57"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Pavement Temperature</w:t>
            </w:r>
          </w:p>
        </w:tc>
        <w:tc>
          <w:tcPr>
            <w:tcW w:w="1560" w:type="dxa"/>
            <w:vAlign w:val="bottom"/>
          </w:tcPr>
          <w:p w14:paraId="4A26BB64" w14:textId="77777777" w:rsidR="00875420" w:rsidRPr="006919C1" w:rsidRDefault="00875420" w:rsidP="006919C1">
            <w:pPr>
              <w:suppressAutoHyphens/>
              <w:rPr>
                <w:rFonts w:cs="Arial"/>
                <w:color w:val="000000"/>
                <w:spacing w:val="-2"/>
                <w:sz w:val="12"/>
              </w:rPr>
            </w:pPr>
          </w:p>
        </w:tc>
        <w:tc>
          <w:tcPr>
            <w:tcW w:w="1417" w:type="dxa"/>
            <w:vAlign w:val="bottom"/>
          </w:tcPr>
          <w:p w14:paraId="4AEFD8B9" w14:textId="77777777" w:rsidR="00875420" w:rsidRPr="006919C1" w:rsidRDefault="00875420" w:rsidP="006919C1">
            <w:pPr>
              <w:suppressAutoHyphens/>
              <w:rPr>
                <w:rFonts w:cs="Arial"/>
                <w:color w:val="000000"/>
                <w:spacing w:val="-2"/>
                <w:sz w:val="12"/>
              </w:rPr>
            </w:pPr>
          </w:p>
        </w:tc>
        <w:tc>
          <w:tcPr>
            <w:tcW w:w="1418" w:type="dxa"/>
            <w:vAlign w:val="bottom"/>
          </w:tcPr>
          <w:p w14:paraId="6E5A1289" w14:textId="77777777" w:rsidR="00875420" w:rsidRPr="006919C1" w:rsidRDefault="00875420" w:rsidP="006919C1">
            <w:pPr>
              <w:suppressAutoHyphens/>
              <w:rPr>
                <w:rFonts w:cs="Arial"/>
                <w:color w:val="000000"/>
                <w:spacing w:val="-2"/>
                <w:sz w:val="12"/>
              </w:rPr>
            </w:pPr>
          </w:p>
        </w:tc>
        <w:tc>
          <w:tcPr>
            <w:tcW w:w="1417" w:type="dxa"/>
            <w:vAlign w:val="bottom"/>
          </w:tcPr>
          <w:p w14:paraId="1086101A" w14:textId="77777777" w:rsidR="00875420" w:rsidRPr="006919C1" w:rsidRDefault="00875420" w:rsidP="006919C1">
            <w:pPr>
              <w:suppressAutoHyphens/>
              <w:rPr>
                <w:rFonts w:cs="Arial"/>
                <w:color w:val="000000"/>
                <w:spacing w:val="-2"/>
                <w:sz w:val="12"/>
              </w:rPr>
            </w:pPr>
          </w:p>
        </w:tc>
        <w:tc>
          <w:tcPr>
            <w:tcW w:w="1418" w:type="dxa"/>
            <w:vAlign w:val="bottom"/>
          </w:tcPr>
          <w:p w14:paraId="02247284" w14:textId="77777777"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14:paraId="4B49E6DA" w14:textId="77777777" w:rsidR="00875420" w:rsidRPr="006919C1" w:rsidRDefault="00875420" w:rsidP="006919C1">
            <w:pPr>
              <w:suppressAutoHyphens/>
              <w:rPr>
                <w:rFonts w:cs="Arial"/>
                <w:color w:val="000000"/>
                <w:spacing w:val="-2"/>
                <w:sz w:val="12"/>
              </w:rPr>
            </w:pPr>
          </w:p>
        </w:tc>
      </w:tr>
      <w:tr w:rsidR="00875420" w:rsidRPr="006919C1" w14:paraId="65D80EF8" w14:textId="77777777" w:rsidTr="006919C1">
        <w:trPr>
          <w:trHeight w:val="142"/>
        </w:trPr>
        <w:tc>
          <w:tcPr>
            <w:tcW w:w="2325" w:type="dxa"/>
            <w:gridSpan w:val="2"/>
            <w:tcBorders>
              <w:left w:val="single" w:sz="12" w:space="0" w:color="auto"/>
            </w:tcBorders>
            <w:vAlign w:val="bottom"/>
          </w:tcPr>
          <w:p w14:paraId="0387D92C"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Length (m)</w:t>
            </w:r>
          </w:p>
        </w:tc>
        <w:tc>
          <w:tcPr>
            <w:tcW w:w="1560" w:type="dxa"/>
            <w:vAlign w:val="bottom"/>
          </w:tcPr>
          <w:p w14:paraId="0DA312FA" w14:textId="77777777" w:rsidR="00875420" w:rsidRPr="006919C1" w:rsidRDefault="00875420" w:rsidP="006919C1">
            <w:pPr>
              <w:suppressAutoHyphens/>
              <w:rPr>
                <w:rFonts w:cs="Arial"/>
                <w:color w:val="000000"/>
                <w:spacing w:val="-2"/>
                <w:sz w:val="12"/>
              </w:rPr>
            </w:pPr>
          </w:p>
        </w:tc>
        <w:tc>
          <w:tcPr>
            <w:tcW w:w="1417" w:type="dxa"/>
            <w:vAlign w:val="bottom"/>
          </w:tcPr>
          <w:p w14:paraId="441BB7D1" w14:textId="77777777" w:rsidR="00875420" w:rsidRPr="006919C1" w:rsidRDefault="00875420" w:rsidP="006919C1">
            <w:pPr>
              <w:suppressAutoHyphens/>
              <w:rPr>
                <w:rFonts w:cs="Arial"/>
                <w:color w:val="000000"/>
                <w:spacing w:val="-2"/>
                <w:sz w:val="12"/>
              </w:rPr>
            </w:pPr>
          </w:p>
        </w:tc>
        <w:tc>
          <w:tcPr>
            <w:tcW w:w="1418" w:type="dxa"/>
            <w:vAlign w:val="bottom"/>
          </w:tcPr>
          <w:p w14:paraId="7667B333" w14:textId="77777777" w:rsidR="00875420" w:rsidRPr="006919C1" w:rsidRDefault="00875420" w:rsidP="006919C1">
            <w:pPr>
              <w:suppressAutoHyphens/>
              <w:rPr>
                <w:rFonts w:cs="Arial"/>
                <w:color w:val="000000"/>
                <w:spacing w:val="-2"/>
                <w:sz w:val="12"/>
              </w:rPr>
            </w:pPr>
          </w:p>
        </w:tc>
        <w:tc>
          <w:tcPr>
            <w:tcW w:w="1417" w:type="dxa"/>
            <w:vAlign w:val="bottom"/>
          </w:tcPr>
          <w:p w14:paraId="0352A969" w14:textId="77777777" w:rsidR="00875420" w:rsidRPr="006919C1" w:rsidRDefault="00875420" w:rsidP="006919C1">
            <w:pPr>
              <w:suppressAutoHyphens/>
              <w:rPr>
                <w:rFonts w:cs="Arial"/>
                <w:color w:val="000000"/>
                <w:spacing w:val="-2"/>
                <w:sz w:val="12"/>
              </w:rPr>
            </w:pPr>
          </w:p>
        </w:tc>
        <w:tc>
          <w:tcPr>
            <w:tcW w:w="1418" w:type="dxa"/>
            <w:vAlign w:val="bottom"/>
          </w:tcPr>
          <w:p w14:paraId="1539DA9E" w14:textId="77777777" w:rsidR="00875420" w:rsidRPr="006919C1" w:rsidRDefault="00875420" w:rsidP="006919C1">
            <w:pPr>
              <w:suppressAutoHyphens/>
              <w:rPr>
                <w:rFonts w:cs="Arial"/>
                <w:color w:val="000000"/>
                <w:spacing w:val="-2"/>
                <w:sz w:val="12"/>
              </w:rPr>
            </w:pPr>
          </w:p>
        </w:tc>
        <w:tc>
          <w:tcPr>
            <w:tcW w:w="1558" w:type="dxa"/>
            <w:tcBorders>
              <w:bottom w:val="single" w:sz="4" w:space="0" w:color="auto"/>
              <w:right w:val="single" w:sz="12" w:space="0" w:color="auto"/>
            </w:tcBorders>
            <w:vAlign w:val="bottom"/>
          </w:tcPr>
          <w:p w14:paraId="67849F16" w14:textId="77777777" w:rsidR="00875420" w:rsidRPr="006919C1" w:rsidRDefault="00875420" w:rsidP="006919C1">
            <w:pPr>
              <w:suppressAutoHyphens/>
              <w:rPr>
                <w:rFonts w:cs="Arial"/>
                <w:color w:val="000000"/>
                <w:spacing w:val="-2"/>
                <w:sz w:val="12"/>
              </w:rPr>
            </w:pPr>
          </w:p>
        </w:tc>
      </w:tr>
      <w:tr w:rsidR="00875420" w:rsidRPr="006919C1" w14:paraId="550F914B" w14:textId="77777777" w:rsidTr="006919C1">
        <w:trPr>
          <w:trHeight w:val="142"/>
        </w:trPr>
        <w:tc>
          <w:tcPr>
            <w:tcW w:w="2325" w:type="dxa"/>
            <w:gridSpan w:val="2"/>
            <w:tcBorders>
              <w:left w:val="single" w:sz="12" w:space="0" w:color="auto"/>
            </w:tcBorders>
            <w:vAlign w:val="bottom"/>
          </w:tcPr>
          <w:p w14:paraId="2CC3233A"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Width (m)</w:t>
            </w:r>
          </w:p>
        </w:tc>
        <w:tc>
          <w:tcPr>
            <w:tcW w:w="1560" w:type="dxa"/>
            <w:vAlign w:val="bottom"/>
          </w:tcPr>
          <w:p w14:paraId="552B2775" w14:textId="77777777" w:rsidR="00875420" w:rsidRPr="006919C1" w:rsidRDefault="00875420" w:rsidP="006919C1">
            <w:pPr>
              <w:suppressAutoHyphens/>
              <w:rPr>
                <w:rFonts w:cs="Arial"/>
                <w:color w:val="000000"/>
                <w:spacing w:val="-2"/>
                <w:sz w:val="12"/>
              </w:rPr>
            </w:pPr>
          </w:p>
        </w:tc>
        <w:tc>
          <w:tcPr>
            <w:tcW w:w="1417" w:type="dxa"/>
            <w:vAlign w:val="bottom"/>
          </w:tcPr>
          <w:p w14:paraId="7395A6F7" w14:textId="77777777" w:rsidR="00875420" w:rsidRPr="006919C1" w:rsidRDefault="00875420" w:rsidP="006919C1">
            <w:pPr>
              <w:suppressAutoHyphens/>
              <w:rPr>
                <w:rFonts w:cs="Arial"/>
                <w:color w:val="000000"/>
                <w:spacing w:val="-2"/>
                <w:sz w:val="12"/>
              </w:rPr>
            </w:pPr>
          </w:p>
        </w:tc>
        <w:tc>
          <w:tcPr>
            <w:tcW w:w="1418" w:type="dxa"/>
            <w:vAlign w:val="bottom"/>
          </w:tcPr>
          <w:p w14:paraId="4F334E69" w14:textId="77777777" w:rsidR="00875420" w:rsidRPr="006919C1" w:rsidRDefault="00875420" w:rsidP="006919C1">
            <w:pPr>
              <w:suppressAutoHyphens/>
              <w:rPr>
                <w:rFonts w:cs="Arial"/>
                <w:color w:val="000000"/>
                <w:spacing w:val="-2"/>
                <w:sz w:val="12"/>
              </w:rPr>
            </w:pPr>
          </w:p>
        </w:tc>
        <w:tc>
          <w:tcPr>
            <w:tcW w:w="1417" w:type="dxa"/>
            <w:vAlign w:val="bottom"/>
          </w:tcPr>
          <w:p w14:paraId="7E53F592" w14:textId="77777777" w:rsidR="00875420" w:rsidRPr="006919C1" w:rsidRDefault="00875420" w:rsidP="006919C1">
            <w:pPr>
              <w:suppressAutoHyphens/>
              <w:rPr>
                <w:rFonts w:cs="Arial"/>
                <w:color w:val="000000"/>
                <w:spacing w:val="-2"/>
                <w:sz w:val="12"/>
              </w:rPr>
            </w:pPr>
          </w:p>
        </w:tc>
        <w:tc>
          <w:tcPr>
            <w:tcW w:w="1418" w:type="dxa"/>
            <w:vAlign w:val="bottom"/>
          </w:tcPr>
          <w:p w14:paraId="7600E3A9" w14:textId="77777777"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14:paraId="1B2AD3E4" w14:textId="77777777" w:rsidR="00875420" w:rsidRPr="006919C1" w:rsidRDefault="00875420" w:rsidP="006919C1">
            <w:pPr>
              <w:suppressAutoHyphens/>
              <w:rPr>
                <w:rFonts w:cs="Arial"/>
                <w:color w:val="000000"/>
                <w:spacing w:val="-2"/>
                <w:sz w:val="12"/>
              </w:rPr>
            </w:pPr>
          </w:p>
        </w:tc>
      </w:tr>
      <w:tr w:rsidR="00875420" w:rsidRPr="006919C1" w14:paraId="09750A23" w14:textId="77777777" w:rsidTr="006919C1">
        <w:trPr>
          <w:trHeight w:val="142"/>
        </w:trPr>
        <w:tc>
          <w:tcPr>
            <w:tcW w:w="2325" w:type="dxa"/>
            <w:gridSpan w:val="2"/>
            <w:tcBorders>
              <w:left w:val="single" w:sz="12" w:space="0" w:color="auto"/>
            </w:tcBorders>
            <w:tcMar>
              <w:top w:w="28" w:type="dxa"/>
            </w:tcMar>
            <w:vAlign w:val="bottom"/>
          </w:tcPr>
          <w:p w14:paraId="5145BE51"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Area (m</w:t>
            </w:r>
            <w:r w:rsidRPr="006919C1">
              <w:rPr>
                <w:rFonts w:cs="Arial"/>
                <w:color w:val="000000"/>
                <w:spacing w:val="-2"/>
                <w:sz w:val="14"/>
                <w:vertAlign w:val="superscript"/>
              </w:rPr>
              <w:t>2</w:t>
            </w:r>
            <w:r w:rsidRPr="006919C1">
              <w:rPr>
                <w:rFonts w:cs="Arial"/>
                <w:color w:val="000000"/>
                <w:spacing w:val="-2"/>
                <w:sz w:val="12"/>
              </w:rPr>
              <w:t>)</w:t>
            </w:r>
          </w:p>
        </w:tc>
        <w:tc>
          <w:tcPr>
            <w:tcW w:w="1560" w:type="dxa"/>
            <w:tcMar>
              <w:top w:w="28" w:type="dxa"/>
            </w:tcMar>
            <w:vAlign w:val="bottom"/>
          </w:tcPr>
          <w:p w14:paraId="7BA2FB9E" w14:textId="77777777" w:rsidR="00875420" w:rsidRPr="006919C1" w:rsidRDefault="00875420" w:rsidP="006919C1">
            <w:pPr>
              <w:suppressAutoHyphens/>
              <w:rPr>
                <w:rFonts w:cs="Arial"/>
                <w:color w:val="000000"/>
                <w:spacing w:val="-2"/>
                <w:sz w:val="12"/>
              </w:rPr>
            </w:pPr>
          </w:p>
        </w:tc>
        <w:tc>
          <w:tcPr>
            <w:tcW w:w="1417" w:type="dxa"/>
            <w:tcMar>
              <w:top w:w="28" w:type="dxa"/>
            </w:tcMar>
            <w:vAlign w:val="bottom"/>
          </w:tcPr>
          <w:p w14:paraId="369BE691" w14:textId="77777777" w:rsidR="00875420" w:rsidRPr="006919C1" w:rsidRDefault="00875420" w:rsidP="006919C1">
            <w:pPr>
              <w:suppressAutoHyphens/>
              <w:rPr>
                <w:rFonts w:cs="Arial"/>
                <w:color w:val="000000"/>
                <w:spacing w:val="-2"/>
                <w:sz w:val="12"/>
              </w:rPr>
            </w:pPr>
          </w:p>
        </w:tc>
        <w:tc>
          <w:tcPr>
            <w:tcW w:w="1418" w:type="dxa"/>
            <w:tcMar>
              <w:top w:w="28" w:type="dxa"/>
            </w:tcMar>
            <w:vAlign w:val="bottom"/>
          </w:tcPr>
          <w:p w14:paraId="15E9206B" w14:textId="77777777" w:rsidR="00875420" w:rsidRPr="006919C1" w:rsidRDefault="00875420" w:rsidP="006919C1">
            <w:pPr>
              <w:suppressAutoHyphens/>
              <w:rPr>
                <w:rFonts w:cs="Arial"/>
                <w:color w:val="000000"/>
                <w:spacing w:val="-2"/>
                <w:sz w:val="12"/>
              </w:rPr>
            </w:pPr>
          </w:p>
        </w:tc>
        <w:tc>
          <w:tcPr>
            <w:tcW w:w="1417" w:type="dxa"/>
            <w:tcMar>
              <w:top w:w="28" w:type="dxa"/>
            </w:tcMar>
            <w:vAlign w:val="bottom"/>
          </w:tcPr>
          <w:p w14:paraId="2B8D773F" w14:textId="77777777" w:rsidR="00875420" w:rsidRPr="006919C1" w:rsidRDefault="00875420" w:rsidP="006919C1">
            <w:pPr>
              <w:suppressAutoHyphens/>
              <w:rPr>
                <w:rFonts w:cs="Arial"/>
                <w:color w:val="000000"/>
                <w:spacing w:val="-2"/>
                <w:sz w:val="12"/>
              </w:rPr>
            </w:pPr>
          </w:p>
        </w:tc>
        <w:tc>
          <w:tcPr>
            <w:tcW w:w="1418" w:type="dxa"/>
            <w:tcMar>
              <w:top w:w="28" w:type="dxa"/>
            </w:tcMar>
            <w:vAlign w:val="bottom"/>
          </w:tcPr>
          <w:p w14:paraId="6D248593" w14:textId="77777777" w:rsidR="00875420" w:rsidRPr="006919C1" w:rsidRDefault="00875420" w:rsidP="006919C1">
            <w:pPr>
              <w:suppressAutoHyphens/>
              <w:rPr>
                <w:rFonts w:cs="Arial"/>
                <w:color w:val="000000"/>
                <w:spacing w:val="-2"/>
                <w:sz w:val="12"/>
              </w:rPr>
            </w:pPr>
          </w:p>
        </w:tc>
        <w:tc>
          <w:tcPr>
            <w:tcW w:w="1558" w:type="dxa"/>
            <w:tcBorders>
              <w:bottom w:val="single" w:sz="4" w:space="0" w:color="auto"/>
              <w:right w:val="single" w:sz="12" w:space="0" w:color="auto"/>
            </w:tcBorders>
            <w:tcMar>
              <w:top w:w="28" w:type="dxa"/>
            </w:tcMar>
            <w:vAlign w:val="bottom"/>
          </w:tcPr>
          <w:p w14:paraId="2D254281" w14:textId="77777777" w:rsidR="00875420" w:rsidRPr="006919C1" w:rsidRDefault="00875420" w:rsidP="006919C1">
            <w:pPr>
              <w:suppressAutoHyphens/>
              <w:rPr>
                <w:rFonts w:cs="Arial"/>
                <w:color w:val="000000"/>
                <w:spacing w:val="-2"/>
                <w:sz w:val="12"/>
              </w:rPr>
            </w:pPr>
          </w:p>
        </w:tc>
      </w:tr>
      <w:tr w:rsidR="00875420" w:rsidRPr="006919C1" w14:paraId="5997001D" w14:textId="77777777" w:rsidTr="006919C1">
        <w:trPr>
          <w:trHeight w:val="142"/>
        </w:trPr>
        <w:tc>
          <w:tcPr>
            <w:tcW w:w="2325" w:type="dxa"/>
            <w:gridSpan w:val="2"/>
            <w:tcBorders>
              <w:left w:val="single" w:sz="12" w:space="0" w:color="auto"/>
            </w:tcBorders>
            <w:vAlign w:val="bottom"/>
          </w:tcPr>
          <w:p w14:paraId="6A1287D3"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Binder Type</w:t>
            </w:r>
          </w:p>
        </w:tc>
        <w:tc>
          <w:tcPr>
            <w:tcW w:w="1560" w:type="dxa"/>
            <w:vAlign w:val="bottom"/>
          </w:tcPr>
          <w:p w14:paraId="63F1A2CF" w14:textId="77777777" w:rsidR="00875420" w:rsidRPr="006919C1" w:rsidRDefault="00875420" w:rsidP="006919C1">
            <w:pPr>
              <w:suppressAutoHyphens/>
              <w:rPr>
                <w:rFonts w:cs="Arial"/>
                <w:color w:val="000000"/>
                <w:spacing w:val="-2"/>
                <w:sz w:val="12"/>
              </w:rPr>
            </w:pPr>
          </w:p>
        </w:tc>
        <w:tc>
          <w:tcPr>
            <w:tcW w:w="1417" w:type="dxa"/>
            <w:vAlign w:val="bottom"/>
          </w:tcPr>
          <w:p w14:paraId="47FFD463" w14:textId="77777777" w:rsidR="00875420" w:rsidRPr="006919C1" w:rsidRDefault="00875420" w:rsidP="006919C1">
            <w:pPr>
              <w:suppressAutoHyphens/>
              <w:rPr>
                <w:rFonts w:cs="Arial"/>
                <w:color w:val="000000"/>
                <w:spacing w:val="-2"/>
                <w:sz w:val="12"/>
              </w:rPr>
            </w:pPr>
          </w:p>
        </w:tc>
        <w:tc>
          <w:tcPr>
            <w:tcW w:w="1418" w:type="dxa"/>
            <w:vAlign w:val="bottom"/>
          </w:tcPr>
          <w:p w14:paraId="3C83B71A" w14:textId="77777777" w:rsidR="00875420" w:rsidRPr="006919C1" w:rsidRDefault="00875420" w:rsidP="006919C1">
            <w:pPr>
              <w:suppressAutoHyphens/>
              <w:rPr>
                <w:rFonts w:cs="Arial"/>
                <w:color w:val="000000"/>
                <w:spacing w:val="-2"/>
                <w:sz w:val="12"/>
              </w:rPr>
            </w:pPr>
          </w:p>
        </w:tc>
        <w:tc>
          <w:tcPr>
            <w:tcW w:w="1417" w:type="dxa"/>
            <w:vAlign w:val="bottom"/>
          </w:tcPr>
          <w:p w14:paraId="241431D2" w14:textId="77777777" w:rsidR="00875420" w:rsidRPr="006919C1" w:rsidRDefault="00875420" w:rsidP="006919C1">
            <w:pPr>
              <w:suppressAutoHyphens/>
              <w:rPr>
                <w:rFonts w:cs="Arial"/>
                <w:color w:val="000000"/>
                <w:spacing w:val="-2"/>
                <w:sz w:val="12"/>
              </w:rPr>
            </w:pPr>
          </w:p>
        </w:tc>
        <w:tc>
          <w:tcPr>
            <w:tcW w:w="1418" w:type="dxa"/>
            <w:vAlign w:val="bottom"/>
          </w:tcPr>
          <w:p w14:paraId="35C802CE" w14:textId="77777777"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14:paraId="5520778B" w14:textId="77777777" w:rsidR="00875420" w:rsidRPr="006919C1" w:rsidRDefault="00875420" w:rsidP="006919C1">
            <w:pPr>
              <w:suppressAutoHyphens/>
              <w:rPr>
                <w:rFonts w:cs="Arial"/>
                <w:color w:val="000000"/>
                <w:spacing w:val="-2"/>
                <w:sz w:val="12"/>
              </w:rPr>
            </w:pPr>
          </w:p>
        </w:tc>
      </w:tr>
      <w:tr w:rsidR="00875420" w:rsidRPr="006919C1" w14:paraId="120AF60E" w14:textId="77777777" w:rsidTr="006919C1">
        <w:trPr>
          <w:trHeight w:val="142"/>
        </w:trPr>
        <w:tc>
          <w:tcPr>
            <w:tcW w:w="2325" w:type="dxa"/>
            <w:gridSpan w:val="2"/>
            <w:tcBorders>
              <w:left w:val="single" w:sz="12" w:space="0" w:color="auto"/>
            </w:tcBorders>
            <w:vAlign w:val="bottom"/>
          </w:tcPr>
          <w:p w14:paraId="10EC329A"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Tank Dip Start (litres)</w:t>
            </w:r>
          </w:p>
        </w:tc>
        <w:tc>
          <w:tcPr>
            <w:tcW w:w="1560" w:type="dxa"/>
            <w:vAlign w:val="bottom"/>
          </w:tcPr>
          <w:p w14:paraId="505DFE28" w14:textId="77777777" w:rsidR="00875420" w:rsidRPr="006919C1" w:rsidRDefault="00875420" w:rsidP="006919C1">
            <w:pPr>
              <w:suppressAutoHyphens/>
              <w:rPr>
                <w:rFonts w:cs="Arial"/>
                <w:color w:val="000000"/>
                <w:spacing w:val="-2"/>
                <w:sz w:val="12"/>
              </w:rPr>
            </w:pPr>
          </w:p>
        </w:tc>
        <w:tc>
          <w:tcPr>
            <w:tcW w:w="1417" w:type="dxa"/>
            <w:vAlign w:val="bottom"/>
          </w:tcPr>
          <w:p w14:paraId="40EC37EC" w14:textId="77777777" w:rsidR="00875420" w:rsidRPr="006919C1" w:rsidRDefault="00875420" w:rsidP="006919C1">
            <w:pPr>
              <w:suppressAutoHyphens/>
              <w:rPr>
                <w:rFonts w:cs="Arial"/>
                <w:color w:val="000000"/>
                <w:spacing w:val="-2"/>
                <w:sz w:val="12"/>
              </w:rPr>
            </w:pPr>
          </w:p>
        </w:tc>
        <w:tc>
          <w:tcPr>
            <w:tcW w:w="1418" w:type="dxa"/>
            <w:vAlign w:val="bottom"/>
          </w:tcPr>
          <w:p w14:paraId="412A2815" w14:textId="77777777" w:rsidR="00875420" w:rsidRPr="006919C1" w:rsidRDefault="00875420" w:rsidP="006919C1">
            <w:pPr>
              <w:suppressAutoHyphens/>
              <w:rPr>
                <w:rFonts w:cs="Arial"/>
                <w:color w:val="000000"/>
                <w:spacing w:val="-2"/>
                <w:sz w:val="12"/>
              </w:rPr>
            </w:pPr>
          </w:p>
        </w:tc>
        <w:tc>
          <w:tcPr>
            <w:tcW w:w="1417" w:type="dxa"/>
            <w:vAlign w:val="bottom"/>
          </w:tcPr>
          <w:p w14:paraId="0950952F" w14:textId="77777777" w:rsidR="00875420" w:rsidRPr="006919C1" w:rsidRDefault="00875420" w:rsidP="006919C1">
            <w:pPr>
              <w:suppressAutoHyphens/>
              <w:rPr>
                <w:rFonts w:cs="Arial"/>
                <w:color w:val="000000"/>
                <w:spacing w:val="-2"/>
                <w:sz w:val="12"/>
              </w:rPr>
            </w:pPr>
          </w:p>
        </w:tc>
        <w:tc>
          <w:tcPr>
            <w:tcW w:w="1418" w:type="dxa"/>
            <w:vAlign w:val="bottom"/>
          </w:tcPr>
          <w:p w14:paraId="7377E099" w14:textId="77777777"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14:paraId="58F03415" w14:textId="77777777" w:rsidR="00875420" w:rsidRPr="006919C1" w:rsidRDefault="00875420" w:rsidP="006919C1">
            <w:pPr>
              <w:suppressAutoHyphens/>
              <w:rPr>
                <w:rFonts w:cs="Arial"/>
                <w:color w:val="000000"/>
                <w:spacing w:val="-2"/>
                <w:sz w:val="12"/>
              </w:rPr>
            </w:pPr>
          </w:p>
        </w:tc>
      </w:tr>
      <w:tr w:rsidR="00875420" w:rsidRPr="006919C1" w14:paraId="30D400F5" w14:textId="77777777" w:rsidTr="006919C1">
        <w:trPr>
          <w:trHeight w:val="142"/>
        </w:trPr>
        <w:tc>
          <w:tcPr>
            <w:tcW w:w="2325" w:type="dxa"/>
            <w:gridSpan w:val="2"/>
            <w:tcBorders>
              <w:left w:val="single" w:sz="12" w:space="0" w:color="auto"/>
            </w:tcBorders>
            <w:vAlign w:val="bottom"/>
          </w:tcPr>
          <w:p w14:paraId="498E2431"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Tank Dip End (litres)</w:t>
            </w:r>
          </w:p>
        </w:tc>
        <w:tc>
          <w:tcPr>
            <w:tcW w:w="1560" w:type="dxa"/>
            <w:vAlign w:val="bottom"/>
          </w:tcPr>
          <w:p w14:paraId="6D0F52FA" w14:textId="77777777" w:rsidR="00875420" w:rsidRPr="006919C1" w:rsidRDefault="00875420" w:rsidP="006919C1">
            <w:pPr>
              <w:suppressAutoHyphens/>
              <w:rPr>
                <w:rFonts w:cs="Arial"/>
                <w:color w:val="000000"/>
                <w:spacing w:val="-2"/>
                <w:sz w:val="12"/>
              </w:rPr>
            </w:pPr>
          </w:p>
        </w:tc>
        <w:tc>
          <w:tcPr>
            <w:tcW w:w="1417" w:type="dxa"/>
            <w:vAlign w:val="bottom"/>
          </w:tcPr>
          <w:p w14:paraId="7FEF1F3A" w14:textId="77777777" w:rsidR="00875420" w:rsidRPr="006919C1" w:rsidRDefault="00875420" w:rsidP="006919C1">
            <w:pPr>
              <w:suppressAutoHyphens/>
              <w:rPr>
                <w:rFonts w:cs="Arial"/>
                <w:color w:val="000000"/>
                <w:spacing w:val="-2"/>
                <w:sz w:val="12"/>
              </w:rPr>
            </w:pPr>
          </w:p>
        </w:tc>
        <w:tc>
          <w:tcPr>
            <w:tcW w:w="1418" w:type="dxa"/>
            <w:vAlign w:val="bottom"/>
          </w:tcPr>
          <w:p w14:paraId="138DEF2E" w14:textId="77777777" w:rsidR="00875420" w:rsidRPr="006919C1" w:rsidRDefault="00875420" w:rsidP="006919C1">
            <w:pPr>
              <w:suppressAutoHyphens/>
              <w:rPr>
                <w:rFonts w:cs="Arial"/>
                <w:color w:val="000000"/>
                <w:spacing w:val="-2"/>
                <w:sz w:val="12"/>
              </w:rPr>
            </w:pPr>
          </w:p>
        </w:tc>
        <w:tc>
          <w:tcPr>
            <w:tcW w:w="1417" w:type="dxa"/>
            <w:vAlign w:val="bottom"/>
          </w:tcPr>
          <w:p w14:paraId="471D7BF8" w14:textId="77777777" w:rsidR="00875420" w:rsidRPr="006919C1" w:rsidRDefault="00875420" w:rsidP="006919C1">
            <w:pPr>
              <w:suppressAutoHyphens/>
              <w:rPr>
                <w:rFonts w:cs="Arial"/>
                <w:color w:val="000000"/>
                <w:spacing w:val="-2"/>
                <w:sz w:val="12"/>
              </w:rPr>
            </w:pPr>
          </w:p>
        </w:tc>
        <w:tc>
          <w:tcPr>
            <w:tcW w:w="1418" w:type="dxa"/>
            <w:vAlign w:val="bottom"/>
          </w:tcPr>
          <w:p w14:paraId="5129C524" w14:textId="77777777"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14:paraId="4A7CCD12" w14:textId="77777777" w:rsidR="00875420" w:rsidRPr="006919C1" w:rsidRDefault="00875420" w:rsidP="006919C1">
            <w:pPr>
              <w:suppressAutoHyphens/>
              <w:rPr>
                <w:rFonts w:cs="Arial"/>
                <w:color w:val="000000"/>
                <w:spacing w:val="-2"/>
                <w:sz w:val="12"/>
              </w:rPr>
            </w:pPr>
          </w:p>
        </w:tc>
      </w:tr>
      <w:tr w:rsidR="00875420" w:rsidRPr="006919C1" w14:paraId="083C086F" w14:textId="77777777" w:rsidTr="006919C1">
        <w:trPr>
          <w:trHeight w:val="142"/>
        </w:trPr>
        <w:tc>
          <w:tcPr>
            <w:tcW w:w="2325" w:type="dxa"/>
            <w:gridSpan w:val="2"/>
            <w:tcBorders>
              <w:left w:val="single" w:sz="12" w:space="0" w:color="auto"/>
            </w:tcBorders>
            <w:vAlign w:val="bottom"/>
          </w:tcPr>
          <w:p w14:paraId="5035938A"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Quantity Sprayed (litres)</w:t>
            </w:r>
          </w:p>
        </w:tc>
        <w:tc>
          <w:tcPr>
            <w:tcW w:w="1560" w:type="dxa"/>
            <w:vAlign w:val="bottom"/>
          </w:tcPr>
          <w:p w14:paraId="3269FB7C" w14:textId="77777777" w:rsidR="00875420" w:rsidRPr="006919C1" w:rsidRDefault="00875420" w:rsidP="006919C1">
            <w:pPr>
              <w:suppressAutoHyphens/>
              <w:rPr>
                <w:rFonts w:cs="Arial"/>
                <w:color w:val="000000"/>
                <w:spacing w:val="-2"/>
                <w:sz w:val="12"/>
              </w:rPr>
            </w:pPr>
          </w:p>
        </w:tc>
        <w:tc>
          <w:tcPr>
            <w:tcW w:w="1417" w:type="dxa"/>
            <w:vAlign w:val="bottom"/>
          </w:tcPr>
          <w:p w14:paraId="26E1A289" w14:textId="77777777" w:rsidR="00875420" w:rsidRPr="006919C1" w:rsidRDefault="00875420" w:rsidP="006919C1">
            <w:pPr>
              <w:suppressAutoHyphens/>
              <w:rPr>
                <w:rFonts w:cs="Arial"/>
                <w:color w:val="000000"/>
                <w:spacing w:val="-2"/>
                <w:sz w:val="12"/>
              </w:rPr>
            </w:pPr>
          </w:p>
        </w:tc>
        <w:tc>
          <w:tcPr>
            <w:tcW w:w="1418" w:type="dxa"/>
            <w:vAlign w:val="bottom"/>
          </w:tcPr>
          <w:p w14:paraId="3925171F" w14:textId="77777777" w:rsidR="00875420" w:rsidRPr="006919C1" w:rsidRDefault="00875420" w:rsidP="006919C1">
            <w:pPr>
              <w:suppressAutoHyphens/>
              <w:rPr>
                <w:rFonts w:cs="Arial"/>
                <w:color w:val="000000"/>
                <w:spacing w:val="-2"/>
                <w:sz w:val="12"/>
              </w:rPr>
            </w:pPr>
          </w:p>
        </w:tc>
        <w:tc>
          <w:tcPr>
            <w:tcW w:w="1417" w:type="dxa"/>
            <w:vAlign w:val="bottom"/>
          </w:tcPr>
          <w:p w14:paraId="5EF4C053" w14:textId="77777777" w:rsidR="00875420" w:rsidRPr="006919C1" w:rsidRDefault="00875420" w:rsidP="006919C1">
            <w:pPr>
              <w:suppressAutoHyphens/>
              <w:rPr>
                <w:rFonts w:cs="Arial"/>
                <w:color w:val="000000"/>
                <w:spacing w:val="-2"/>
                <w:sz w:val="12"/>
              </w:rPr>
            </w:pPr>
          </w:p>
        </w:tc>
        <w:tc>
          <w:tcPr>
            <w:tcW w:w="1418" w:type="dxa"/>
            <w:vAlign w:val="bottom"/>
          </w:tcPr>
          <w:p w14:paraId="6E83159A" w14:textId="77777777" w:rsidR="00875420" w:rsidRPr="006919C1" w:rsidRDefault="00875420" w:rsidP="006919C1">
            <w:pPr>
              <w:suppressAutoHyphens/>
              <w:rPr>
                <w:rFonts w:cs="Arial"/>
                <w:color w:val="000000"/>
                <w:spacing w:val="-2"/>
                <w:sz w:val="12"/>
              </w:rPr>
            </w:pPr>
          </w:p>
        </w:tc>
        <w:tc>
          <w:tcPr>
            <w:tcW w:w="1558" w:type="dxa"/>
            <w:tcBorders>
              <w:right w:val="single" w:sz="12" w:space="0" w:color="auto"/>
            </w:tcBorders>
            <w:vAlign w:val="bottom"/>
          </w:tcPr>
          <w:p w14:paraId="35E0B2E7" w14:textId="77777777" w:rsidR="00875420" w:rsidRPr="006919C1" w:rsidRDefault="00875420" w:rsidP="006919C1">
            <w:pPr>
              <w:suppressAutoHyphens/>
              <w:rPr>
                <w:rFonts w:cs="Arial"/>
                <w:color w:val="000000"/>
                <w:spacing w:val="-2"/>
                <w:sz w:val="12"/>
              </w:rPr>
            </w:pPr>
          </w:p>
        </w:tc>
      </w:tr>
      <w:tr w:rsidR="00875420" w:rsidRPr="006919C1" w14:paraId="5B048E0C" w14:textId="77777777" w:rsidTr="006919C1">
        <w:trPr>
          <w:trHeight w:val="142"/>
        </w:trPr>
        <w:tc>
          <w:tcPr>
            <w:tcW w:w="2325" w:type="dxa"/>
            <w:gridSpan w:val="2"/>
            <w:tcBorders>
              <w:left w:val="single" w:sz="12" w:space="0" w:color="auto"/>
            </w:tcBorders>
            <w:vAlign w:val="bottom"/>
          </w:tcPr>
          <w:p w14:paraId="021C4CDD" w14:textId="77777777" w:rsidR="00875420" w:rsidRPr="006919C1" w:rsidRDefault="00875420" w:rsidP="00012012">
            <w:pPr>
              <w:suppressAutoHyphens/>
              <w:rPr>
                <w:rFonts w:cs="Arial"/>
                <w:color w:val="000000"/>
                <w:spacing w:val="-2"/>
                <w:sz w:val="12"/>
              </w:rPr>
            </w:pPr>
            <w:r w:rsidRPr="006919C1">
              <w:rPr>
                <w:rFonts w:cs="Arial"/>
                <w:color w:val="000000"/>
                <w:spacing w:val="-2"/>
                <w:sz w:val="12"/>
              </w:rPr>
              <w:t>Actual Application Rate (</w:t>
            </w:r>
            <w:r w:rsidR="00012012">
              <w:rPr>
                <w:rFonts w:cs="Arial"/>
                <w:color w:val="000000"/>
                <w:spacing w:val="-2"/>
                <w:sz w:val="12"/>
              </w:rPr>
              <w:t>L</w:t>
            </w:r>
            <w:r w:rsidRPr="006919C1">
              <w:rPr>
                <w:rFonts w:cs="Arial"/>
                <w:color w:val="000000"/>
                <w:spacing w:val="-2"/>
                <w:sz w:val="12"/>
              </w:rPr>
              <w:t>/m</w:t>
            </w:r>
            <w:r w:rsidRPr="006919C1">
              <w:rPr>
                <w:rFonts w:cs="Arial"/>
                <w:color w:val="000000"/>
                <w:spacing w:val="-2"/>
                <w:sz w:val="14"/>
                <w:vertAlign w:val="superscript"/>
              </w:rPr>
              <w:t>2</w:t>
            </w:r>
            <w:r w:rsidRPr="006919C1">
              <w:rPr>
                <w:rFonts w:cs="Arial"/>
                <w:color w:val="000000"/>
                <w:spacing w:val="-2"/>
                <w:sz w:val="12"/>
              </w:rPr>
              <w:t>)</w:t>
            </w:r>
          </w:p>
        </w:tc>
        <w:tc>
          <w:tcPr>
            <w:tcW w:w="1560" w:type="dxa"/>
            <w:vAlign w:val="bottom"/>
          </w:tcPr>
          <w:p w14:paraId="12BD7927" w14:textId="77777777" w:rsidR="00875420" w:rsidRPr="006919C1" w:rsidRDefault="00875420" w:rsidP="006919C1">
            <w:pPr>
              <w:suppressAutoHyphens/>
              <w:rPr>
                <w:rFonts w:cs="Arial"/>
                <w:color w:val="000000"/>
                <w:spacing w:val="-2"/>
                <w:sz w:val="12"/>
              </w:rPr>
            </w:pPr>
          </w:p>
        </w:tc>
        <w:tc>
          <w:tcPr>
            <w:tcW w:w="1417" w:type="dxa"/>
            <w:vAlign w:val="bottom"/>
          </w:tcPr>
          <w:p w14:paraId="09DD8FDC" w14:textId="77777777" w:rsidR="00875420" w:rsidRPr="006919C1" w:rsidRDefault="00875420" w:rsidP="006919C1">
            <w:pPr>
              <w:suppressAutoHyphens/>
              <w:rPr>
                <w:rFonts w:cs="Arial"/>
                <w:color w:val="000000"/>
                <w:spacing w:val="-2"/>
                <w:sz w:val="12"/>
              </w:rPr>
            </w:pPr>
          </w:p>
        </w:tc>
        <w:tc>
          <w:tcPr>
            <w:tcW w:w="1418" w:type="dxa"/>
            <w:vAlign w:val="bottom"/>
          </w:tcPr>
          <w:p w14:paraId="13E4A85E" w14:textId="77777777" w:rsidR="00875420" w:rsidRPr="006919C1" w:rsidRDefault="00875420" w:rsidP="006919C1">
            <w:pPr>
              <w:suppressAutoHyphens/>
              <w:rPr>
                <w:rFonts w:cs="Arial"/>
                <w:color w:val="000000"/>
                <w:spacing w:val="-2"/>
                <w:sz w:val="12"/>
              </w:rPr>
            </w:pPr>
          </w:p>
        </w:tc>
        <w:tc>
          <w:tcPr>
            <w:tcW w:w="1417" w:type="dxa"/>
            <w:vAlign w:val="bottom"/>
          </w:tcPr>
          <w:p w14:paraId="461BCF87" w14:textId="77777777" w:rsidR="00875420" w:rsidRPr="006919C1" w:rsidRDefault="00875420" w:rsidP="006919C1">
            <w:pPr>
              <w:suppressAutoHyphens/>
              <w:rPr>
                <w:rFonts w:cs="Arial"/>
                <w:color w:val="000000"/>
                <w:spacing w:val="-2"/>
                <w:sz w:val="12"/>
              </w:rPr>
            </w:pPr>
          </w:p>
        </w:tc>
        <w:tc>
          <w:tcPr>
            <w:tcW w:w="1418" w:type="dxa"/>
            <w:vAlign w:val="bottom"/>
          </w:tcPr>
          <w:p w14:paraId="33F53C6B" w14:textId="77777777" w:rsidR="00875420" w:rsidRPr="006919C1" w:rsidRDefault="00875420" w:rsidP="006919C1">
            <w:pPr>
              <w:suppressAutoHyphens/>
              <w:rPr>
                <w:rFonts w:cs="Arial"/>
                <w:color w:val="000000"/>
                <w:spacing w:val="-2"/>
                <w:sz w:val="12"/>
              </w:rPr>
            </w:pPr>
          </w:p>
        </w:tc>
        <w:tc>
          <w:tcPr>
            <w:tcW w:w="1558" w:type="dxa"/>
            <w:tcBorders>
              <w:right w:val="single" w:sz="12" w:space="0" w:color="auto"/>
            </w:tcBorders>
            <w:vAlign w:val="center"/>
          </w:tcPr>
          <w:p w14:paraId="621BAE8F" w14:textId="77777777" w:rsidR="00875420" w:rsidRPr="006919C1" w:rsidRDefault="00875420" w:rsidP="006919C1">
            <w:pPr>
              <w:suppressAutoHyphens/>
              <w:jc w:val="right"/>
              <w:rPr>
                <w:rFonts w:cs="Arial"/>
                <w:color w:val="000000"/>
                <w:spacing w:val="-2"/>
                <w:sz w:val="12"/>
              </w:rPr>
            </w:pPr>
            <w:r w:rsidRPr="006919C1">
              <w:rPr>
                <w:rFonts w:cs="Arial"/>
                <w:color w:val="000000"/>
                <w:spacing w:val="-2"/>
                <w:sz w:val="12"/>
              </w:rPr>
              <w:t>Average</w:t>
            </w:r>
          </w:p>
        </w:tc>
      </w:tr>
      <w:tr w:rsidR="00875420" w:rsidRPr="006919C1" w14:paraId="4DF91A97" w14:textId="77777777" w:rsidTr="006919C1">
        <w:trPr>
          <w:trHeight w:val="142"/>
        </w:trPr>
        <w:tc>
          <w:tcPr>
            <w:tcW w:w="2325" w:type="dxa"/>
            <w:gridSpan w:val="2"/>
            <w:tcBorders>
              <w:left w:val="single" w:sz="12" w:space="0" w:color="auto"/>
            </w:tcBorders>
            <w:vAlign w:val="bottom"/>
          </w:tcPr>
          <w:p w14:paraId="58CA43FD" w14:textId="77777777" w:rsidR="00875420" w:rsidRPr="006919C1" w:rsidRDefault="00875420" w:rsidP="00012012">
            <w:pPr>
              <w:suppressAutoHyphens/>
              <w:rPr>
                <w:rFonts w:cs="Arial"/>
                <w:color w:val="000000"/>
                <w:spacing w:val="-2"/>
                <w:sz w:val="12"/>
              </w:rPr>
            </w:pPr>
            <w:r w:rsidRPr="006919C1">
              <w:rPr>
                <w:rFonts w:cs="Arial"/>
                <w:color w:val="000000"/>
                <w:spacing w:val="-2"/>
                <w:sz w:val="12"/>
              </w:rPr>
              <w:t>Design Application Rate (</w:t>
            </w:r>
            <w:r w:rsidR="00012012">
              <w:rPr>
                <w:rFonts w:cs="Arial"/>
                <w:color w:val="000000"/>
                <w:spacing w:val="-2"/>
                <w:sz w:val="12"/>
              </w:rPr>
              <w:t>L</w:t>
            </w:r>
            <w:r w:rsidRPr="006919C1">
              <w:rPr>
                <w:rFonts w:cs="Arial"/>
                <w:color w:val="000000"/>
                <w:spacing w:val="-2"/>
                <w:sz w:val="12"/>
              </w:rPr>
              <w:t>/m</w:t>
            </w:r>
            <w:r w:rsidRPr="006919C1">
              <w:rPr>
                <w:rFonts w:cs="Arial"/>
                <w:color w:val="000000"/>
                <w:spacing w:val="-2"/>
                <w:sz w:val="14"/>
                <w:vertAlign w:val="superscript"/>
              </w:rPr>
              <w:t>2</w:t>
            </w:r>
            <w:r w:rsidRPr="006919C1">
              <w:rPr>
                <w:rFonts w:cs="Arial"/>
                <w:color w:val="000000"/>
                <w:spacing w:val="-2"/>
                <w:sz w:val="12"/>
              </w:rPr>
              <w:t>)</w:t>
            </w:r>
          </w:p>
        </w:tc>
        <w:tc>
          <w:tcPr>
            <w:tcW w:w="1560" w:type="dxa"/>
            <w:vAlign w:val="bottom"/>
          </w:tcPr>
          <w:p w14:paraId="629F34BF" w14:textId="77777777" w:rsidR="00875420" w:rsidRPr="006919C1" w:rsidRDefault="00875420" w:rsidP="006919C1">
            <w:pPr>
              <w:suppressAutoHyphens/>
              <w:rPr>
                <w:rFonts w:cs="Arial"/>
                <w:color w:val="000000"/>
                <w:spacing w:val="-2"/>
                <w:sz w:val="12"/>
              </w:rPr>
            </w:pPr>
          </w:p>
        </w:tc>
        <w:tc>
          <w:tcPr>
            <w:tcW w:w="1417" w:type="dxa"/>
            <w:vAlign w:val="bottom"/>
          </w:tcPr>
          <w:p w14:paraId="10B77C8D" w14:textId="77777777" w:rsidR="00875420" w:rsidRPr="006919C1" w:rsidRDefault="00875420" w:rsidP="006919C1">
            <w:pPr>
              <w:suppressAutoHyphens/>
              <w:rPr>
                <w:rFonts w:cs="Arial"/>
                <w:color w:val="000000"/>
                <w:spacing w:val="-2"/>
                <w:sz w:val="12"/>
              </w:rPr>
            </w:pPr>
          </w:p>
        </w:tc>
        <w:tc>
          <w:tcPr>
            <w:tcW w:w="1418" w:type="dxa"/>
            <w:vAlign w:val="bottom"/>
          </w:tcPr>
          <w:p w14:paraId="6A31D5AF" w14:textId="77777777" w:rsidR="00875420" w:rsidRPr="006919C1" w:rsidRDefault="00875420" w:rsidP="006919C1">
            <w:pPr>
              <w:suppressAutoHyphens/>
              <w:rPr>
                <w:rFonts w:cs="Arial"/>
                <w:color w:val="000000"/>
                <w:spacing w:val="-2"/>
                <w:sz w:val="12"/>
              </w:rPr>
            </w:pPr>
          </w:p>
        </w:tc>
        <w:tc>
          <w:tcPr>
            <w:tcW w:w="1417" w:type="dxa"/>
            <w:vAlign w:val="bottom"/>
          </w:tcPr>
          <w:p w14:paraId="14DF77B7" w14:textId="77777777" w:rsidR="00875420" w:rsidRPr="006919C1" w:rsidRDefault="00875420" w:rsidP="006919C1">
            <w:pPr>
              <w:suppressAutoHyphens/>
              <w:rPr>
                <w:rFonts w:cs="Arial"/>
                <w:color w:val="000000"/>
                <w:spacing w:val="-2"/>
                <w:sz w:val="12"/>
              </w:rPr>
            </w:pPr>
          </w:p>
        </w:tc>
        <w:tc>
          <w:tcPr>
            <w:tcW w:w="1418" w:type="dxa"/>
            <w:vAlign w:val="bottom"/>
          </w:tcPr>
          <w:p w14:paraId="5C00527D" w14:textId="77777777" w:rsidR="00875420" w:rsidRPr="006919C1" w:rsidRDefault="00875420" w:rsidP="006919C1">
            <w:pPr>
              <w:suppressAutoHyphens/>
              <w:rPr>
                <w:rFonts w:cs="Arial"/>
                <w:color w:val="000000"/>
                <w:spacing w:val="-2"/>
                <w:sz w:val="12"/>
              </w:rPr>
            </w:pPr>
          </w:p>
        </w:tc>
        <w:tc>
          <w:tcPr>
            <w:tcW w:w="1558" w:type="dxa"/>
            <w:tcBorders>
              <w:bottom w:val="single" w:sz="4" w:space="0" w:color="auto"/>
              <w:right w:val="single" w:sz="12" w:space="0" w:color="auto"/>
            </w:tcBorders>
            <w:vAlign w:val="center"/>
          </w:tcPr>
          <w:p w14:paraId="1369694B" w14:textId="77777777" w:rsidR="00875420" w:rsidRPr="006919C1" w:rsidRDefault="00875420" w:rsidP="006919C1">
            <w:pPr>
              <w:suppressAutoHyphens/>
              <w:jc w:val="right"/>
              <w:rPr>
                <w:rFonts w:cs="Arial"/>
                <w:color w:val="000000"/>
                <w:spacing w:val="-2"/>
                <w:sz w:val="12"/>
              </w:rPr>
            </w:pPr>
            <w:r w:rsidRPr="006919C1">
              <w:rPr>
                <w:rFonts w:cs="Arial"/>
                <w:color w:val="000000"/>
                <w:spacing w:val="-2"/>
                <w:sz w:val="12"/>
              </w:rPr>
              <w:t>Average</w:t>
            </w:r>
          </w:p>
        </w:tc>
      </w:tr>
      <w:tr w:rsidR="00875420" w:rsidRPr="006919C1" w14:paraId="45ECDEA1" w14:textId="77777777" w:rsidTr="006919C1">
        <w:trPr>
          <w:trHeight w:val="142"/>
        </w:trPr>
        <w:tc>
          <w:tcPr>
            <w:tcW w:w="2325" w:type="dxa"/>
            <w:gridSpan w:val="2"/>
            <w:tcBorders>
              <w:left w:val="single" w:sz="12" w:space="0" w:color="auto"/>
              <w:bottom w:val="single" w:sz="4" w:space="0" w:color="auto"/>
            </w:tcBorders>
            <w:vAlign w:val="bottom"/>
          </w:tcPr>
          <w:p w14:paraId="687E0378"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Mix - Bitumen/Flux Oil/Cutter/Additive</w:t>
            </w:r>
          </w:p>
        </w:tc>
        <w:tc>
          <w:tcPr>
            <w:tcW w:w="1560" w:type="dxa"/>
            <w:tcBorders>
              <w:bottom w:val="single" w:sz="8" w:space="0" w:color="auto"/>
            </w:tcBorders>
            <w:vAlign w:val="bottom"/>
          </w:tcPr>
          <w:p w14:paraId="45581305"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100 /          /           /</w:t>
            </w:r>
          </w:p>
        </w:tc>
        <w:tc>
          <w:tcPr>
            <w:tcW w:w="1417" w:type="dxa"/>
            <w:tcBorders>
              <w:bottom w:val="single" w:sz="8" w:space="0" w:color="auto"/>
            </w:tcBorders>
            <w:vAlign w:val="bottom"/>
          </w:tcPr>
          <w:p w14:paraId="5EDE8D64"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100 /          /           /</w:t>
            </w:r>
          </w:p>
        </w:tc>
        <w:tc>
          <w:tcPr>
            <w:tcW w:w="1418" w:type="dxa"/>
            <w:tcBorders>
              <w:bottom w:val="single" w:sz="8" w:space="0" w:color="auto"/>
            </w:tcBorders>
            <w:vAlign w:val="bottom"/>
          </w:tcPr>
          <w:p w14:paraId="1AE328B8"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100 /          /           /</w:t>
            </w:r>
          </w:p>
        </w:tc>
        <w:tc>
          <w:tcPr>
            <w:tcW w:w="1417" w:type="dxa"/>
            <w:tcBorders>
              <w:bottom w:val="single" w:sz="8" w:space="0" w:color="auto"/>
            </w:tcBorders>
            <w:vAlign w:val="bottom"/>
          </w:tcPr>
          <w:p w14:paraId="179DEA32"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100 /          /           /</w:t>
            </w:r>
          </w:p>
        </w:tc>
        <w:tc>
          <w:tcPr>
            <w:tcW w:w="1418" w:type="dxa"/>
            <w:tcBorders>
              <w:bottom w:val="single" w:sz="8" w:space="0" w:color="auto"/>
            </w:tcBorders>
            <w:vAlign w:val="bottom"/>
          </w:tcPr>
          <w:p w14:paraId="202E415B"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100 /          /           /</w:t>
            </w:r>
          </w:p>
        </w:tc>
        <w:tc>
          <w:tcPr>
            <w:tcW w:w="1558" w:type="dxa"/>
            <w:tcBorders>
              <w:bottom w:val="single" w:sz="8" w:space="0" w:color="auto"/>
              <w:right w:val="single" w:sz="12" w:space="0" w:color="auto"/>
            </w:tcBorders>
            <w:shd w:val="clear" w:color="auto" w:fill="D9D9D9"/>
            <w:vAlign w:val="bottom"/>
          </w:tcPr>
          <w:p w14:paraId="298DF496" w14:textId="77777777" w:rsidR="00875420" w:rsidRPr="006919C1" w:rsidRDefault="00875420" w:rsidP="006919C1">
            <w:pPr>
              <w:suppressAutoHyphens/>
              <w:rPr>
                <w:rFonts w:cs="Arial"/>
                <w:color w:val="000000"/>
                <w:spacing w:val="-2"/>
                <w:sz w:val="12"/>
              </w:rPr>
            </w:pPr>
          </w:p>
        </w:tc>
      </w:tr>
      <w:tr w:rsidR="00875420" w:rsidRPr="006919C1" w14:paraId="604D681D" w14:textId="77777777" w:rsidTr="006919C1">
        <w:trPr>
          <w:trHeight w:val="142"/>
        </w:trPr>
        <w:tc>
          <w:tcPr>
            <w:tcW w:w="11113" w:type="dxa"/>
            <w:gridSpan w:val="8"/>
            <w:tcBorders>
              <w:top w:val="single" w:sz="8" w:space="0" w:color="auto"/>
              <w:left w:val="single" w:sz="12" w:space="0" w:color="auto"/>
              <w:bottom w:val="single" w:sz="4" w:space="0" w:color="auto"/>
              <w:right w:val="single" w:sz="12" w:space="0" w:color="auto"/>
            </w:tcBorders>
            <w:shd w:val="clear" w:color="auto" w:fill="99FFCC"/>
            <w:tcMar>
              <w:top w:w="11" w:type="dxa"/>
            </w:tcMar>
            <w:vAlign w:val="bottom"/>
          </w:tcPr>
          <w:p w14:paraId="2B25B2E9" w14:textId="77777777" w:rsidR="00875420" w:rsidRPr="006919C1" w:rsidRDefault="00875420" w:rsidP="006919C1">
            <w:pPr>
              <w:suppressAutoHyphens/>
              <w:rPr>
                <w:rFonts w:cs="Arial"/>
                <w:color w:val="000000"/>
                <w:spacing w:val="-2"/>
                <w:sz w:val="12"/>
              </w:rPr>
            </w:pPr>
            <w:r w:rsidRPr="006919C1">
              <w:rPr>
                <w:rFonts w:cs="Arial"/>
                <w:b/>
                <w:color w:val="000000"/>
                <w:spacing w:val="-2"/>
                <w:sz w:val="12"/>
              </w:rPr>
              <w:t>AGGREGATE</w:t>
            </w:r>
          </w:p>
        </w:tc>
      </w:tr>
      <w:tr w:rsidR="00875420" w:rsidRPr="006919C1" w14:paraId="30D7F3BE" w14:textId="77777777" w:rsidTr="006919C1">
        <w:trPr>
          <w:trHeight w:val="142"/>
        </w:trPr>
        <w:tc>
          <w:tcPr>
            <w:tcW w:w="2325" w:type="dxa"/>
            <w:gridSpan w:val="2"/>
            <w:tcBorders>
              <w:top w:val="single" w:sz="8" w:space="0" w:color="auto"/>
              <w:left w:val="single" w:sz="12" w:space="0" w:color="auto"/>
            </w:tcBorders>
            <w:vAlign w:val="bottom"/>
          </w:tcPr>
          <w:p w14:paraId="14A007B7"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Aggregate Size</w:t>
            </w:r>
          </w:p>
        </w:tc>
        <w:tc>
          <w:tcPr>
            <w:tcW w:w="1560" w:type="dxa"/>
            <w:tcBorders>
              <w:top w:val="single" w:sz="8" w:space="0" w:color="auto"/>
            </w:tcBorders>
            <w:vAlign w:val="bottom"/>
          </w:tcPr>
          <w:p w14:paraId="5A54AF87" w14:textId="77777777" w:rsidR="00875420" w:rsidRPr="006919C1" w:rsidRDefault="00875420" w:rsidP="006919C1">
            <w:pPr>
              <w:suppressAutoHyphens/>
              <w:rPr>
                <w:rFonts w:cs="Arial"/>
                <w:color w:val="000000"/>
                <w:spacing w:val="-2"/>
                <w:sz w:val="12"/>
              </w:rPr>
            </w:pPr>
          </w:p>
        </w:tc>
        <w:tc>
          <w:tcPr>
            <w:tcW w:w="1417" w:type="dxa"/>
            <w:tcBorders>
              <w:top w:val="single" w:sz="8" w:space="0" w:color="auto"/>
            </w:tcBorders>
            <w:vAlign w:val="bottom"/>
          </w:tcPr>
          <w:p w14:paraId="7DDEA2C9" w14:textId="77777777" w:rsidR="00875420" w:rsidRPr="006919C1" w:rsidRDefault="00875420" w:rsidP="006919C1">
            <w:pPr>
              <w:suppressAutoHyphens/>
              <w:rPr>
                <w:rFonts w:cs="Arial"/>
                <w:color w:val="000000"/>
                <w:spacing w:val="-2"/>
                <w:sz w:val="12"/>
              </w:rPr>
            </w:pPr>
          </w:p>
        </w:tc>
        <w:tc>
          <w:tcPr>
            <w:tcW w:w="1418" w:type="dxa"/>
            <w:tcBorders>
              <w:top w:val="single" w:sz="8" w:space="0" w:color="auto"/>
            </w:tcBorders>
            <w:vAlign w:val="bottom"/>
          </w:tcPr>
          <w:p w14:paraId="6117E391" w14:textId="77777777" w:rsidR="00875420" w:rsidRPr="006919C1" w:rsidRDefault="00875420" w:rsidP="006919C1">
            <w:pPr>
              <w:suppressAutoHyphens/>
              <w:rPr>
                <w:rFonts w:cs="Arial"/>
                <w:color w:val="000000"/>
                <w:spacing w:val="-2"/>
                <w:sz w:val="12"/>
              </w:rPr>
            </w:pPr>
          </w:p>
        </w:tc>
        <w:tc>
          <w:tcPr>
            <w:tcW w:w="1417" w:type="dxa"/>
            <w:tcBorders>
              <w:top w:val="single" w:sz="8" w:space="0" w:color="auto"/>
            </w:tcBorders>
            <w:vAlign w:val="bottom"/>
          </w:tcPr>
          <w:p w14:paraId="6C8216E7" w14:textId="77777777" w:rsidR="00875420" w:rsidRPr="006919C1" w:rsidRDefault="00875420" w:rsidP="006919C1">
            <w:pPr>
              <w:suppressAutoHyphens/>
              <w:rPr>
                <w:rFonts w:cs="Arial"/>
                <w:color w:val="000000"/>
                <w:spacing w:val="-2"/>
                <w:sz w:val="12"/>
              </w:rPr>
            </w:pPr>
          </w:p>
        </w:tc>
        <w:tc>
          <w:tcPr>
            <w:tcW w:w="1418" w:type="dxa"/>
            <w:tcBorders>
              <w:top w:val="single" w:sz="8" w:space="0" w:color="auto"/>
            </w:tcBorders>
            <w:vAlign w:val="bottom"/>
          </w:tcPr>
          <w:p w14:paraId="55B584F7" w14:textId="77777777" w:rsidR="00875420" w:rsidRPr="006919C1" w:rsidRDefault="00875420" w:rsidP="006919C1">
            <w:pPr>
              <w:suppressAutoHyphens/>
              <w:rPr>
                <w:rFonts w:cs="Arial"/>
                <w:color w:val="000000"/>
                <w:spacing w:val="-2"/>
                <w:sz w:val="12"/>
              </w:rPr>
            </w:pPr>
          </w:p>
        </w:tc>
        <w:tc>
          <w:tcPr>
            <w:tcW w:w="1558" w:type="dxa"/>
            <w:tcBorders>
              <w:top w:val="single" w:sz="8" w:space="0" w:color="auto"/>
              <w:right w:val="single" w:sz="12" w:space="0" w:color="auto"/>
            </w:tcBorders>
            <w:shd w:val="clear" w:color="auto" w:fill="D9D9D9"/>
            <w:vAlign w:val="bottom"/>
          </w:tcPr>
          <w:p w14:paraId="2FBAEB0C" w14:textId="77777777" w:rsidR="00875420" w:rsidRPr="006919C1" w:rsidRDefault="00875420" w:rsidP="006919C1">
            <w:pPr>
              <w:suppressAutoHyphens/>
              <w:rPr>
                <w:rFonts w:cs="Arial"/>
                <w:color w:val="000000"/>
                <w:spacing w:val="-2"/>
                <w:sz w:val="12"/>
              </w:rPr>
            </w:pPr>
          </w:p>
        </w:tc>
      </w:tr>
      <w:tr w:rsidR="00875420" w:rsidRPr="006919C1" w14:paraId="3976EA9B" w14:textId="77777777" w:rsidTr="006919C1">
        <w:trPr>
          <w:trHeight w:val="142"/>
        </w:trPr>
        <w:tc>
          <w:tcPr>
            <w:tcW w:w="2325" w:type="dxa"/>
            <w:gridSpan w:val="2"/>
            <w:tcBorders>
              <w:left w:val="single" w:sz="12" w:space="0" w:color="auto"/>
            </w:tcBorders>
            <w:tcMar>
              <w:top w:w="28" w:type="dxa"/>
            </w:tcMar>
            <w:vAlign w:val="bottom"/>
          </w:tcPr>
          <w:p w14:paraId="67AE8554"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Quantity (m</w:t>
            </w:r>
            <w:r w:rsidRPr="006919C1">
              <w:rPr>
                <w:rFonts w:cs="Arial"/>
                <w:color w:val="000000"/>
                <w:spacing w:val="-2"/>
                <w:sz w:val="16"/>
                <w:vertAlign w:val="superscript"/>
              </w:rPr>
              <w:t>3</w:t>
            </w:r>
            <w:r w:rsidRPr="006919C1">
              <w:rPr>
                <w:rFonts w:cs="Arial"/>
                <w:color w:val="000000"/>
                <w:spacing w:val="-2"/>
                <w:sz w:val="12"/>
              </w:rPr>
              <w:t>)</w:t>
            </w:r>
          </w:p>
        </w:tc>
        <w:tc>
          <w:tcPr>
            <w:tcW w:w="1560" w:type="dxa"/>
            <w:tcMar>
              <w:top w:w="28" w:type="dxa"/>
            </w:tcMar>
            <w:vAlign w:val="bottom"/>
          </w:tcPr>
          <w:p w14:paraId="2D3DE865" w14:textId="77777777" w:rsidR="00875420" w:rsidRPr="006919C1" w:rsidRDefault="00875420" w:rsidP="006919C1">
            <w:pPr>
              <w:suppressAutoHyphens/>
              <w:rPr>
                <w:rFonts w:cs="Arial"/>
                <w:color w:val="000000"/>
                <w:spacing w:val="-2"/>
                <w:sz w:val="12"/>
              </w:rPr>
            </w:pPr>
          </w:p>
        </w:tc>
        <w:tc>
          <w:tcPr>
            <w:tcW w:w="1417" w:type="dxa"/>
            <w:tcMar>
              <w:top w:w="28" w:type="dxa"/>
            </w:tcMar>
            <w:vAlign w:val="bottom"/>
          </w:tcPr>
          <w:p w14:paraId="3B092E5A" w14:textId="77777777" w:rsidR="00875420" w:rsidRPr="006919C1" w:rsidRDefault="00875420" w:rsidP="006919C1">
            <w:pPr>
              <w:suppressAutoHyphens/>
              <w:rPr>
                <w:rFonts w:cs="Arial"/>
                <w:color w:val="000000"/>
                <w:spacing w:val="-2"/>
                <w:sz w:val="12"/>
              </w:rPr>
            </w:pPr>
          </w:p>
        </w:tc>
        <w:tc>
          <w:tcPr>
            <w:tcW w:w="1418" w:type="dxa"/>
            <w:tcMar>
              <w:top w:w="28" w:type="dxa"/>
            </w:tcMar>
            <w:vAlign w:val="bottom"/>
          </w:tcPr>
          <w:p w14:paraId="6A440D5B" w14:textId="77777777" w:rsidR="00875420" w:rsidRPr="006919C1" w:rsidRDefault="00875420" w:rsidP="006919C1">
            <w:pPr>
              <w:suppressAutoHyphens/>
              <w:rPr>
                <w:rFonts w:cs="Arial"/>
                <w:color w:val="000000"/>
                <w:spacing w:val="-2"/>
                <w:sz w:val="12"/>
              </w:rPr>
            </w:pPr>
          </w:p>
        </w:tc>
        <w:tc>
          <w:tcPr>
            <w:tcW w:w="1417" w:type="dxa"/>
            <w:tcMar>
              <w:top w:w="28" w:type="dxa"/>
            </w:tcMar>
            <w:vAlign w:val="bottom"/>
          </w:tcPr>
          <w:p w14:paraId="4FC15405" w14:textId="77777777" w:rsidR="00875420" w:rsidRPr="006919C1" w:rsidRDefault="00875420" w:rsidP="006919C1">
            <w:pPr>
              <w:suppressAutoHyphens/>
              <w:rPr>
                <w:rFonts w:cs="Arial"/>
                <w:color w:val="000000"/>
                <w:spacing w:val="-2"/>
                <w:sz w:val="12"/>
              </w:rPr>
            </w:pPr>
          </w:p>
        </w:tc>
        <w:tc>
          <w:tcPr>
            <w:tcW w:w="1418" w:type="dxa"/>
            <w:tcMar>
              <w:top w:w="28" w:type="dxa"/>
            </w:tcMar>
            <w:vAlign w:val="bottom"/>
          </w:tcPr>
          <w:p w14:paraId="46C1163D" w14:textId="77777777" w:rsidR="00875420" w:rsidRPr="006919C1" w:rsidRDefault="00875420" w:rsidP="006919C1">
            <w:pPr>
              <w:suppressAutoHyphens/>
              <w:rPr>
                <w:rFonts w:cs="Arial"/>
                <w:color w:val="000000"/>
                <w:spacing w:val="-2"/>
                <w:sz w:val="12"/>
              </w:rPr>
            </w:pPr>
          </w:p>
        </w:tc>
        <w:tc>
          <w:tcPr>
            <w:tcW w:w="1558" w:type="dxa"/>
            <w:tcBorders>
              <w:bottom w:val="single" w:sz="4" w:space="0" w:color="auto"/>
              <w:right w:val="single" w:sz="12" w:space="0" w:color="auto"/>
            </w:tcBorders>
            <w:tcMar>
              <w:top w:w="28" w:type="dxa"/>
            </w:tcMar>
            <w:vAlign w:val="bottom"/>
          </w:tcPr>
          <w:p w14:paraId="787EF481" w14:textId="77777777" w:rsidR="00875420" w:rsidRPr="006919C1" w:rsidRDefault="00875420" w:rsidP="006919C1">
            <w:pPr>
              <w:suppressAutoHyphens/>
              <w:rPr>
                <w:rFonts w:cs="Arial"/>
                <w:color w:val="000000"/>
                <w:spacing w:val="-2"/>
                <w:sz w:val="12"/>
              </w:rPr>
            </w:pPr>
          </w:p>
        </w:tc>
      </w:tr>
      <w:tr w:rsidR="00875420" w:rsidRPr="006919C1" w14:paraId="5202F1FC" w14:textId="77777777" w:rsidTr="006919C1">
        <w:trPr>
          <w:trHeight w:val="142"/>
        </w:trPr>
        <w:tc>
          <w:tcPr>
            <w:tcW w:w="2325" w:type="dxa"/>
            <w:gridSpan w:val="2"/>
            <w:tcBorders>
              <w:left w:val="single" w:sz="12" w:space="0" w:color="auto"/>
            </w:tcBorders>
            <w:vAlign w:val="bottom"/>
          </w:tcPr>
          <w:p w14:paraId="22130BF6"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Average Least Dimension (ALD)</w:t>
            </w:r>
          </w:p>
        </w:tc>
        <w:tc>
          <w:tcPr>
            <w:tcW w:w="1560" w:type="dxa"/>
            <w:vAlign w:val="bottom"/>
          </w:tcPr>
          <w:p w14:paraId="4FBE9310" w14:textId="77777777" w:rsidR="00875420" w:rsidRPr="006919C1" w:rsidRDefault="00875420" w:rsidP="006919C1">
            <w:pPr>
              <w:suppressAutoHyphens/>
              <w:rPr>
                <w:rFonts w:cs="Arial"/>
                <w:color w:val="000000"/>
                <w:spacing w:val="-2"/>
                <w:sz w:val="12"/>
              </w:rPr>
            </w:pPr>
          </w:p>
        </w:tc>
        <w:tc>
          <w:tcPr>
            <w:tcW w:w="1417" w:type="dxa"/>
            <w:vAlign w:val="bottom"/>
          </w:tcPr>
          <w:p w14:paraId="5D1CBD94" w14:textId="77777777" w:rsidR="00875420" w:rsidRPr="006919C1" w:rsidRDefault="00875420" w:rsidP="006919C1">
            <w:pPr>
              <w:suppressAutoHyphens/>
              <w:rPr>
                <w:rFonts w:cs="Arial"/>
                <w:color w:val="000000"/>
                <w:spacing w:val="-2"/>
                <w:sz w:val="12"/>
              </w:rPr>
            </w:pPr>
          </w:p>
        </w:tc>
        <w:tc>
          <w:tcPr>
            <w:tcW w:w="1418" w:type="dxa"/>
            <w:vAlign w:val="bottom"/>
          </w:tcPr>
          <w:p w14:paraId="32A1BEC4" w14:textId="77777777" w:rsidR="00875420" w:rsidRPr="006919C1" w:rsidRDefault="00875420" w:rsidP="006919C1">
            <w:pPr>
              <w:suppressAutoHyphens/>
              <w:rPr>
                <w:rFonts w:cs="Arial"/>
                <w:color w:val="000000"/>
                <w:spacing w:val="-2"/>
                <w:sz w:val="12"/>
              </w:rPr>
            </w:pPr>
          </w:p>
        </w:tc>
        <w:tc>
          <w:tcPr>
            <w:tcW w:w="1417" w:type="dxa"/>
            <w:vAlign w:val="bottom"/>
          </w:tcPr>
          <w:p w14:paraId="0220438B" w14:textId="77777777" w:rsidR="00875420" w:rsidRPr="006919C1" w:rsidRDefault="00875420" w:rsidP="006919C1">
            <w:pPr>
              <w:suppressAutoHyphens/>
              <w:rPr>
                <w:rFonts w:cs="Arial"/>
                <w:color w:val="000000"/>
                <w:spacing w:val="-2"/>
                <w:sz w:val="12"/>
              </w:rPr>
            </w:pPr>
          </w:p>
        </w:tc>
        <w:tc>
          <w:tcPr>
            <w:tcW w:w="1418" w:type="dxa"/>
            <w:vAlign w:val="bottom"/>
          </w:tcPr>
          <w:p w14:paraId="2ACBD2E9" w14:textId="77777777"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14:paraId="6866FCF3" w14:textId="77777777" w:rsidR="00875420" w:rsidRPr="006919C1" w:rsidRDefault="00875420" w:rsidP="006919C1">
            <w:pPr>
              <w:suppressAutoHyphens/>
              <w:rPr>
                <w:rFonts w:cs="Arial"/>
                <w:color w:val="000000"/>
                <w:spacing w:val="-2"/>
                <w:sz w:val="12"/>
              </w:rPr>
            </w:pPr>
          </w:p>
        </w:tc>
      </w:tr>
      <w:tr w:rsidR="00875420" w:rsidRPr="006919C1" w14:paraId="61DCB3E9" w14:textId="77777777" w:rsidTr="006919C1">
        <w:trPr>
          <w:trHeight w:val="142"/>
        </w:trPr>
        <w:tc>
          <w:tcPr>
            <w:tcW w:w="2325" w:type="dxa"/>
            <w:gridSpan w:val="2"/>
            <w:tcBorders>
              <w:left w:val="single" w:sz="12" w:space="0" w:color="auto"/>
            </w:tcBorders>
            <w:tcMar>
              <w:top w:w="28" w:type="dxa"/>
            </w:tcMar>
            <w:vAlign w:val="bottom"/>
          </w:tcPr>
          <w:p w14:paraId="560A261D"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Aggregate Design Spread Rate (m</w:t>
            </w:r>
            <w:r w:rsidRPr="006919C1">
              <w:rPr>
                <w:rFonts w:cs="Arial"/>
                <w:color w:val="000000"/>
                <w:spacing w:val="-2"/>
                <w:sz w:val="16"/>
                <w:vertAlign w:val="superscript"/>
              </w:rPr>
              <w:t>2</w:t>
            </w:r>
            <w:r w:rsidRPr="006919C1">
              <w:rPr>
                <w:rFonts w:cs="Arial"/>
                <w:color w:val="000000"/>
                <w:spacing w:val="-2"/>
                <w:sz w:val="12"/>
              </w:rPr>
              <w:t>/m</w:t>
            </w:r>
            <w:r w:rsidRPr="006919C1">
              <w:rPr>
                <w:rFonts w:cs="Arial"/>
                <w:color w:val="000000"/>
                <w:spacing w:val="-2"/>
                <w:sz w:val="16"/>
                <w:vertAlign w:val="superscript"/>
              </w:rPr>
              <w:t>3</w:t>
            </w:r>
            <w:r w:rsidRPr="006919C1">
              <w:rPr>
                <w:rFonts w:cs="Arial"/>
                <w:color w:val="000000"/>
                <w:spacing w:val="-2"/>
                <w:sz w:val="12"/>
              </w:rPr>
              <w:t>)</w:t>
            </w:r>
          </w:p>
        </w:tc>
        <w:tc>
          <w:tcPr>
            <w:tcW w:w="1560" w:type="dxa"/>
            <w:tcMar>
              <w:top w:w="28" w:type="dxa"/>
            </w:tcMar>
            <w:vAlign w:val="center"/>
          </w:tcPr>
          <w:p w14:paraId="5E651102" w14:textId="77777777"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417" w:type="dxa"/>
            <w:tcMar>
              <w:top w:w="28" w:type="dxa"/>
            </w:tcMar>
            <w:vAlign w:val="center"/>
          </w:tcPr>
          <w:p w14:paraId="664A57D6" w14:textId="77777777"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418" w:type="dxa"/>
            <w:tcMar>
              <w:top w:w="28" w:type="dxa"/>
            </w:tcMar>
            <w:vAlign w:val="center"/>
          </w:tcPr>
          <w:p w14:paraId="4D188BFA" w14:textId="77777777"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417" w:type="dxa"/>
            <w:tcMar>
              <w:top w:w="28" w:type="dxa"/>
            </w:tcMar>
            <w:vAlign w:val="center"/>
          </w:tcPr>
          <w:p w14:paraId="41BECA7D" w14:textId="77777777"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418" w:type="dxa"/>
            <w:tcMar>
              <w:top w:w="28" w:type="dxa"/>
            </w:tcMar>
            <w:vAlign w:val="center"/>
          </w:tcPr>
          <w:p w14:paraId="4F6B00FD" w14:textId="77777777"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558" w:type="dxa"/>
            <w:tcBorders>
              <w:right w:val="single" w:sz="12" w:space="0" w:color="auto"/>
            </w:tcBorders>
            <w:shd w:val="clear" w:color="auto" w:fill="D9D9D9"/>
            <w:tcMar>
              <w:top w:w="28" w:type="dxa"/>
            </w:tcMar>
            <w:vAlign w:val="bottom"/>
          </w:tcPr>
          <w:p w14:paraId="5711D31C" w14:textId="77777777" w:rsidR="00875420" w:rsidRPr="006919C1" w:rsidRDefault="00875420" w:rsidP="006919C1">
            <w:pPr>
              <w:suppressAutoHyphens/>
              <w:rPr>
                <w:rFonts w:cs="Arial"/>
                <w:color w:val="000000"/>
                <w:spacing w:val="-2"/>
                <w:sz w:val="12"/>
              </w:rPr>
            </w:pPr>
          </w:p>
        </w:tc>
      </w:tr>
      <w:tr w:rsidR="00875420" w:rsidRPr="006919C1" w14:paraId="751EE639" w14:textId="77777777" w:rsidTr="006919C1">
        <w:trPr>
          <w:trHeight w:val="142"/>
        </w:trPr>
        <w:tc>
          <w:tcPr>
            <w:tcW w:w="2325" w:type="dxa"/>
            <w:gridSpan w:val="2"/>
            <w:tcBorders>
              <w:left w:val="single" w:sz="12" w:space="0" w:color="auto"/>
            </w:tcBorders>
            <w:tcMar>
              <w:top w:w="28" w:type="dxa"/>
            </w:tcMar>
            <w:vAlign w:val="bottom"/>
          </w:tcPr>
          <w:p w14:paraId="6AEECA35"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Actual Design Spread Rate (m</w:t>
            </w:r>
            <w:r w:rsidRPr="006919C1">
              <w:rPr>
                <w:rFonts w:cs="Arial"/>
                <w:color w:val="000000"/>
                <w:spacing w:val="-2"/>
                <w:sz w:val="16"/>
                <w:vertAlign w:val="superscript"/>
              </w:rPr>
              <w:t>2</w:t>
            </w:r>
            <w:r w:rsidRPr="006919C1">
              <w:rPr>
                <w:rFonts w:cs="Arial"/>
                <w:color w:val="000000"/>
                <w:spacing w:val="-2"/>
                <w:sz w:val="12"/>
              </w:rPr>
              <w:t>/m</w:t>
            </w:r>
            <w:r w:rsidRPr="006919C1">
              <w:rPr>
                <w:rFonts w:cs="Arial"/>
                <w:color w:val="000000"/>
                <w:spacing w:val="-2"/>
                <w:sz w:val="16"/>
                <w:vertAlign w:val="superscript"/>
              </w:rPr>
              <w:t>3</w:t>
            </w:r>
            <w:r w:rsidRPr="006919C1">
              <w:rPr>
                <w:rFonts w:cs="Arial"/>
                <w:color w:val="000000"/>
                <w:spacing w:val="-2"/>
                <w:sz w:val="12"/>
              </w:rPr>
              <w:t>)</w:t>
            </w:r>
          </w:p>
        </w:tc>
        <w:tc>
          <w:tcPr>
            <w:tcW w:w="1560" w:type="dxa"/>
            <w:tcMar>
              <w:top w:w="28" w:type="dxa"/>
            </w:tcMar>
            <w:vAlign w:val="center"/>
          </w:tcPr>
          <w:p w14:paraId="65D047EA" w14:textId="77777777"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417" w:type="dxa"/>
            <w:tcMar>
              <w:top w:w="28" w:type="dxa"/>
            </w:tcMar>
            <w:vAlign w:val="center"/>
          </w:tcPr>
          <w:p w14:paraId="0263D52C" w14:textId="77777777"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418" w:type="dxa"/>
            <w:tcMar>
              <w:top w:w="28" w:type="dxa"/>
            </w:tcMar>
            <w:vAlign w:val="center"/>
          </w:tcPr>
          <w:p w14:paraId="4AF5A172" w14:textId="77777777"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417" w:type="dxa"/>
            <w:tcMar>
              <w:top w:w="28" w:type="dxa"/>
            </w:tcMar>
            <w:vAlign w:val="center"/>
          </w:tcPr>
          <w:p w14:paraId="4C3F6F8D" w14:textId="77777777"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418" w:type="dxa"/>
            <w:tcMar>
              <w:top w:w="28" w:type="dxa"/>
            </w:tcMar>
            <w:vAlign w:val="center"/>
          </w:tcPr>
          <w:p w14:paraId="38A75C99" w14:textId="77777777"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558" w:type="dxa"/>
            <w:tcBorders>
              <w:right w:val="single" w:sz="12" w:space="0" w:color="auto"/>
            </w:tcBorders>
            <w:shd w:val="clear" w:color="auto" w:fill="D9D9D9"/>
            <w:tcMar>
              <w:top w:w="28" w:type="dxa"/>
            </w:tcMar>
            <w:vAlign w:val="bottom"/>
          </w:tcPr>
          <w:p w14:paraId="07983466" w14:textId="77777777" w:rsidR="00875420" w:rsidRPr="006919C1" w:rsidRDefault="00875420" w:rsidP="006919C1">
            <w:pPr>
              <w:suppressAutoHyphens/>
              <w:rPr>
                <w:rFonts w:cs="Arial"/>
                <w:color w:val="000000"/>
                <w:spacing w:val="-2"/>
                <w:sz w:val="12"/>
              </w:rPr>
            </w:pPr>
          </w:p>
        </w:tc>
      </w:tr>
      <w:tr w:rsidR="00875420" w:rsidRPr="006919C1" w14:paraId="173089FD" w14:textId="77777777" w:rsidTr="006919C1">
        <w:trPr>
          <w:trHeight w:val="142"/>
        </w:trPr>
        <w:tc>
          <w:tcPr>
            <w:tcW w:w="2325" w:type="dxa"/>
            <w:gridSpan w:val="2"/>
            <w:tcBorders>
              <w:left w:val="single" w:sz="12" w:space="0" w:color="auto"/>
              <w:bottom w:val="single" w:sz="12" w:space="0" w:color="auto"/>
            </w:tcBorders>
            <w:vAlign w:val="bottom"/>
          </w:tcPr>
          <w:p w14:paraId="3D730940"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Rolling Time (hrs)</w:t>
            </w:r>
          </w:p>
        </w:tc>
        <w:tc>
          <w:tcPr>
            <w:tcW w:w="1560" w:type="dxa"/>
            <w:tcBorders>
              <w:bottom w:val="single" w:sz="12" w:space="0" w:color="auto"/>
            </w:tcBorders>
            <w:vAlign w:val="bottom"/>
          </w:tcPr>
          <w:p w14:paraId="0136AF80" w14:textId="77777777" w:rsidR="00875420" w:rsidRPr="006919C1" w:rsidRDefault="00875420" w:rsidP="006919C1">
            <w:pPr>
              <w:suppressAutoHyphens/>
              <w:rPr>
                <w:rFonts w:cs="Arial"/>
                <w:color w:val="000000"/>
                <w:spacing w:val="-2"/>
                <w:sz w:val="12"/>
              </w:rPr>
            </w:pPr>
          </w:p>
        </w:tc>
        <w:tc>
          <w:tcPr>
            <w:tcW w:w="1417" w:type="dxa"/>
            <w:tcBorders>
              <w:bottom w:val="single" w:sz="12" w:space="0" w:color="auto"/>
            </w:tcBorders>
            <w:vAlign w:val="bottom"/>
          </w:tcPr>
          <w:p w14:paraId="29F76D69" w14:textId="77777777" w:rsidR="00875420" w:rsidRPr="006919C1" w:rsidRDefault="00875420" w:rsidP="006919C1">
            <w:pPr>
              <w:suppressAutoHyphens/>
              <w:rPr>
                <w:rFonts w:cs="Arial"/>
                <w:color w:val="000000"/>
                <w:spacing w:val="-2"/>
                <w:sz w:val="12"/>
              </w:rPr>
            </w:pPr>
          </w:p>
        </w:tc>
        <w:tc>
          <w:tcPr>
            <w:tcW w:w="1418" w:type="dxa"/>
            <w:tcBorders>
              <w:bottom w:val="single" w:sz="12" w:space="0" w:color="auto"/>
            </w:tcBorders>
            <w:vAlign w:val="bottom"/>
          </w:tcPr>
          <w:p w14:paraId="142D198F" w14:textId="77777777" w:rsidR="00875420" w:rsidRPr="006919C1" w:rsidRDefault="00875420" w:rsidP="006919C1">
            <w:pPr>
              <w:suppressAutoHyphens/>
              <w:rPr>
                <w:rFonts w:cs="Arial"/>
                <w:color w:val="000000"/>
                <w:spacing w:val="-2"/>
                <w:sz w:val="12"/>
              </w:rPr>
            </w:pPr>
          </w:p>
        </w:tc>
        <w:tc>
          <w:tcPr>
            <w:tcW w:w="1417" w:type="dxa"/>
            <w:tcBorders>
              <w:bottom w:val="single" w:sz="12" w:space="0" w:color="auto"/>
            </w:tcBorders>
            <w:vAlign w:val="bottom"/>
          </w:tcPr>
          <w:p w14:paraId="213A3BB6" w14:textId="77777777" w:rsidR="00875420" w:rsidRPr="006919C1" w:rsidRDefault="00875420" w:rsidP="006919C1">
            <w:pPr>
              <w:suppressAutoHyphens/>
              <w:rPr>
                <w:rFonts w:cs="Arial"/>
                <w:color w:val="000000"/>
                <w:spacing w:val="-2"/>
                <w:sz w:val="12"/>
              </w:rPr>
            </w:pPr>
          </w:p>
        </w:tc>
        <w:tc>
          <w:tcPr>
            <w:tcW w:w="1418" w:type="dxa"/>
            <w:tcBorders>
              <w:bottom w:val="single" w:sz="12" w:space="0" w:color="auto"/>
            </w:tcBorders>
            <w:vAlign w:val="bottom"/>
          </w:tcPr>
          <w:p w14:paraId="52116C27" w14:textId="77777777" w:rsidR="00875420" w:rsidRPr="006919C1" w:rsidRDefault="00875420" w:rsidP="006919C1">
            <w:pPr>
              <w:suppressAutoHyphens/>
              <w:rPr>
                <w:rFonts w:cs="Arial"/>
                <w:color w:val="000000"/>
                <w:spacing w:val="-2"/>
                <w:sz w:val="12"/>
              </w:rPr>
            </w:pPr>
          </w:p>
        </w:tc>
        <w:tc>
          <w:tcPr>
            <w:tcW w:w="1558" w:type="dxa"/>
            <w:tcBorders>
              <w:bottom w:val="single" w:sz="12" w:space="0" w:color="auto"/>
              <w:right w:val="single" w:sz="12" w:space="0" w:color="auto"/>
            </w:tcBorders>
            <w:vAlign w:val="bottom"/>
          </w:tcPr>
          <w:p w14:paraId="016EEAC0" w14:textId="77777777" w:rsidR="00875420" w:rsidRPr="006919C1" w:rsidRDefault="00875420" w:rsidP="006919C1">
            <w:pPr>
              <w:suppressAutoHyphens/>
              <w:rPr>
                <w:rFonts w:cs="Arial"/>
                <w:color w:val="000000"/>
                <w:spacing w:val="-2"/>
                <w:sz w:val="12"/>
              </w:rPr>
            </w:pPr>
          </w:p>
        </w:tc>
      </w:tr>
      <w:tr w:rsidR="00875420" w:rsidRPr="006919C1" w14:paraId="307F75AD" w14:textId="77777777" w:rsidTr="006919C1">
        <w:trPr>
          <w:trHeight w:val="142"/>
        </w:trPr>
        <w:tc>
          <w:tcPr>
            <w:tcW w:w="1389" w:type="dxa"/>
            <w:vMerge w:val="restart"/>
            <w:tcBorders>
              <w:top w:val="single" w:sz="12" w:space="0" w:color="auto"/>
              <w:left w:val="single" w:sz="12" w:space="0" w:color="auto"/>
            </w:tcBorders>
            <w:shd w:val="clear" w:color="auto" w:fill="99FFCC"/>
          </w:tcPr>
          <w:p w14:paraId="5E40DCAB" w14:textId="77777777" w:rsidR="00875420" w:rsidRPr="006919C1" w:rsidRDefault="00875420" w:rsidP="006919C1">
            <w:pPr>
              <w:suppressAutoHyphens/>
              <w:spacing w:before="80"/>
              <w:rPr>
                <w:rFonts w:cs="Arial"/>
                <w:b/>
                <w:color w:val="000000"/>
                <w:spacing w:val="-2"/>
                <w:sz w:val="12"/>
              </w:rPr>
            </w:pPr>
            <w:r w:rsidRPr="006919C1">
              <w:rPr>
                <w:rFonts w:cs="Arial"/>
                <w:b/>
                <w:color w:val="000000"/>
                <w:spacing w:val="-2"/>
                <w:sz w:val="12"/>
              </w:rPr>
              <w:t>DELINEATION</w:t>
            </w:r>
          </w:p>
        </w:tc>
        <w:tc>
          <w:tcPr>
            <w:tcW w:w="936" w:type="dxa"/>
            <w:tcBorders>
              <w:top w:val="single" w:sz="12" w:space="0" w:color="auto"/>
            </w:tcBorders>
            <w:tcMar>
              <w:left w:w="28" w:type="dxa"/>
              <w:right w:w="0" w:type="dxa"/>
            </w:tcMar>
            <w:vAlign w:val="bottom"/>
          </w:tcPr>
          <w:p w14:paraId="795E71CC"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Existing RRPMs</w:t>
            </w:r>
          </w:p>
        </w:tc>
        <w:tc>
          <w:tcPr>
            <w:tcW w:w="1560" w:type="dxa"/>
            <w:tcBorders>
              <w:top w:val="single" w:sz="12" w:space="0" w:color="auto"/>
            </w:tcBorders>
            <w:vAlign w:val="bottom"/>
          </w:tcPr>
          <w:p w14:paraId="37408B9B"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Removed</w:t>
            </w:r>
          </w:p>
        </w:tc>
        <w:tc>
          <w:tcPr>
            <w:tcW w:w="1417" w:type="dxa"/>
            <w:tcBorders>
              <w:top w:val="single" w:sz="12" w:space="0" w:color="auto"/>
            </w:tcBorders>
            <w:vAlign w:val="center"/>
          </w:tcPr>
          <w:p w14:paraId="423893BF"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Yes / No</w:t>
            </w:r>
          </w:p>
        </w:tc>
        <w:tc>
          <w:tcPr>
            <w:tcW w:w="2835" w:type="dxa"/>
            <w:gridSpan w:val="2"/>
            <w:tcBorders>
              <w:top w:val="single" w:sz="12" w:space="0" w:color="auto"/>
            </w:tcBorders>
            <w:vAlign w:val="bottom"/>
          </w:tcPr>
          <w:p w14:paraId="0F88E972"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Date:</w:t>
            </w:r>
          </w:p>
        </w:tc>
        <w:tc>
          <w:tcPr>
            <w:tcW w:w="1418" w:type="dxa"/>
            <w:tcBorders>
              <w:top w:val="single" w:sz="12" w:space="0" w:color="auto"/>
            </w:tcBorders>
            <w:shd w:val="clear" w:color="auto" w:fill="D9D9D9"/>
            <w:vAlign w:val="bottom"/>
          </w:tcPr>
          <w:p w14:paraId="127072D7" w14:textId="77777777" w:rsidR="00875420" w:rsidRPr="006919C1" w:rsidRDefault="00875420" w:rsidP="006919C1">
            <w:pPr>
              <w:suppressAutoHyphens/>
              <w:rPr>
                <w:rFonts w:cs="Arial"/>
                <w:color w:val="000000"/>
                <w:spacing w:val="-2"/>
                <w:sz w:val="12"/>
              </w:rPr>
            </w:pPr>
          </w:p>
        </w:tc>
        <w:tc>
          <w:tcPr>
            <w:tcW w:w="1558" w:type="dxa"/>
            <w:tcBorders>
              <w:top w:val="single" w:sz="12" w:space="0" w:color="auto"/>
              <w:right w:val="single" w:sz="12" w:space="0" w:color="auto"/>
            </w:tcBorders>
            <w:shd w:val="clear" w:color="auto" w:fill="D9D9D9"/>
            <w:vAlign w:val="bottom"/>
          </w:tcPr>
          <w:p w14:paraId="7EF24CF6" w14:textId="77777777" w:rsidR="00875420" w:rsidRPr="006919C1" w:rsidRDefault="00875420" w:rsidP="006919C1">
            <w:pPr>
              <w:suppressAutoHyphens/>
              <w:rPr>
                <w:rFonts w:cs="Arial"/>
                <w:color w:val="000000"/>
                <w:spacing w:val="-2"/>
                <w:sz w:val="12"/>
              </w:rPr>
            </w:pPr>
          </w:p>
        </w:tc>
      </w:tr>
      <w:tr w:rsidR="00875420" w:rsidRPr="006919C1" w14:paraId="11CED48A" w14:textId="77777777" w:rsidTr="006919C1">
        <w:trPr>
          <w:trHeight w:val="142"/>
        </w:trPr>
        <w:tc>
          <w:tcPr>
            <w:tcW w:w="1389" w:type="dxa"/>
            <w:vMerge/>
            <w:tcBorders>
              <w:left w:val="single" w:sz="12" w:space="0" w:color="auto"/>
            </w:tcBorders>
            <w:shd w:val="clear" w:color="auto" w:fill="99FFCC"/>
            <w:vAlign w:val="bottom"/>
          </w:tcPr>
          <w:p w14:paraId="24D22E83" w14:textId="77777777" w:rsidR="00875420" w:rsidRPr="006919C1" w:rsidRDefault="00875420" w:rsidP="006919C1">
            <w:pPr>
              <w:suppressAutoHyphens/>
              <w:rPr>
                <w:rFonts w:cs="Arial"/>
                <w:color w:val="000000"/>
                <w:spacing w:val="-2"/>
                <w:sz w:val="12"/>
              </w:rPr>
            </w:pPr>
          </w:p>
        </w:tc>
        <w:tc>
          <w:tcPr>
            <w:tcW w:w="936" w:type="dxa"/>
            <w:vMerge w:val="restart"/>
            <w:tcMar>
              <w:left w:w="28" w:type="dxa"/>
            </w:tcMar>
          </w:tcPr>
          <w:p w14:paraId="2E4F2810"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TRRPMs</w:t>
            </w:r>
          </w:p>
        </w:tc>
        <w:tc>
          <w:tcPr>
            <w:tcW w:w="1560" w:type="dxa"/>
            <w:vAlign w:val="bottom"/>
          </w:tcPr>
          <w:p w14:paraId="2DC0CACD"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Installed</w:t>
            </w:r>
          </w:p>
        </w:tc>
        <w:tc>
          <w:tcPr>
            <w:tcW w:w="1417" w:type="dxa"/>
            <w:vAlign w:val="center"/>
          </w:tcPr>
          <w:p w14:paraId="5830DDE8"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Yes / No</w:t>
            </w:r>
          </w:p>
        </w:tc>
        <w:tc>
          <w:tcPr>
            <w:tcW w:w="2835" w:type="dxa"/>
            <w:gridSpan w:val="2"/>
            <w:vAlign w:val="bottom"/>
          </w:tcPr>
          <w:p w14:paraId="65BDF967"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Date:</w:t>
            </w:r>
          </w:p>
        </w:tc>
        <w:tc>
          <w:tcPr>
            <w:tcW w:w="2976" w:type="dxa"/>
            <w:gridSpan w:val="2"/>
            <w:tcBorders>
              <w:bottom w:val="single" w:sz="4" w:space="0" w:color="auto"/>
              <w:right w:val="single" w:sz="12" w:space="0" w:color="auto"/>
            </w:tcBorders>
            <w:vAlign w:val="bottom"/>
          </w:tcPr>
          <w:p w14:paraId="4415C261" w14:textId="77777777" w:rsidR="00875420" w:rsidRPr="006919C1" w:rsidRDefault="00875420" w:rsidP="006919C1">
            <w:pPr>
              <w:tabs>
                <w:tab w:val="right" w:pos="2663"/>
              </w:tabs>
              <w:suppressAutoHyphens/>
              <w:rPr>
                <w:rFonts w:cs="Arial"/>
                <w:color w:val="000000"/>
                <w:spacing w:val="-2"/>
                <w:sz w:val="12"/>
              </w:rPr>
            </w:pPr>
            <w:r w:rsidRPr="006919C1">
              <w:rPr>
                <w:rFonts w:cs="Arial"/>
                <w:color w:val="000000"/>
                <w:spacing w:val="-2"/>
                <w:sz w:val="12"/>
              </w:rPr>
              <w:t>Spacings:</w:t>
            </w:r>
            <w:r w:rsidRPr="006919C1">
              <w:rPr>
                <w:rFonts w:cs="Arial"/>
                <w:color w:val="000000"/>
                <w:spacing w:val="-2"/>
                <w:sz w:val="12"/>
              </w:rPr>
              <w:tab/>
              <w:t>m</w:t>
            </w:r>
          </w:p>
        </w:tc>
      </w:tr>
      <w:tr w:rsidR="00875420" w:rsidRPr="006919C1" w14:paraId="0BD51326" w14:textId="77777777" w:rsidTr="006919C1">
        <w:trPr>
          <w:trHeight w:val="142"/>
        </w:trPr>
        <w:tc>
          <w:tcPr>
            <w:tcW w:w="1389" w:type="dxa"/>
            <w:vMerge/>
            <w:tcBorders>
              <w:left w:val="single" w:sz="12" w:space="0" w:color="auto"/>
            </w:tcBorders>
            <w:shd w:val="clear" w:color="auto" w:fill="99FFCC"/>
            <w:vAlign w:val="bottom"/>
          </w:tcPr>
          <w:p w14:paraId="46BC68AE" w14:textId="77777777" w:rsidR="00875420" w:rsidRPr="006919C1" w:rsidRDefault="00875420" w:rsidP="006919C1">
            <w:pPr>
              <w:suppressAutoHyphens/>
              <w:rPr>
                <w:rFonts w:cs="Arial"/>
                <w:color w:val="000000"/>
                <w:spacing w:val="-2"/>
                <w:sz w:val="12"/>
              </w:rPr>
            </w:pPr>
          </w:p>
        </w:tc>
        <w:tc>
          <w:tcPr>
            <w:tcW w:w="936" w:type="dxa"/>
            <w:vMerge/>
            <w:tcMar>
              <w:left w:w="28" w:type="dxa"/>
            </w:tcMar>
            <w:vAlign w:val="bottom"/>
          </w:tcPr>
          <w:p w14:paraId="4508BE0B" w14:textId="77777777" w:rsidR="00875420" w:rsidRPr="006919C1" w:rsidRDefault="00875420" w:rsidP="006919C1">
            <w:pPr>
              <w:suppressAutoHyphens/>
              <w:rPr>
                <w:rFonts w:cs="Arial"/>
                <w:color w:val="000000"/>
                <w:spacing w:val="-2"/>
                <w:sz w:val="12"/>
              </w:rPr>
            </w:pPr>
          </w:p>
        </w:tc>
        <w:tc>
          <w:tcPr>
            <w:tcW w:w="1560" w:type="dxa"/>
            <w:vAlign w:val="bottom"/>
          </w:tcPr>
          <w:p w14:paraId="7B6F75DF"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Uncovered</w:t>
            </w:r>
          </w:p>
        </w:tc>
        <w:tc>
          <w:tcPr>
            <w:tcW w:w="1417" w:type="dxa"/>
            <w:vAlign w:val="center"/>
          </w:tcPr>
          <w:p w14:paraId="7E09EFF5" w14:textId="77777777"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Yes / No</w:t>
            </w:r>
          </w:p>
        </w:tc>
        <w:tc>
          <w:tcPr>
            <w:tcW w:w="2835" w:type="dxa"/>
            <w:gridSpan w:val="2"/>
            <w:vAlign w:val="bottom"/>
          </w:tcPr>
          <w:p w14:paraId="5E478542"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Date:</w:t>
            </w:r>
          </w:p>
        </w:tc>
        <w:tc>
          <w:tcPr>
            <w:tcW w:w="1418" w:type="dxa"/>
            <w:shd w:val="clear" w:color="auto" w:fill="D9D9D9"/>
            <w:vAlign w:val="bottom"/>
          </w:tcPr>
          <w:p w14:paraId="78D02D88" w14:textId="77777777" w:rsidR="00875420" w:rsidRPr="006919C1" w:rsidRDefault="00875420" w:rsidP="006919C1">
            <w:pPr>
              <w:suppressAutoHyphens/>
              <w:rPr>
                <w:rFonts w:cs="Arial"/>
                <w:color w:val="000000"/>
                <w:spacing w:val="-2"/>
                <w:sz w:val="12"/>
              </w:rPr>
            </w:pPr>
          </w:p>
        </w:tc>
        <w:tc>
          <w:tcPr>
            <w:tcW w:w="1558" w:type="dxa"/>
            <w:tcBorders>
              <w:bottom w:val="single" w:sz="4" w:space="0" w:color="auto"/>
              <w:right w:val="single" w:sz="12" w:space="0" w:color="auto"/>
            </w:tcBorders>
            <w:shd w:val="clear" w:color="auto" w:fill="D9D9D9"/>
            <w:vAlign w:val="bottom"/>
          </w:tcPr>
          <w:p w14:paraId="656FC492" w14:textId="77777777" w:rsidR="00875420" w:rsidRPr="006919C1" w:rsidRDefault="00875420" w:rsidP="006919C1">
            <w:pPr>
              <w:suppressAutoHyphens/>
              <w:rPr>
                <w:rFonts w:cs="Arial"/>
                <w:color w:val="000000"/>
                <w:spacing w:val="-2"/>
                <w:sz w:val="12"/>
              </w:rPr>
            </w:pPr>
          </w:p>
        </w:tc>
      </w:tr>
      <w:tr w:rsidR="00875420" w:rsidRPr="006919C1" w14:paraId="6FD576F9" w14:textId="77777777" w:rsidTr="006919C1">
        <w:trPr>
          <w:trHeight w:val="142"/>
        </w:trPr>
        <w:tc>
          <w:tcPr>
            <w:tcW w:w="1389" w:type="dxa"/>
            <w:vMerge/>
            <w:tcBorders>
              <w:left w:val="single" w:sz="12" w:space="0" w:color="auto"/>
            </w:tcBorders>
            <w:shd w:val="clear" w:color="auto" w:fill="99FFCC"/>
            <w:vAlign w:val="bottom"/>
          </w:tcPr>
          <w:p w14:paraId="084C40D2" w14:textId="77777777" w:rsidR="00875420" w:rsidRPr="006919C1" w:rsidRDefault="00875420" w:rsidP="006919C1">
            <w:pPr>
              <w:suppressAutoHyphens/>
              <w:rPr>
                <w:rFonts w:cs="Arial"/>
                <w:color w:val="000000"/>
                <w:spacing w:val="-2"/>
                <w:sz w:val="12"/>
              </w:rPr>
            </w:pPr>
          </w:p>
        </w:tc>
        <w:tc>
          <w:tcPr>
            <w:tcW w:w="936" w:type="dxa"/>
            <w:vMerge w:val="restart"/>
            <w:tcMar>
              <w:left w:w="28" w:type="dxa"/>
            </w:tcMar>
          </w:tcPr>
          <w:p w14:paraId="705F6B9D"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Reinstatement</w:t>
            </w:r>
          </w:p>
        </w:tc>
        <w:tc>
          <w:tcPr>
            <w:tcW w:w="2977" w:type="dxa"/>
            <w:gridSpan w:val="2"/>
            <w:vMerge w:val="restart"/>
          </w:tcPr>
          <w:p w14:paraId="17B05023"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Pavement Markings - 1</w:t>
            </w:r>
            <w:r w:rsidRPr="006919C1">
              <w:rPr>
                <w:rFonts w:cs="Arial"/>
                <w:color w:val="000000"/>
                <w:spacing w:val="-2"/>
                <w:sz w:val="16"/>
                <w:vertAlign w:val="superscript"/>
              </w:rPr>
              <w:t>st</w:t>
            </w:r>
            <w:r w:rsidRPr="006919C1">
              <w:rPr>
                <w:rFonts w:cs="Arial"/>
                <w:color w:val="000000"/>
                <w:spacing w:val="-2"/>
                <w:sz w:val="12"/>
              </w:rPr>
              <w:t xml:space="preserve"> Coat</w:t>
            </w:r>
          </w:p>
        </w:tc>
        <w:tc>
          <w:tcPr>
            <w:tcW w:w="4253" w:type="dxa"/>
            <w:gridSpan w:val="3"/>
            <w:vAlign w:val="bottom"/>
          </w:tcPr>
          <w:p w14:paraId="61FF09FB"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Specified Date Due:</w:t>
            </w:r>
          </w:p>
        </w:tc>
        <w:tc>
          <w:tcPr>
            <w:tcW w:w="1558" w:type="dxa"/>
            <w:tcBorders>
              <w:right w:val="single" w:sz="12" w:space="0" w:color="auto"/>
            </w:tcBorders>
            <w:shd w:val="clear" w:color="auto" w:fill="D9D9D9"/>
            <w:vAlign w:val="bottom"/>
          </w:tcPr>
          <w:p w14:paraId="102ED607" w14:textId="77777777" w:rsidR="00875420" w:rsidRPr="006919C1" w:rsidRDefault="00875420" w:rsidP="006919C1">
            <w:pPr>
              <w:suppressAutoHyphens/>
              <w:rPr>
                <w:rFonts w:cs="Arial"/>
                <w:color w:val="000000"/>
                <w:spacing w:val="-2"/>
                <w:sz w:val="12"/>
              </w:rPr>
            </w:pPr>
          </w:p>
        </w:tc>
      </w:tr>
      <w:tr w:rsidR="00875420" w:rsidRPr="006919C1" w14:paraId="5457286B" w14:textId="77777777" w:rsidTr="006919C1">
        <w:trPr>
          <w:trHeight w:val="142"/>
        </w:trPr>
        <w:tc>
          <w:tcPr>
            <w:tcW w:w="1389" w:type="dxa"/>
            <w:vMerge/>
            <w:tcBorders>
              <w:left w:val="single" w:sz="12" w:space="0" w:color="auto"/>
            </w:tcBorders>
            <w:shd w:val="clear" w:color="auto" w:fill="99FFCC"/>
            <w:vAlign w:val="bottom"/>
          </w:tcPr>
          <w:p w14:paraId="6B4223A4" w14:textId="77777777" w:rsidR="00875420" w:rsidRPr="006919C1" w:rsidRDefault="00875420" w:rsidP="006919C1">
            <w:pPr>
              <w:suppressAutoHyphens/>
              <w:rPr>
                <w:rFonts w:cs="Arial"/>
                <w:color w:val="000000"/>
                <w:spacing w:val="-2"/>
                <w:sz w:val="12"/>
              </w:rPr>
            </w:pPr>
          </w:p>
        </w:tc>
        <w:tc>
          <w:tcPr>
            <w:tcW w:w="936" w:type="dxa"/>
            <w:vMerge/>
            <w:vAlign w:val="bottom"/>
          </w:tcPr>
          <w:p w14:paraId="635E4E13" w14:textId="77777777" w:rsidR="00875420" w:rsidRPr="006919C1" w:rsidRDefault="00875420" w:rsidP="006919C1">
            <w:pPr>
              <w:suppressAutoHyphens/>
              <w:rPr>
                <w:rFonts w:cs="Arial"/>
                <w:color w:val="000000"/>
                <w:spacing w:val="-2"/>
                <w:sz w:val="12"/>
              </w:rPr>
            </w:pPr>
          </w:p>
        </w:tc>
        <w:tc>
          <w:tcPr>
            <w:tcW w:w="2977" w:type="dxa"/>
            <w:gridSpan w:val="2"/>
            <w:vMerge/>
            <w:vAlign w:val="bottom"/>
          </w:tcPr>
          <w:p w14:paraId="33E626B7" w14:textId="77777777" w:rsidR="00875420" w:rsidRPr="006919C1" w:rsidRDefault="00875420" w:rsidP="006919C1">
            <w:pPr>
              <w:suppressAutoHyphens/>
              <w:rPr>
                <w:rFonts w:cs="Arial"/>
                <w:color w:val="000000"/>
                <w:spacing w:val="-2"/>
                <w:sz w:val="12"/>
              </w:rPr>
            </w:pPr>
          </w:p>
        </w:tc>
        <w:tc>
          <w:tcPr>
            <w:tcW w:w="4253" w:type="dxa"/>
            <w:gridSpan w:val="3"/>
            <w:vAlign w:val="bottom"/>
          </w:tcPr>
          <w:p w14:paraId="1F67FEF8"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Actual Date Done:</w:t>
            </w:r>
          </w:p>
        </w:tc>
        <w:tc>
          <w:tcPr>
            <w:tcW w:w="1558" w:type="dxa"/>
            <w:tcBorders>
              <w:right w:val="single" w:sz="12" w:space="0" w:color="auto"/>
            </w:tcBorders>
            <w:shd w:val="clear" w:color="auto" w:fill="D9D9D9"/>
            <w:vAlign w:val="bottom"/>
          </w:tcPr>
          <w:p w14:paraId="73AD2451" w14:textId="77777777" w:rsidR="00875420" w:rsidRPr="006919C1" w:rsidRDefault="00875420" w:rsidP="006919C1">
            <w:pPr>
              <w:suppressAutoHyphens/>
              <w:rPr>
                <w:rFonts w:cs="Arial"/>
                <w:color w:val="000000"/>
                <w:spacing w:val="-2"/>
                <w:sz w:val="12"/>
              </w:rPr>
            </w:pPr>
          </w:p>
        </w:tc>
      </w:tr>
      <w:tr w:rsidR="00875420" w:rsidRPr="006919C1" w14:paraId="5EBAE79D" w14:textId="77777777" w:rsidTr="006919C1">
        <w:trPr>
          <w:trHeight w:val="142"/>
        </w:trPr>
        <w:tc>
          <w:tcPr>
            <w:tcW w:w="1389" w:type="dxa"/>
            <w:vMerge/>
            <w:tcBorders>
              <w:left w:val="single" w:sz="12" w:space="0" w:color="auto"/>
            </w:tcBorders>
            <w:shd w:val="clear" w:color="auto" w:fill="99FFCC"/>
            <w:vAlign w:val="bottom"/>
          </w:tcPr>
          <w:p w14:paraId="2EB6676A" w14:textId="77777777" w:rsidR="00875420" w:rsidRPr="006919C1" w:rsidRDefault="00875420" w:rsidP="006919C1">
            <w:pPr>
              <w:suppressAutoHyphens/>
              <w:rPr>
                <w:rFonts w:cs="Arial"/>
                <w:color w:val="000000"/>
                <w:spacing w:val="-2"/>
                <w:sz w:val="12"/>
              </w:rPr>
            </w:pPr>
          </w:p>
        </w:tc>
        <w:tc>
          <w:tcPr>
            <w:tcW w:w="936" w:type="dxa"/>
            <w:vMerge/>
            <w:vAlign w:val="bottom"/>
          </w:tcPr>
          <w:p w14:paraId="26AA1F7B" w14:textId="77777777" w:rsidR="00875420" w:rsidRPr="006919C1" w:rsidRDefault="00875420" w:rsidP="006919C1">
            <w:pPr>
              <w:suppressAutoHyphens/>
              <w:rPr>
                <w:rFonts w:cs="Arial"/>
                <w:color w:val="000000"/>
                <w:spacing w:val="-2"/>
                <w:sz w:val="12"/>
              </w:rPr>
            </w:pPr>
          </w:p>
        </w:tc>
        <w:tc>
          <w:tcPr>
            <w:tcW w:w="2977" w:type="dxa"/>
            <w:gridSpan w:val="2"/>
            <w:vMerge w:val="restart"/>
          </w:tcPr>
          <w:p w14:paraId="67868095"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Pavement Markings - 2</w:t>
            </w:r>
            <w:r w:rsidRPr="006919C1">
              <w:rPr>
                <w:rFonts w:cs="Arial"/>
                <w:color w:val="000000"/>
                <w:spacing w:val="-2"/>
                <w:sz w:val="16"/>
                <w:vertAlign w:val="superscript"/>
              </w:rPr>
              <w:t>nd</w:t>
            </w:r>
            <w:r w:rsidRPr="006919C1">
              <w:rPr>
                <w:rFonts w:cs="Arial"/>
                <w:color w:val="000000"/>
                <w:spacing w:val="-2"/>
                <w:sz w:val="12"/>
              </w:rPr>
              <w:t xml:space="preserve"> Coat</w:t>
            </w:r>
          </w:p>
        </w:tc>
        <w:tc>
          <w:tcPr>
            <w:tcW w:w="4253" w:type="dxa"/>
            <w:gridSpan w:val="3"/>
            <w:vAlign w:val="bottom"/>
          </w:tcPr>
          <w:p w14:paraId="2DFFB83C"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Specified Date Due:</w:t>
            </w:r>
          </w:p>
        </w:tc>
        <w:tc>
          <w:tcPr>
            <w:tcW w:w="1558" w:type="dxa"/>
            <w:tcBorders>
              <w:right w:val="single" w:sz="12" w:space="0" w:color="auto"/>
            </w:tcBorders>
            <w:shd w:val="clear" w:color="auto" w:fill="D9D9D9"/>
            <w:vAlign w:val="bottom"/>
          </w:tcPr>
          <w:p w14:paraId="464BA30C" w14:textId="77777777" w:rsidR="00875420" w:rsidRPr="006919C1" w:rsidRDefault="00875420" w:rsidP="006919C1">
            <w:pPr>
              <w:suppressAutoHyphens/>
              <w:rPr>
                <w:rFonts w:cs="Arial"/>
                <w:color w:val="000000"/>
                <w:spacing w:val="-2"/>
                <w:sz w:val="12"/>
              </w:rPr>
            </w:pPr>
          </w:p>
        </w:tc>
      </w:tr>
      <w:tr w:rsidR="00875420" w:rsidRPr="006919C1" w14:paraId="238F67B3" w14:textId="77777777" w:rsidTr="006919C1">
        <w:trPr>
          <w:trHeight w:val="142"/>
        </w:trPr>
        <w:tc>
          <w:tcPr>
            <w:tcW w:w="1389" w:type="dxa"/>
            <w:vMerge/>
            <w:tcBorders>
              <w:left w:val="single" w:sz="12" w:space="0" w:color="auto"/>
            </w:tcBorders>
            <w:shd w:val="clear" w:color="auto" w:fill="99FFCC"/>
            <w:vAlign w:val="bottom"/>
          </w:tcPr>
          <w:p w14:paraId="43544D39" w14:textId="77777777" w:rsidR="00875420" w:rsidRPr="006919C1" w:rsidRDefault="00875420" w:rsidP="006919C1">
            <w:pPr>
              <w:suppressAutoHyphens/>
              <w:rPr>
                <w:rFonts w:cs="Arial"/>
                <w:color w:val="000000"/>
                <w:spacing w:val="-2"/>
                <w:sz w:val="12"/>
              </w:rPr>
            </w:pPr>
          </w:p>
        </w:tc>
        <w:tc>
          <w:tcPr>
            <w:tcW w:w="936" w:type="dxa"/>
            <w:vMerge/>
            <w:vAlign w:val="bottom"/>
          </w:tcPr>
          <w:p w14:paraId="14235FB9" w14:textId="77777777" w:rsidR="00875420" w:rsidRPr="006919C1" w:rsidRDefault="00875420" w:rsidP="006919C1">
            <w:pPr>
              <w:suppressAutoHyphens/>
              <w:rPr>
                <w:rFonts w:cs="Arial"/>
                <w:color w:val="000000"/>
                <w:spacing w:val="-2"/>
                <w:sz w:val="12"/>
              </w:rPr>
            </w:pPr>
          </w:p>
        </w:tc>
        <w:tc>
          <w:tcPr>
            <w:tcW w:w="2977" w:type="dxa"/>
            <w:gridSpan w:val="2"/>
            <w:vMerge/>
            <w:vAlign w:val="bottom"/>
          </w:tcPr>
          <w:p w14:paraId="2C1BF1C8" w14:textId="77777777" w:rsidR="00875420" w:rsidRPr="006919C1" w:rsidRDefault="00875420" w:rsidP="006919C1">
            <w:pPr>
              <w:suppressAutoHyphens/>
              <w:rPr>
                <w:rFonts w:cs="Arial"/>
                <w:color w:val="000000"/>
                <w:spacing w:val="-2"/>
                <w:sz w:val="12"/>
              </w:rPr>
            </w:pPr>
          </w:p>
        </w:tc>
        <w:tc>
          <w:tcPr>
            <w:tcW w:w="4253" w:type="dxa"/>
            <w:gridSpan w:val="3"/>
            <w:vAlign w:val="bottom"/>
          </w:tcPr>
          <w:p w14:paraId="47175AA0"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Actual Date Done:</w:t>
            </w:r>
          </w:p>
        </w:tc>
        <w:tc>
          <w:tcPr>
            <w:tcW w:w="1558" w:type="dxa"/>
            <w:tcBorders>
              <w:right w:val="single" w:sz="12" w:space="0" w:color="auto"/>
            </w:tcBorders>
            <w:shd w:val="clear" w:color="auto" w:fill="D9D9D9"/>
            <w:vAlign w:val="bottom"/>
          </w:tcPr>
          <w:p w14:paraId="65FC8536" w14:textId="77777777" w:rsidR="00875420" w:rsidRPr="006919C1" w:rsidRDefault="00875420" w:rsidP="006919C1">
            <w:pPr>
              <w:suppressAutoHyphens/>
              <w:rPr>
                <w:rFonts w:cs="Arial"/>
                <w:color w:val="000000"/>
                <w:spacing w:val="-2"/>
                <w:sz w:val="12"/>
              </w:rPr>
            </w:pPr>
          </w:p>
        </w:tc>
      </w:tr>
      <w:tr w:rsidR="00875420" w:rsidRPr="006919C1" w14:paraId="2F280C54" w14:textId="77777777" w:rsidTr="006919C1">
        <w:trPr>
          <w:trHeight w:val="142"/>
        </w:trPr>
        <w:tc>
          <w:tcPr>
            <w:tcW w:w="1389" w:type="dxa"/>
            <w:vMerge/>
            <w:tcBorders>
              <w:left w:val="single" w:sz="12" w:space="0" w:color="auto"/>
            </w:tcBorders>
            <w:shd w:val="clear" w:color="auto" w:fill="99FFCC"/>
            <w:vAlign w:val="bottom"/>
          </w:tcPr>
          <w:p w14:paraId="4F89F3E6" w14:textId="77777777" w:rsidR="00875420" w:rsidRPr="006919C1" w:rsidRDefault="00875420" w:rsidP="006919C1">
            <w:pPr>
              <w:suppressAutoHyphens/>
              <w:rPr>
                <w:rFonts w:cs="Arial"/>
                <w:color w:val="000000"/>
                <w:spacing w:val="-2"/>
                <w:sz w:val="12"/>
              </w:rPr>
            </w:pPr>
          </w:p>
        </w:tc>
        <w:tc>
          <w:tcPr>
            <w:tcW w:w="936" w:type="dxa"/>
            <w:vMerge/>
            <w:vAlign w:val="bottom"/>
          </w:tcPr>
          <w:p w14:paraId="7A5EAF65" w14:textId="77777777" w:rsidR="00875420" w:rsidRPr="006919C1" w:rsidRDefault="00875420" w:rsidP="006919C1">
            <w:pPr>
              <w:suppressAutoHyphens/>
              <w:rPr>
                <w:rFonts w:cs="Arial"/>
                <w:color w:val="000000"/>
                <w:spacing w:val="-2"/>
                <w:sz w:val="12"/>
              </w:rPr>
            </w:pPr>
          </w:p>
        </w:tc>
        <w:tc>
          <w:tcPr>
            <w:tcW w:w="2977" w:type="dxa"/>
            <w:gridSpan w:val="2"/>
            <w:vMerge w:val="restart"/>
            <w:tcMar>
              <w:top w:w="57" w:type="dxa"/>
            </w:tcMar>
          </w:tcPr>
          <w:p w14:paraId="1D7BA4AA"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RRPMs</w:t>
            </w:r>
          </w:p>
        </w:tc>
        <w:tc>
          <w:tcPr>
            <w:tcW w:w="4253" w:type="dxa"/>
            <w:gridSpan w:val="3"/>
            <w:vAlign w:val="bottom"/>
          </w:tcPr>
          <w:p w14:paraId="2B68C1AF"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Specified Date Due:</w:t>
            </w:r>
          </w:p>
        </w:tc>
        <w:tc>
          <w:tcPr>
            <w:tcW w:w="1558" w:type="dxa"/>
            <w:tcBorders>
              <w:right w:val="single" w:sz="12" w:space="0" w:color="auto"/>
            </w:tcBorders>
            <w:shd w:val="clear" w:color="auto" w:fill="D9D9D9"/>
            <w:vAlign w:val="bottom"/>
          </w:tcPr>
          <w:p w14:paraId="6CDB2BB1" w14:textId="77777777" w:rsidR="00875420" w:rsidRPr="006919C1" w:rsidRDefault="00875420" w:rsidP="006919C1">
            <w:pPr>
              <w:suppressAutoHyphens/>
              <w:rPr>
                <w:rFonts w:cs="Arial"/>
                <w:color w:val="000000"/>
                <w:spacing w:val="-2"/>
                <w:sz w:val="12"/>
              </w:rPr>
            </w:pPr>
          </w:p>
        </w:tc>
      </w:tr>
      <w:tr w:rsidR="00875420" w:rsidRPr="006919C1" w14:paraId="6A6690DA" w14:textId="77777777" w:rsidTr="006919C1">
        <w:trPr>
          <w:trHeight w:val="142"/>
        </w:trPr>
        <w:tc>
          <w:tcPr>
            <w:tcW w:w="1389" w:type="dxa"/>
            <w:vMerge/>
            <w:tcBorders>
              <w:left w:val="single" w:sz="12" w:space="0" w:color="auto"/>
            </w:tcBorders>
            <w:shd w:val="clear" w:color="auto" w:fill="99FFCC"/>
            <w:vAlign w:val="bottom"/>
          </w:tcPr>
          <w:p w14:paraId="2E6DC311" w14:textId="77777777" w:rsidR="00875420" w:rsidRPr="006919C1" w:rsidRDefault="00875420" w:rsidP="006919C1">
            <w:pPr>
              <w:suppressAutoHyphens/>
              <w:rPr>
                <w:rFonts w:cs="Arial"/>
                <w:color w:val="000000"/>
                <w:spacing w:val="-2"/>
                <w:sz w:val="12"/>
              </w:rPr>
            </w:pPr>
          </w:p>
        </w:tc>
        <w:tc>
          <w:tcPr>
            <w:tcW w:w="936" w:type="dxa"/>
            <w:vMerge/>
            <w:vAlign w:val="bottom"/>
          </w:tcPr>
          <w:p w14:paraId="43E120C4" w14:textId="77777777" w:rsidR="00875420" w:rsidRPr="006919C1" w:rsidRDefault="00875420" w:rsidP="006919C1">
            <w:pPr>
              <w:suppressAutoHyphens/>
              <w:rPr>
                <w:rFonts w:cs="Arial"/>
                <w:color w:val="000000"/>
                <w:spacing w:val="-2"/>
                <w:sz w:val="12"/>
              </w:rPr>
            </w:pPr>
          </w:p>
        </w:tc>
        <w:tc>
          <w:tcPr>
            <w:tcW w:w="2977" w:type="dxa"/>
            <w:gridSpan w:val="2"/>
            <w:vMerge/>
            <w:vAlign w:val="bottom"/>
          </w:tcPr>
          <w:p w14:paraId="2EB2E4E2" w14:textId="77777777" w:rsidR="00875420" w:rsidRPr="006919C1" w:rsidRDefault="00875420" w:rsidP="006919C1">
            <w:pPr>
              <w:suppressAutoHyphens/>
              <w:rPr>
                <w:rFonts w:cs="Arial"/>
                <w:color w:val="000000"/>
                <w:spacing w:val="-2"/>
                <w:sz w:val="12"/>
              </w:rPr>
            </w:pPr>
          </w:p>
        </w:tc>
        <w:tc>
          <w:tcPr>
            <w:tcW w:w="4253" w:type="dxa"/>
            <w:gridSpan w:val="3"/>
            <w:tcBorders>
              <w:bottom w:val="single" w:sz="4" w:space="0" w:color="auto"/>
            </w:tcBorders>
            <w:vAlign w:val="bottom"/>
          </w:tcPr>
          <w:p w14:paraId="2003783D" w14:textId="77777777" w:rsidR="00875420" w:rsidRPr="006919C1" w:rsidRDefault="00875420" w:rsidP="006919C1">
            <w:pPr>
              <w:suppressAutoHyphens/>
              <w:rPr>
                <w:rFonts w:cs="Arial"/>
                <w:color w:val="000000"/>
                <w:spacing w:val="-2"/>
                <w:sz w:val="12"/>
              </w:rPr>
            </w:pPr>
            <w:r w:rsidRPr="006919C1">
              <w:rPr>
                <w:rFonts w:cs="Arial"/>
                <w:color w:val="000000"/>
                <w:spacing w:val="-2"/>
                <w:sz w:val="12"/>
              </w:rPr>
              <w:t>Actual Date Done:</w:t>
            </w:r>
          </w:p>
        </w:tc>
        <w:tc>
          <w:tcPr>
            <w:tcW w:w="1558" w:type="dxa"/>
            <w:tcBorders>
              <w:right w:val="single" w:sz="12" w:space="0" w:color="auto"/>
            </w:tcBorders>
            <w:shd w:val="clear" w:color="auto" w:fill="D9D9D9"/>
            <w:vAlign w:val="bottom"/>
          </w:tcPr>
          <w:p w14:paraId="4028703C" w14:textId="77777777" w:rsidR="00875420" w:rsidRPr="006919C1" w:rsidRDefault="00875420" w:rsidP="006919C1">
            <w:pPr>
              <w:suppressAutoHyphens/>
              <w:rPr>
                <w:rFonts w:cs="Arial"/>
                <w:color w:val="000000"/>
                <w:spacing w:val="-2"/>
                <w:sz w:val="12"/>
              </w:rPr>
            </w:pPr>
          </w:p>
        </w:tc>
      </w:tr>
      <w:tr w:rsidR="00875420" w:rsidRPr="006919C1" w14:paraId="06D24046" w14:textId="77777777" w:rsidTr="006919C1">
        <w:trPr>
          <w:trHeight w:val="142"/>
        </w:trPr>
        <w:tc>
          <w:tcPr>
            <w:tcW w:w="1389" w:type="dxa"/>
            <w:vMerge/>
            <w:tcBorders>
              <w:left w:val="single" w:sz="12" w:space="0" w:color="auto"/>
              <w:bottom w:val="single" w:sz="12" w:space="0" w:color="auto"/>
            </w:tcBorders>
            <w:shd w:val="clear" w:color="auto" w:fill="99FFCC"/>
            <w:vAlign w:val="bottom"/>
          </w:tcPr>
          <w:p w14:paraId="7BCFD9FA" w14:textId="77777777" w:rsidR="00875420" w:rsidRPr="006919C1" w:rsidRDefault="00875420" w:rsidP="006919C1">
            <w:pPr>
              <w:suppressAutoHyphens/>
              <w:rPr>
                <w:rFonts w:cs="Arial"/>
                <w:color w:val="000000"/>
                <w:spacing w:val="-2"/>
                <w:sz w:val="12"/>
              </w:rPr>
            </w:pPr>
          </w:p>
        </w:tc>
        <w:tc>
          <w:tcPr>
            <w:tcW w:w="936" w:type="dxa"/>
            <w:vMerge/>
            <w:tcBorders>
              <w:bottom w:val="single" w:sz="12" w:space="0" w:color="auto"/>
            </w:tcBorders>
            <w:vAlign w:val="bottom"/>
          </w:tcPr>
          <w:p w14:paraId="6FEA4367" w14:textId="77777777" w:rsidR="00875420" w:rsidRPr="006919C1" w:rsidRDefault="00875420" w:rsidP="006919C1">
            <w:pPr>
              <w:suppressAutoHyphens/>
              <w:rPr>
                <w:rFonts w:cs="Arial"/>
                <w:color w:val="000000"/>
                <w:spacing w:val="-2"/>
                <w:sz w:val="12"/>
              </w:rPr>
            </w:pPr>
          </w:p>
        </w:tc>
        <w:tc>
          <w:tcPr>
            <w:tcW w:w="2977" w:type="dxa"/>
            <w:gridSpan w:val="2"/>
            <w:tcBorders>
              <w:bottom w:val="single" w:sz="12" w:space="0" w:color="auto"/>
            </w:tcBorders>
            <w:vAlign w:val="bottom"/>
          </w:tcPr>
          <w:p w14:paraId="0928C2BA" w14:textId="77777777" w:rsidR="00875420" w:rsidRPr="006919C1" w:rsidRDefault="00875420" w:rsidP="006919C1">
            <w:pPr>
              <w:tabs>
                <w:tab w:val="right" w:pos="2778"/>
              </w:tabs>
              <w:suppressAutoHyphens/>
              <w:rPr>
                <w:rFonts w:cs="Arial"/>
                <w:color w:val="000000"/>
                <w:spacing w:val="-2"/>
                <w:sz w:val="12"/>
              </w:rPr>
            </w:pPr>
            <w:r w:rsidRPr="006919C1">
              <w:rPr>
                <w:rFonts w:cs="Arial"/>
                <w:color w:val="000000"/>
                <w:spacing w:val="-2"/>
                <w:sz w:val="12"/>
              </w:rPr>
              <w:t>Weather Delays to Linemarking:</w:t>
            </w:r>
            <w:r w:rsidRPr="006919C1">
              <w:rPr>
                <w:rFonts w:cs="Arial"/>
                <w:color w:val="000000"/>
                <w:spacing w:val="-2"/>
                <w:sz w:val="12"/>
              </w:rPr>
              <w:tab/>
              <w:t>days</w:t>
            </w:r>
          </w:p>
        </w:tc>
        <w:tc>
          <w:tcPr>
            <w:tcW w:w="5811" w:type="dxa"/>
            <w:gridSpan w:val="4"/>
            <w:tcBorders>
              <w:bottom w:val="single" w:sz="12" w:space="0" w:color="auto"/>
              <w:right w:val="single" w:sz="12" w:space="0" w:color="auto"/>
            </w:tcBorders>
            <w:shd w:val="clear" w:color="auto" w:fill="D9D9D9"/>
            <w:vAlign w:val="bottom"/>
          </w:tcPr>
          <w:p w14:paraId="7BC31A3B" w14:textId="77777777" w:rsidR="00875420" w:rsidRPr="006919C1" w:rsidRDefault="00875420" w:rsidP="006919C1">
            <w:pPr>
              <w:suppressAutoHyphens/>
              <w:rPr>
                <w:rFonts w:cs="Arial"/>
                <w:color w:val="000000"/>
                <w:spacing w:val="-2"/>
                <w:sz w:val="12"/>
              </w:rPr>
            </w:pPr>
          </w:p>
        </w:tc>
      </w:tr>
    </w:tbl>
    <w:p w14:paraId="4AF87434" w14:textId="77777777" w:rsidR="00875420" w:rsidRDefault="00875420" w:rsidP="007670CB">
      <w:pPr>
        <w:tabs>
          <w:tab w:val="left" w:leader="dot" w:pos="6237"/>
        </w:tabs>
        <w:suppressAutoHyphens/>
        <w:spacing w:line="100" w:lineRule="exact"/>
        <w:rPr>
          <w:rFonts w:cs="Arial"/>
          <w:color w:val="000000"/>
          <w:spacing w:val="-2"/>
          <w:sz w:val="18"/>
        </w:rPr>
      </w:pPr>
    </w:p>
    <w:p w14:paraId="388EC043" w14:textId="77777777" w:rsidR="00875420" w:rsidRPr="00F425A6" w:rsidRDefault="00875420" w:rsidP="003D4D36">
      <w:pPr>
        <w:tabs>
          <w:tab w:val="left" w:leader="dot" w:pos="6237"/>
        </w:tabs>
        <w:suppressAutoHyphens/>
        <w:spacing w:before="120"/>
        <w:rPr>
          <w:rFonts w:cs="Arial"/>
          <w:color w:val="000000"/>
          <w:spacing w:val="-2"/>
          <w:sz w:val="18"/>
        </w:rPr>
      </w:pPr>
      <w:r w:rsidRPr="00F425A6">
        <w:rPr>
          <w:rFonts w:cs="Arial"/>
          <w:color w:val="000000"/>
          <w:spacing w:val="-2"/>
          <w:sz w:val="18"/>
        </w:rPr>
        <w:t xml:space="preserve">I, </w:t>
      </w:r>
      <w:r w:rsidRPr="00F425A6">
        <w:rPr>
          <w:rFonts w:cs="Arial"/>
          <w:color w:val="000000"/>
          <w:spacing w:val="-2"/>
          <w:sz w:val="18"/>
        </w:rPr>
        <w:tab/>
        <w:t xml:space="preserve"> certi</w:t>
      </w:r>
      <w:r>
        <w:rPr>
          <w:rFonts w:cs="Arial"/>
          <w:color w:val="000000"/>
          <w:spacing w:val="-2"/>
          <w:sz w:val="18"/>
        </w:rPr>
        <w:t>fy the above details as correct</w:t>
      </w:r>
    </w:p>
    <w:p w14:paraId="5772AE38" w14:textId="77777777" w:rsidR="00875420" w:rsidRPr="006D1868" w:rsidRDefault="00875420" w:rsidP="007B3F5E">
      <w:pPr>
        <w:tabs>
          <w:tab w:val="center" w:pos="3119"/>
        </w:tabs>
        <w:suppressAutoHyphens/>
        <w:rPr>
          <w:rFonts w:cs="Arial"/>
          <w:color w:val="000000"/>
          <w:spacing w:val="-2"/>
          <w:sz w:val="16"/>
          <w:szCs w:val="16"/>
        </w:rPr>
      </w:pPr>
      <w:r w:rsidRPr="00F425A6">
        <w:rPr>
          <w:rFonts w:cs="Arial"/>
          <w:color w:val="000000"/>
          <w:spacing w:val="-2"/>
          <w:sz w:val="18"/>
        </w:rPr>
        <w:tab/>
      </w:r>
      <w:r w:rsidRPr="006D1868">
        <w:rPr>
          <w:rFonts w:cs="Arial"/>
          <w:color w:val="000000"/>
          <w:spacing w:val="-2"/>
          <w:sz w:val="16"/>
          <w:szCs w:val="16"/>
        </w:rPr>
        <w:t>(Contractor’s Representative, print name)</w:t>
      </w:r>
    </w:p>
    <w:p w14:paraId="6592790D" w14:textId="77777777" w:rsidR="00875420" w:rsidRPr="00F425A6" w:rsidRDefault="00875420" w:rsidP="003D4D36">
      <w:pPr>
        <w:tabs>
          <w:tab w:val="left" w:leader="dot" w:pos="6237"/>
        </w:tabs>
        <w:suppressAutoHyphens/>
        <w:spacing w:before="120"/>
        <w:rPr>
          <w:rFonts w:cs="Arial"/>
          <w:color w:val="000000"/>
          <w:spacing w:val="-2"/>
          <w:sz w:val="18"/>
        </w:rPr>
      </w:pPr>
      <w:r w:rsidRPr="00F425A6">
        <w:rPr>
          <w:rFonts w:cs="Arial"/>
          <w:color w:val="000000"/>
          <w:spacing w:val="-2"/>
          <w:sz w:val="18"/>
        </w:rPr>
        <w:t xml:space="preserve">   </w:t>
      </w:r>
      <w:r w:rsidRPr="00F425A6">
        <w:rPr>
          <w:rFonts w:cs="Arial"/>
          <w:color w:val="000000"/>
          <w:spacing w:val="-2"/>
          <w:sz w:val="18"/>
        </w:rPr>
        <w:tab/>
        <w:t xml:space="preserve">       </w:t>
      </w:r>
      <w:r w:rsidR="001C30F9">
        <w:rPr>
          <w:rFonts w:cs="Arial"/>
          <w:color w:val="000000"/>
          <w:spacing w:val="-2"/>
          <w:sz w:val="18"/>
        </w:rPr>
        <w:t xml:space="preserve"> </w:t>
      </w:r>
      <w:r w:rsidRPr="00F425A6">
        <w:rPr>
          <w:rFonts w:cs="Arial"/>
          <w:color w:val="000000"/>
          <w:spacing w:val="-2"/>
          <w:sz w:val="18"/>
        </w:rPr>
        <w:t xml:space="preserve">     /     </w:t>
      </w:r>
      <w:r w:rsidR="001C30F9">
        <w:rPr>
          <w:rFonts w:cs="Arial"/>
          <w:color w:val="000000"/>
          <w:spacing w:val="-2"/>
          <w:sz w:val="18"/>
        </w:rPr>
        <w:t xml:space="preserve">  </w:t>
      </w:r>
      <w:r w:rsidRPr="00F425A6">
        <w:rPr>
          <w:rFonts w:cs="Arial"/>
          <w:color w:val="000000"/>
          <w:spacing w:val="-2"/>
          <w:sz w:val="18"/>
        </w:rPr>
        <w:t xml:space="preserve">     /</w:t>
      </w:r>
    </w:p>
    <w:p w14:paraId="3F3AD857" w14:textId="77777777" w:rsidR="00875420" w:rsidRPr="006D1868" w:rsidRDefault="00875420" w:rsidP="00B172B7">
      <w:pPr>
        <w:tabs>
          <w:tab w:val="center" w:pos="3119"/>
        </w:tabs>
        <w:suppressAutoHyphens/>
        <w:rPr>
          <w:rFonts w:cs="Arial"/>
          <w:color w:val="000000"/>
          <w:spacing w:val="-2"/>
          <w:sz w:val="16"/>
          <w:szCs w:val="16"/>
        </w:rPr>
      </w:pPr>
      <w:r w:rsidRPr="00F425A6">
        <w:rPr>
          <w:rFonts w:cs="Arial"/>
          <w:color w:val="000000"/>
          <w:spacing w:val="-2"/>
          <w:sz w:val="18"/>
        </w:rPr>
        <w:tab/>
      </w:r>
      <w:r w:rsidRPr="006D1868">
        <w:rPr>
          <w:rFonts w:cs="Arial"/>
          <w:color w:val="000000"/>
          <w:spacing w:val="-2"/>
          <w:sz w:val="16"/>
          <w:szCs w:val="16"/>
        </w:rPr>
        <w:t>(Contractor’s Representative, signed)</w:t>
      </w:r>
    </w:p>
    <w:p w14:paraId="4F8A5BAB" w14:textId="77777777" w:rsidR="00875420" w:rsidRPr="00F425A6" w:rsidRDefault="00875420" w:rsidP="003D4D36">
      <w:pPr>
        <w:tabs>
          <w:tab w:val="left" w:leader="dot" w:pos="6237"/>
        </w:tabs>
        <w:suppressAutoHyphens/>
        <w:spacing w:before="120"/>
        <w:rPr>
          <w:rFonts w:cs="Arial"/>
          <w:color w:val="000000"/>
          <w:spacing w:val="-2"/>
          <w:sz w:val="18"/>
        </w:rPr>
      </w:pPr>
      <w:r w:rsidRPr="00F425A6">
        <w:rPr>
          <w:rFonts w:cs="Arial"/>
          <w:color w:val="000000"/>
          <w:spacing w:val="-2"/>
          <w:sz w:val="18"/>
        </w:rPr>
        <w:t xml:space="preserve">I, </w:t>
      </w:r>
      <w:r w:rsidRPr="00F425A6">
        <w:rPr>
          <w:rFonts w:cs="Arial"/>
          <w:color w:val="000000"/>
          <w:spacing w:val="-2"/>
          <w:sz w:val="18"/>
        </w:rPr>
        <w:tab/>
        <w:t xml:space="preserve"> c</w:t>
      </w:r>
      <w:r>
        <w:rPr>
          <w:rFonts w:cs="Arial"/>
          <w:color w:val="000000"/>
          <w:spacing w:val="-2"/>
          <w:sz w:val="18"/>
        </w:rPr>
        <w:t>oncur with the a</w:t>
      </w:r>
      <w:r w:rsidRPr="00F425A6">
        <w:rPr>
          <w:rFonts w:cs="Arial"/>
          <w:color w:val="000000"/>
          <w:spacing w:val="-2"/>
          <w:sz w:val="18"/>
        </w:rPr>
        <w:t>bove</w:t>
      </w:r>
    </w:p>
    <w:p w14:paraId="09EB95B4" w14:textId="77777777" w:rsidR="00875420" w:rsidRPr="006D1868" w:rsidRDefault="00875420" w:rsidP="007B3F5E">
      <w:pPr>
        <w:tabs>
          <w:tab w:val="center" w:pos="3119"/>
        </w:tabs>
        <w:suppressAutoHyphens/>
        <w:rPr>
          <w:rFonts w:cs="Arial"/>
          <w:color w:val="000000"/>
          <w:spacing w:val="-2"/>
          <w:sz w:val="16"/>
          <w:szCs w:val="16"/>
        </w:rPr>
      </w:pPr>
      <w:r w:rsidRPr="00F425A6">
        <w:rPr>
          <w:rFonts w:cs="Arial"/>
          <w:color w:val="000000"/>
          <w:spacing w:val="-2"/>
          <w:sz w:val="18"/>
        </w:rPr>
        <w:tab/>
      </w:r>
      <w:r w:rsidRPr="006D1868">
        <w:rPr>
          <w:rFonts w:cs="Arial"/>
          <w:color w:val="000000"/>
          <w:spacing w:val="-2"/>
          <w:sz w:val="16"/>
          <w:szCs w:val="16"/>
        </w:rPr>
        <w:t>(Superintendent’s Representative, print name)</w:t>
      </w:r>
    </w:p>
    <w:p w14:paraId="2DDAC10E" w14:textId="77777777" w:rsidR="00875420" w:rsidRPr="00F425A6" w:rsidRDefault="00875420" w:rsidP="003D4D36">
      <w:pPr>
        <w:tabs>
          <w:tab w:val="left" w:leader="dot" w:pos="6237"/>
        </w:tabs>
        <w:suppressAutoHyphens/>
        <w:spacing w:before="120"/>
        <w:rPr>
          <w:rFonts w:cs="Arial"/>
          <w:color w:val="000000"/>
          <w:spacing w:val="-2"/>
          <w:sz w:val="18"/>
        </w:rPr>
      </w:pPr>
      <w:r w:rsidRPr="00F425A6">
        <w:rPr>
          <w:rFonts w:cs="Arial"/>
          <w:color w:val="000000"/>
          <w:spacing w:val="-2"/>
          <w:sz w:val="18"/>
        </w:rPr>
        <w:t xml:space="preserve">   </w:t>
      </w:r>
      <w:r w:rsidRPr="00F425A6">
        <w:rPr>
          <w:rFonts w:cs="Arial"/>
          <w:color w:val="000000"/>
          <w:spacing w:val="-2"/>
          <w:sz w:val="18"/>
        </w:rPr>
        <w:tab/>
        <w:t xml:space="preserve">       </w:t>
      </w:r>
      <w:r w:rsidR="001C30F9">
        <w:rPr>
          <w:rFonts w:cs="Arial"/>
          <w:color w:val="000000"/>
          <w:spacing w:val="-2"/>
          <w:sz w:val="18"/>
        </w:rPr>
        <w:t xml:space="preserve"> </w:t>
      </w:r>
      <w:r w:rsidRPr="00F425A6">
        <w:rPr>
          <w:rFonts w:cs="Arial"/>
          <w:color w:val="000000"/>
          <w:spacing w:val="-2"/>
          <w:sz w:val="18"/>
        </w:rPr>
        <w:t xml:space="preserve">     /    </w:t>
      </w:r>
      <w:r w:rsidR="001C30F9">
        <w:rPr>
          <w:rFonts w:cs="Arial"/>
          <w:color w:val="000000"/>
          <w:spacing w:val="-2"/>
          <w:sz w:val="18"/>
        </w:rPr>
        <w:t xml:space="preserve">  </w:t>
      </w:r>
      <w:r w:rsidRPr="00F425A6">
        <w:rPr>
          <w:rFonts w:cs="Arial"/>
          <w:color w:val="000000"/>
          <w:spacing w:val="-2"/>
          <w:sz w:val="18"/>
        </w:rPr>
        <w:t xml:space="preserve">      /</w:t>
      </w:r>
    </w:p>
    <w:p w14:paraId="3C2D0570" w14:textId="77777777" w:rsidR="00875420" w:rsidRDefault="00875420" w:rsidP="003D4D36">
      <w:pPr>
        <w:tabs>
          <w:tab w:val="center" w:pos="3119"/>
          <w:tab w:val="right" w:pos="10943"/>
        </w:tabs>
        <w:suppressAutoHyphens/>
        <w:rPr>
          <w:rFonts w:cs="Arial"/>
          <w:color w:val="000000"/>
          <w:spacing w:val="-2"/>
          <w:sz w:val="16"/>
          <w:szCs w:val="16"/>
        </w:rPr>
      </w:pPr>
      <w:r w:rsidRPr="00F425A6">
        <w:rPr>
          <w:rFonts w:cs="Arial"/>
          <w:color w:val="000000"/>
          <w:spacing w:val="-2"/>
          <w:sz w:val="18"/>
        </w:rPr>
        <w:tab/>
      </w:r>
      <w:r w:rsidRPr="006D1868">
        <w:rPr>
          <w:rFonts w:cs="Arial"/>
          <w:color w:val="000000"/>
          <w:spacing w:val="-2"/>
          <w:sz w:val="16"/>
          <w:szCs w:val="16"/>
        </w:rPr>
        <w:t>(Superintendent’s Representative, signed)</w:t>
      </w:r>
    </w:p>
    <w:p w14:paraId="26365AE1" w14:textId="0F1559D2" w:rsidR="007D66BC" w:rsidRPr="006D1868" w:rsidRDefault="00DE7993" w:rsidP="00DE7993">
      <w:pPr>
        <w:tabs>
          <w:tab w:val="center" w:pos="3119"/>
          <w:tab w:val="right" w:pos="10943"/>
        </w:tabs>
        <w:suppressAutoHyphens/>
        <w:jc w:val="right"/>
        <w:rPr>
          <w:rFonts w:cs="Arial"/>
          <w:color w:val="000000"/>
          <w:spacing w:val="-2"/>
          <w:sz w:val="16"/>
          <w:szCs w:val="16"/>
        </w:rPr>
      </w:pPr>
      <w:r>
        <w:rPr>
          <w:rFonts w:cs="Arial"/>
          <w:color w:val="000000"/>
          <w:spacing w:val="-2"/>
          <w:sz w:val="16"/>
          <w:szCs w:val="16"/>
        </w:rPr>
        <w:t xml:space="preserve">Version </w:t>
      </w:r>
      <w:r w:rsidR="00735EE2">
        <w:rPr>
          <w:rFonts w:cs="Arial"/>
          <w:color w:val="000000"/>
          <w:spacing w:val="-2"/>
          <w:sz w:val="16"/>
          <w:szCs w:val="16"/>
        </w:rPr>
        <w:t>4</w:t>
      </w:r>
      <w:r>
        <w:rPr>
          <w:rFonts w:cs="Arial"/>
          <w:color w:val="000000"/>
          <w:spacing w:val="-2"/>
          <w:sz w:val="16"/>
          <w:szCs w:val="16"/>
        </w:rPr>
        <w:t xml:space="preserve"> </w:t>
      </w:r>
      <w:r w:rsidR="00735EE2">
        <w:rPr>
          <w:rFonts w:cs="Arial"/>
          <w:color w:val="000000"/>
          <w:spacing w:val="-2"/>
          <w:sz w:val="16"/>
          <w:szCs w:val="16"/>
        </w:rPr>
        <w:t>–</w:t>
      </w:r>
      <w:r>
        <w:rPr>
          <w:rFonts w:cs="Arial"/>
          <w:color w:val="000000"/>
          <w:spacing w:val="-2"/>
          <w:sz w:val="16"/>
          <w:szCs w:val="16"/>
        </w:rPr>
        <w:t xml:space="preserve"> </w:t>
      </w:r>
      <w:r w:rsidR="00735EE2">
        <w:rPr>
          <w:rFonts w:cs="Arial"/>
          <w:color w:val="000000"/>
          <w:spacing w:val="-2"/>
          <w:sz w:val="16"/>
          <w:szCs w:val="16"/>
        </w:rPr>
        <w:t>August 2022</w:t>
      </w:r>
    </w:p>
    <w:p w14:paraId="0E491E44" w14:textId="77777777" w:rsidR="0055274D" w:rsidRDefault="0055274D" w:rsidP="003D4D36">
      <w:pPr>
        <w:spacing w:line="120" w:lineRule="exact"/>
        <w:rPr>
          <w:sz w:val="16"/>
        </w:rPr>
      </w:pPr>
    </w:p>
    <w:p w14:paraId="261AD6D8" w14:textId="77777777" w:rsidR="00F71D4E" w:rsidRDefault="00F71D4E" w:rsidP="0000505C">
      <w:pPr>
        <w:rPr>
          <w:lang w:val="en-AU"/>
        </w:rPr>
        <w:sectPr w:rsidR="00F71D4E" w:rsidSect="007B3F5E">
          <w:endnotePr>
            <w:numFmt w:val="decimal"/>
          </w:endnotePr>
          <w:pgSz w:w="11908" w:h="16833"/>
          <w:pgMar w:top="357" w:right="448" w:bottom="567" w:left="459" w:header="431" w:footer="431" w:gutter="0"/>
          <w:cols w:space="720"/>
          <w:noEndnote/>
        </w:sectPr>
      </w:pPr>
    </w:p>
    <w:p w14:paraId="6EB0E286" w14:textId="77777777" w:rsidR="0000505C" w:rsidRDefault="0000505C" w:rsidP="0056231A">
      <w:pPr>
        <w:spacing w:line="60" w:lineRule="exact"/>
        <w:rPr>
          <w:lang w:val="en-AU"/>
        </w:rPr>
      </w:pPr>
    </w:p>
    <w:sectPr w:rsidR="0000505C" w:rsidSect="00F71D4E">
      <w:endnotePr>
        <w:numFmt w:val="decimal"/>
      </w:endnotePr>
      <w:type w:val="continuous"/>
      <w:pgSz w:w="11908" w:h="16833"/>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984F" w14:textId="77777777" w:rsidR="00083382" w:rsidRDefault="00083382">
      <w:r>
        <w:separator/>
      </w:r>
    </w:p>
  </w:endnote>
  <w:endnote w:type="continuationSeparator" w:id="0">
    <w:p w14:paraId="2B69E8F8" w14:textId="77777777" w:rsidR="00083382" w:rsidRDefault="0008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5500" w14:textId="77777777" w:rsidR="00083382" w:rsidRDefault="00083382">
      <w:r>
        <w:separator/>
      </w:r>
    </w:p>
  </w:footnote>
  <w:footnote w:type="continuationSeparator" w:id="0">
    <w:p w14:paraId="6BBF8707" w14:textId="77777777" w:rsidR="00083382" w:rsidRDefault="00083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E2AD" w14:textId="194163D4" w:rsidR="007D66BC" w:rsidRDefault="00960DEB">
    <w:pPr>
      <w:tabs>
        <w:tab w:val="right" w:pos="9602"/>
      </w:tabs>
      <w:jc w:val="right"/>
      <w:rPr>
        <w:lang w:val="en-AU"/>
      </w:rPr>
    </w:pPr>
    <w:r>
      <w:rPr>
        <w:lang w:val="en-AU"/>
      </w:rPr>
      <w:t>Department of Transport</w:t>
    </w:r>
  </w:p>
  <w:p w14:paraId="4467C03E" w14:textId="77777777" w:rsidR="007D66BC" w:rsidRDefault="007D66BC" w:rsidP="007A26DA">
    <w:pPr>
      <w:pBdr>
        <w:top w:val="single" w:sz="4" w:space="1" w:color="auto"/>
      </w:pBdr>
      <w:tabs>
        <w:tab w:val="left" w:pos="1452"/>
        <w:tab w:val="right" w:pos="9602"/>
      </w:tabs>
      <w:spacing w:line="16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733"/>
    <w:multiLevelType w:val="hybridMultilevel"/>
    <w:tmpl w:val="C33E9F62"/>
    <w:lvl w:ilvl="0" w:tplc="826AB9E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FD3F32"/>
    <w:multiLevelType w:val="hybridMultilevel"/>
    <w:tmpl w:val="2CAE87D4"/>
    <w:lvl w:ilvl="0" w:tplc="DF92A36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2D60752"/>
    <w:multiLevelType w:val="singleLevel"/>
    <w:tmpl w:val="1DFCA2FA"/>
    <w:lvl w:ilvl="0">
      <w:start w:val="408"/>
      <w:numFmt w:val="bullet"/>
      <w:lvlText w:val=""/>
      <w:lvlJc w:val="left"/>
      <w:pPr>
        <w:tabs>
          <w:tab w:val="num" w:pos="360"/>
        </w:tabs>
        <w:ind w:left="360" w:hanging="360"/>
      </w:pPr>
      <w:rPr>
        <w:rFonts w:ascii="Wingdings" w:hAnsi="Wingdings" w:hint="default"/>
      </w:rPr>
    </w:lvl>
  </w:abstractNum>
  <w:abstractNum w:abstractNumId="3" w15:restartNumberingAfterBreak="0">
    <w:nsid w:val="3561176C"/>
    <w:multiLevelType w:val="hybridMultilevel"/>
    <w:tmpl w:val="4E0EC162"/>
    <w:lvl w:ilvl="0" w:tplc="44805D66">
      <w:start w:val="1"/>
      <w:numFmt w:val="decimal"/>
      <w:pStyle w:val="TableFigureNotesList"/>
      <w:lvlText w:val="%1"/>
      <w:lvlJc w:val="left"/>
      <w:pPr>
        <w:tabs>
          <w:tab w:val="num" w:pos="567"/>
        </w:tabs>
        <w:ind w:left="567" w:hanging="283"/>
      </w:pPr>
      <w:rPr>
        <w:rFonts w:ascii="Arial" w:hAnsi="Arial" w:cs="Times New Roman" w:hint="default"/>
        <w:color w:val="6F7C87"/>
        <w:sz w:val="18"/>
      </w:rPr>
    </w:lvl>
    <w:lvl w:ilvl="1" w:tplc="0C090019">
      <w:start w:val="1"/>
      <w:numFmt w:val="lowerLetter"/>
      <w:lvlText w:val="%2."/>
      <w:lvlJc w:val="left"/>
      <w:pPr>
        <w:tabs>
          <w:tab w:val="num" w:pos="1724"/>
        </w:tabs>
        <w:ind w:left="1724" w:hanging="360"/>
      </w:pPr>
    </w:lvl>
    <w:lvl w:ilvl="2" w:tplc="0C09001B">
      <w:start w:val="1"/>
      <w:numFmt w:val="lowerRoman"/>
      <w:lvlText w:val="%3."/>
      <w:lvlJc w:val="right"/>
      <w:pPr>
        <w:tabs>
          <w:tab w:val="num" w:pos="2444"/>
        </w:tabs>
        <w:ind w:left="2444" w:hanging="180"/>
      </w:pPr>
    </w:lvl>
    <w:lvl w:ilvl="3" w:tplc="0C09000F">
      <w:start w:val="1"/>
      <w:numFmt w:val="decimal"/>
      <w:lvlText w:val="%4."/>
      <w:lvlJc w:val="left"/>
      <w:pPr>
        <w:tabs>
          <w:tab w:val="num" w:pos="3164"/>
        </w:tabs>
        <w:ind w:left="3164" w:hanging="360"/>
      </w:pPr>
    </w:lvl>
    <w:lvl w:ilvl="4" w:tplc="0C090019">
      <w:start w:val="1"/>
      <w:numFmt w:val="lowerLetter"/>
      <w:lvlText w:val="%5."/>
      <w:lvlJc w:val="left"/>
      <w:pPr>
        <w:tabs>
          <w:tab w:val="num" w:pos="3884"/>
        </w:tabs>
        <w:ind w:left="3884" w:hanging="360"/>
      </w:pPr>
    </w:lvl>
    <w:lvl w:ilvl="5" w:tplc="0C09001B">
      <w:start w:val="1"/>
      <w:numFmt w:val="lowerRoman"/>
      <w:lvlText w:val="%6."/>
      <w:lvlJc w:val="right"/>
      <w:pPr>
        <w:tabs>
          <w:tab w:val="num" w:pos="4604"/>
        </w:tabs>
        <w:ind w:left="4604" w:hanging="180"/>
      </w:pPr>
    </w:lvl>
    <w:lvl w:ilvl="6" w:tplc="0C09000F">
      <w:start w:val="1"/>
      <w:numFmt w:val="decimal"/>
      <w:lvlText w:val="%7."/>
      <w:lvlJc w:val="left"/>
      <w:pPr>
        <w:tabs>
          <w:tab w:val="num" w:pos="5324"/>
        </w:tabs>
        <w:ind w:left="5324" w:hanging="360"/>
      </w:pPr>
    </w:lvl>
    <w:lvl w:ilvl="7" w:tplc="0C090019">
      <w:start w:val="1"/>
      <w:numFmt w:val="lowerLetter"/>
      <w:lvlText w:val="%8."/>
      <w:lvlJc w:val="left"/>
      <w:pPr>
        <w:tabs>
          <w:tab w:val="num" w:pos="6044"/>
        </w:tabs>
        <w:ind w:left="6044" w:hanging="360"/>
      </w:pPr>
    </w:lvl>
    <w:lvl w:ilvl="8" w:tplc="0C09001B">
      <w:start w:val="1"/>
      <w:numFmt w:val="lowerRoman"/>
      <w:lvlText w:val="%9."/>
      <w:lvlJc w:val="right"/>
      <w:pPr>
        <w:tabs>
          <w:tab w:val="num" w:pos="6764"/>
        </w:tabs>
        <w:ind w:left="6764" w:hanging="180"/>
      </w:pPr>
    </w:lvl>
  </w:abstractNum>
  <w:abstractNum w:abstractNumId="4" w15:restartNumberingAfterBreak="0">
    <w:nsid w:val="3E2B3020"/>
    <w:multiLevelType w:val="singleLevel"/>
    <w:tmpl w:val="12302790"/>
    <w:lvl w:ilvl="0">
      <w:start w:val="1"/>
      <w:numFmt w:val="bullet"/>
      <w:lvlText w:val=""/>
      <w:lvlJc w:val="left"/>
      <w:pPr>
        <w:tabs>
          <w:tab w:val="num" w:pos="927"/>
        </w:tabs>
        <w:ind w:left="340" w:firstLine="227"/>
      </w:pPr>
      <w:rPr>
        <w:rFonts w:ascii="Symbol" w:hAnsi="Symbol" w:hint="default"/>
      </w:rPr>
    </w:lvl>
  </w:abstractNum>
  <w:abstractNum w:abstractNumId="5" w15:restartNumberingAfterBreak="0">
    <w:nsid w:val="401A71A4"/>
    <w:multiLevelType w:val="multilevel"/>
    <w:tmpl w:val="172693E8"/>
    <w:lvl w:ilvl="0">
      <w:start w:val="1"/>
      <w:numFmt w:val="none"/>
      <w:lvlText w:val="%1."/>
      <w:lvlJc w:val="left"/>
      <w:rPr>
        <w:rFonts w:ascii="Times New Roman" w:hAnsi="Times New Roman" w:hint="default"/>
        <w:b w:val="0"/>
        <w:i w:val="0"/>
        <w:caps w:val="0"/>
        <w:strike w:val="0"/>
        <w:dstrike w:val="0"/>
        <w:vanish w:val="0"/>
        <w:color w:val="auto"/>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rPr>
        <w:rFonts w:ascii="Times New (W1)" w:hAnsi="Times New (W1)"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6" w15:restartNumberingAfterBreak="0">
    <w:nsid w:val="41E70C37"/>
    <w:multiLevelType w:val="hybridMultilevel"/>
    <w:tmpl w:val="EEB41D78"/>
    <w:lvl w:ilvl="0" w:tplc="233407D6">
      <w:start w:val="2"/>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7624748"/>
    <w:multiLevelType w:val="hybridMultilevel"/>
    <w:tmpl w:val="7CC86644"/>
    <w:lvl w:ilvl="0" w:tplc="BE02F548">
      <w:start w:val="1"/>
      <w:numFmt w:val="lowerRoman"/>
      <w:lvlText w:val="(%1)"/>
      <w:lvlJc w:val="left"/>
      <w:pPr>
        <w:ind w:left="1174" w:hanging="72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8" w15:restartNumberingAfterBreak="0">
    <w:nsid w:val="58D53450"/>
    <w:multiLevelType w:val="hybridMultilevel"/>
    <w:tmpl w:val="4314DCE2"/>
    <w:lvl w:ilvl="0" w:tplc="FA4487A6">
      <w:numFmt w:val="bullet"/>
      <w:lvlText w:val="•"/>
      <w:lvlJc w:val="left"/>
      <w:pPr>
        <w:ind w:left="587" w:hanging="360"/>
      </w:pPr>
      <w:rPr>
        <w:rFonts w:ascii="Arial" w:eastAsia="Calibri" w:hAnsi="Arial" w:cs="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9" w15:restartNumberingAfterBreak="0">
    <w:nsid w:val="6C387028"/>
    <w:multiLevelType w:val="singleLevel"/>
    <w:tmpl w:val="12302790"/>
    <w:lvl w:ilvl="0">
      <w:start w:val="1"/>
      <w:numFmt w:val="bullet"/>
      <w:lvlText w:val=""/>
      <w:lvlJc w:val="left"/>
      <w:pPr>
        <w:tabs>
          <w:tab w:val="num" w:pos="927"/>
        </w:tabs>
        <w:ind w:left="340" w:firstLine="227"/>
      </w:pPr>
      <w:rPr>
        <w:rFonts w:ascii="Symbol" w:hAnsi="Symbol" w:hint="default"/>
      </w:rPr>
    </w:lvl>
  </w:abstractNum>
  <w:abstractNum w:abstractNumId="10" w15:restartNumberingAfterBreak="0">
    <w:nsid w:val="729B0661"/>
    <w:multiLevelType w:val="singleLevel"/>
    <w:tmpl w:val="12302790"/>
    <w:lvl w:ilvl="0">
      <w:start w:val="1"/>
      <w:numFmt w:val="bullet"/>
      <w:lvlText w:val=""/>
      <w:lvlJc w:val="left"/>
      <w:pPr>
        <w:tabs>
          <w:tab w:val="num" w:pos="927"/>
        </w:tabs>
        <w:ind w:left="340" w:firstLine="227"/>
      </w:pPr>
      <w:rPr>
        <w:rFonts w:ascii="Symbol" w:hAnsi="Symbol" w:hint="default"/>
      </w:rPr>
    </w:lvl>
  </w:abstractNum>
  <w:abstractNum w:abstractNumId="11" w15:restartNumberingAfterBreak="0">
    <w:nsid w:val="73FC6B97"/>
    <w:multiLevelType w:val="singleLevel"/>
    <w:tmpl w:val="12302790"/>
    <w:lvl w:ilvl="0">
      <w:start w:val="1"/>
      <w:numFmt w:val="bullet"/>
      <w:lvlText w:val=""/>
      <w:lvlJc w:val="left"/>
      <w:pPr>
        <w:tabs>
          <w:tab w:val="num" w:pos="927"/>
        </w:tabs>
        <w:ind w:left="340" w:firstLine="227"/>
      </w:pPr>
      <w:rPr>
        <w:rFonts w:ascii="Symbol" w:hAnsi="Symbol" w:hint="default"/>
      </w:rPr>
    </w:lvl>
  </w:abstractNum>
  <w:num w:numId="1">
    <w:abstractNumId w:val="11"/>
  </w:num>
  <w:num w:numId="2">
    <w:abstractNumId w:val="4"/>
  </w:num>
  <w:num w:numId="3">
    <w:abstractNumId w:val="10"/>
  </w:num>
  <w:num w:numId="4">
    <w:abstractNumId w:val="9"/>
  </w:num>
  <w:num w:numId="5">
    <w:abstractNumId w:val="2"/>
  </w:num>
  <w:num w:numId="6">
    <w:abstractNumId w:val="5"/>
  </w:num>
  <w:num w:numId="7">
    <w:abstractNumId w:val="5"/>
  </w:num>
  <w:num w:numId="8">
    <w:abstractNumId w:val="5"/>
  </w:num>
  <w:num w:numId="9">
    <w:abstractNumId w:val="5"/>
  </w:num>
  <w:num w:numId="10">
    <w:abstractNumId w:val="6"/>
  </w:num>
  <w:num w:numId="11">
    <w:abstractNumId w:val="7"/>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style="mso-position-horizontal-relative:page;mso-position-vertical-relative:page" fillcolor="white" stroke="f">
      <v:fill color="white"/>
      <v:stroke on="f"/>
      <v:textbox inset="0,,0"/>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70"/>
    <w:rsid w:val="00001B80"/>
    <w:rsid w:val="00002DAE"/>
    <w:rsid w:val="0000505C"/>
    <w:rsid w:val="00006587"/>
    <w:rsid w:val="00010967"/>
    <w:rsid w:val="000116AF"/>
    <w:rsid w:val="00012012"/>
    <w:rsid w:val="00016E59"/>
    <w:rsid w:val="000201D2"/>
    <w:rsid w:val="00022D3C"/>
    <w:rsid w:val="00024818"/>
    <w:rsid w:val="00025B95"/>
    <w:rsid w:val="000361D2"/>
    <w:rsid w:val="000400C8"/>
    <w:rsid w:val="000404EC"/>
    <w:rsid w:val="00042D07"/>
    <w:rsid w:val="00044770"/>
    <w:rsid w:val="00045A5E"/>
    <w:rsid w:val="000510C2"/>
    <w:rsid w:val="00053B87"/>
    <w:rsid w:val="00056044"/>
    <w:rsid w:val="0006100A"/>
    <w:rsid w:val="000647FC"/>
    <w:rsid w:val="00072B2E"/>
    <w:rsid w:val="00077062"/>
    <w:rsid w:val="000773E3"/>
    <w:rsid w:val="00082202"/>
    <w:rsid w:val="00083382"/>
    <w:rsid w:val="0008352D"/>
    <w:rsid w:val="0008681E"/>
    <w:rsid w:val="00095535"/>
    <w:rsid w:val="000B1EBE"/>
    <w:rsid w:val="000B722A"/>
    <w:rsid w:val="000C035F"/>
    <w:rsid w:val="000C0ACB"/>
    <w:rsid w:val="000C1E61"/>
    <w:rsid w:val="000C3D11"/>
    <w:rsid w:val="000D3AEA"/>
    <w:rsid w:val="000D4E5A"/>
    <w:rsid w:val="000D6DFD"/>
    <w:rsid w:val="000E5371"/>
    <w:rsid w:val="000E7653"/>
    <w:rsid w:val="000E79CC"/>
    <w:rsid w:val="000F2D20"/>
    <w:rsid w:val="000F3F05"/>
    <w:rsid w:val="001020FD"/>
    <w:rsid w:val="001037D4"/>
    <w:rsid w:val="00104E03"/>
    <w:rsid w:val="0010540E"/>
    <w:rsid w:val="001057B3"/>
    <w:rsid w:val="00106140"/>
    <w:rsid w:val="0010792B"/>
    <w:rsid w:val="00107D0F"/>
    <w:rsid w:val="00111DF9"/>
    <w:rsid w:val="001144E1"/>
    <w:rsid w:val="001204EE"/>
    <w:rsid w:val="00120704"/>
    <w:rsid w:val="00120D0F"/>
    <w:rsid w:val="00122353"/>
    <w:rsid w:val="001376BF"/>
    <w:rsid w:val="00137BB0"/>
    <w:rsid w:val="00137BFC"/>
    <w:rsid w:val="00143FFC"/>
    <w:rsid w:val="00146112"/>
    <w:rsid w:val="00147BEC"/>
    <w:rsid w:val="00147D35"/>
    <w:rsid w:val="001502BD"/>
    <w:rsid w:val="00150DF4"/>
    <w:rsid w:val="00152031"/>
    <w:rsid w:val="00154CEC"/>
    <w:rsid w:val="0015651E"/>
    <w:rsid w:val="00161819"/>
    <w:rsid w:val="00161DF8"/>
    <w:rsid w:val="00177A08"/>
    <w:rsid w:val="00193087"/>
    <w:rsid w:val="001A078D"/>
    <w:rsid w:val="001A2384"/>
    <w:rsid w:val="001A244D"/>
    <w:rsid w:val="001A578F"/>
    <w:rsid w:val="001B47CD"/>
    <w:rsid w:val="001B51F5"/>
    <w:rsid w:val="001B7BEC"/>
    <w:rsid w:val="001C1FC2"/>
    <w:rsid w:val="001C30DD"/>
    <w:rsid w:val="001C30F9"/>
    <w:rsid w:val="001C36A8"/>
    <w:rsid w:val="001E1260"/>
    <w:rsid w:val="001E2850"/>
    <w:rsid w:val="001E753E"/>
    <w:rsid w:val="001F0279"/>
    <w:rsid w:val="001F3BF1"/>
    <w:rsid w:val="00200AA7"/>
    <w:rsid w:val="0020104B"/>
    <w:rsid w:val="00203BDB"/>
    <w:rsid w:val="0020617A"/>
    <w:rsid w:val="00206753"/>
    <w:rsid w:val="00207533"/>
    <w:rsid w:val="002101B8"/>
    <w:rsid w:val="00214C4D"/>
    <w:rsid w:val="00221710"/>
    <w:rsid w:val="00222242"/>
    <w:rsid w:val="00223180"/>
    <w:rsid w:val="00223B3B"/>
    <w:rsid w:val="00230D62"/>
    <w:rsid w:val="00233577"/>
    <w:rsid w:val="002356FD"/>
    <w:rsid w:val="0024200E"/>
    <w:rsid w:val="00243028"/>
    <w:rsid w:val="0024451A"/>
    <w:rsid w:val="00244F54"/>
    <w:rsid w:val="00245D3E"/>
    <w:rsid w:val="00246519"/>
    <w:rsid w:val="00246E11"/>
    <w:rsid w:val="00253426"/>
    <w:rsid w:val="00255249"/>
    <w:rsid w:val="00256557"/>
    <w:rsid w:val="002613ED"/>
    <w:rsid w:val="00284751"/>
    <w:rsid w:val="0028573A"/>
    <w:rsid w:val="00285910"/>
    <w:rsid w:val="00293D94"/>
    <w:rsid w:val="002A709E"/>
    <w:rsid w:val="002B0B33"/>
    <w:rsid w:val="002B1FBB"/>
    <w:rsid w:val="002B2585"/>
    <w:rsid w:val="002B7C4E"/>
    <w:rsid w:val="002B7FFD"/>
    <w:rsid w:val="002C1597"/>
    <w:rsid w:val="002C4340"/>
    <w:rsid w:val="002C4531"/>
    <w:rsid w:val="002C6029"/>
    <w:rsid w:val="002D33D0"/>
    <w:rsid w:val="002D4217"/>
    <w:rsid w:val="002E07A7"/>
    <w:rsid w:val="002E089E"/>
    <w:rsid w:val="002E1394"/>
    <w:rsid w:val="002E2C7E"/>
    <w:rsid w:val="002E6783"/>
    <w:rsid w:val="002F140D"/>
    <w:rsid w:val="002F4BC2"/>
    <w:rsid w:val="0030075E"/>
    <w:rsid w:val="00300999"/>
    <w:rsid w:val="003133E9"/>
    <w:rsid w:val="00323F67"/>
    <w:rsid w:val="00324399"/>
    <w:rsid w:val="0032506D"/>
    <w:rsid w:val="003268FE"/>
    <w:rsid w:val="00327176"/>
    <w:rsid w:val="0033068C"/>
    <w:rsid w:val="00330F2C"/>
    <w:rsid w:val="00336D2C"/>
    <w:rsid w:val="00343A75"/>
    <w:rsid w:val="003452D5"/>
    <w:rsid w:val="00352BAF"/>
    <w:rsid w:val="003545EA"/>
    <w:rsid w:val="0035575B"/>
    <w:rsid w:val="003621FA"/>
    <w:rsid w:val="0036381A"/>
    <w:rsid w:val="00370912"/>
    <w:rsid w:val="003739B4"/>
    <w:rsid w:val="00375B89"/>
    <w:rsid w:val="003764C9"/>
    <w:rsid w:val="00380F48"/>
    <w:rsid w:val="00384782"/>
    <w:rsid w:val="00390E48"/>
    <w:rsid w:val="0039596A"/>
    <w:rsid w:val="003A0517"/>
    <w:rsid w:val="003A21AA"/>
    <w:rsid w:val="003A259F"/>
    <w:rsid w:val="003A636F"/>
    <w:rsid w:val="003B32EB"/>
    <w:rsid w:val="003B372B"/>
    <w:rsid w:val="003B5E3B"/>
    <w:rsid w:val="003B6178"/>
    <w:rsid w:val="003B7C6C"/>
    <w:rsid w:val="003C52B1"/>
    <w:rsid w:val="003D4D36"/>
    <w:rsid w:val="003E10F3"/>
    <w:rsid w:val="003E2AAA"/>
    <w:rsid w:val="003E3676"/>
    <w:rsid w:val="003E4273"/>
    <w:rsid w:val="003E4BCB"/>
    <w:rsid w:val="003E5385"/>
    <w:rsid w:val="00400B4C"/>
    <w:rsid w:val="00400D9F"/>
    <w:rsid w:val="0040617B"/>
    <w:rsid w:val="004063E7"/>
    <w:rsid w:val="00407417"/>
    <w:rsid w:val="00407419"/>
    <w:rsid w:val="004105F0"/>
    <w:rsid w:val="004108A5"/>
    <w:rsid w:val="00410F50"/>
    <w:rsid w:val="004126E4"/>
    <w:rsid w:val="0041281F"/>
    <w:rsid w:val="00413344"/>
    <w:rsid w:val="00421E0D"/>
    <w:rsid w:val="00422E8B"/>
    <w:rsid w:val="00424C84"/>
    <w:rsid w:val="0042513F"/>
    <w:rsid w:val="00425C5E"/>
    <w:rsid w:val="00427865"/>
    <w:rsid w:val="00427AD0"/>
    <w:rsid w:val="00427EA0"/>
    <w:rsid w:val="00427ED9"/>
    <w:rsid w:val="0043140E"/>
    <w:rsid w:val="004379B4"/>
    <w:rsid w:val="004450FF"/>
    <w:rsid w:val="00452773"/>
    <w:rsid w:val="00453EE5"/>
    <w:rsid w:val="0045595D"/>
    <w:rsid w:val="004604D0"/>
    <w:rsid w:val="00461F1D"/>
    <w:rsid w:val="004628E1"/>
    <w:rsid w:val="0046576E"/>
    <w:rsid w:val="00465FC6"/>
    <w:rsid w:val="004720A4"/>
    <w:rsid w:val="00472554"/>
    <w:rsid w:val="004735FA"/>
    <w:rsid w:val="0048007C"/>
    <w:rsid w:val="004828A0"/>
    <w:rsid w:val="00484802"/>
    <w:rsid w:val="0048482B"/>
    <w:rsid w:val="00494D7F"/>
    <w:rsid w:val="00496A67"/>
    <w:rsid w:val="00497C02"/>
    <w:rsid w:val="004A0537"/>
    <w:rsid w:val="004A4295"/>
    <w:rsid w:val="004A4E13"/>
    <w:rsid w:val="004A768B"/>
    <w:rsid w:val="004B0388"/>
    <w:rsid w:val="004B17F7"/>
    <w:rsid w:val="004B4139"/>
    <w:rsid w:val="004B4370"/>
    <w:rsid w:val="004B4C2F"/>
    <w:rsid w:val="004B6568"/>
    <w:rsid w:val="004B7DA0"/>
    <w:rsid w:val="004C11CE"/>
    <w:rsid w:val="004C25C2"/>
    <w:rsid w:val="004C393F"/>
    <w:rsid w:val="004C3EE5"/>
    <w:rsid w:val="004C4A1C"/>
    <w:rsid w:val="004C7347"/>
    <w:rsid w:val="004D161C"/>
    <w:rsid w:val="004D3DE1"/>
    <w:rsid w:val="004D4842"/>
    <w:rsid w:val="004D5134"/>
    <w:rsid w:val="004E0470"/>
    <w:rsid w:val="004E0E0E"/>
    <w:rsid w:val="004E18C4"/>
    <w:rsid w:val="004E2395"/>
    <w:rsid w:val="004E504D"/>
    <w:rsid w:val="004E5059"/>
    <w:rsid w:val="004E7435"/>
    <w:rsid w:val="004F0FA7"/>
    <w:rsid w:val="004F67B6"/>
    <w:rsid w:val="00502859"/>
    <w:rsid w:val="005031ED"/>
    <w:rsid w:val="00504497"/>
    <w:rsid w:val="0050546B"/>
    <w:rsid w:val="0051011E"/>
    <w:rsid w:val="00514E86"/>
    <w:rsid w:val="00520A24"/>
    <w:rsid w:val="00526238"/>
    <w:rsid w:val="00531ACC"/>
    <w:rsid w:val="00532654"/>
    <w:rsid w:val="00534E49"/>
    <w:rsid w:val="00540E31"/>
    <w:rsid w:val="00541C93"/>
    <w:rsid w:val="00541EF4"/>
    <w:rsid w:val="005431B4"/>
    <w:rsid w:val="0054488A"/>
    <w:rsid w:val="00545BD9"/>
    <w:rsid w:val="005475B4"/>
    <w:rsid w:val="00550A5B"/>
    <w:rsid w:val="0055274D"/>
    <w:rsid w:val="0056231A"/>
    <w:rsid w:val="0056330C"/>
    <w:rsid w:val="00565D5A"/>
    <w:rsid w:val="005661E0"/>
    <w:rsid w:val="00570583"/>
    <w:rsid w:val="00571BC3"/>
    <w:rsid w:val="005804F3"/>
    <w:rsid w:val="005813B5"/>
    <w:rsid w:val="00581C64"/>
    <w:rsid w:val="005915F1"/>
    <w:rsid w:val="00593C1E"/>
    <w:rsid w:val="005A1DAA"/>
    <w:rsid w:val="005A249C"/>
    <w:rsid w:val="005A2A74"/>
    <w:rsid w:val="005A2BF2"/>
    <w:rsid w:val="005A4A1A"/>
    <w:rsid w:val="005A57E4"/>
    <w:rsid w:val="005A5F8F"/>
    <w:rsid w:val="005B1BD3"/>
    <w:rsid w:val="005B2AF5"/>
    <w:rsid w:val="005B6D16"/>
    <w:rsid w:val="005C0E05"/>
    <w:rsid w:val="005C1CDC"/>
    <w:rsid w:val="005C5B99"/>
    <w:rsid w:val="005D1338"/>
    <w:rsid w:val="005D3AAC"/>
    <w:rsid w:val="005D3D1C"/>
    <w:rsid w:val="005D46ED"/>
    <w:rsid w:val="005D4838"/>
    <w:rsid w:val="005D6614"/>
    <w:rsid w:val="005D6638"/>
    <w:rsid w:val="005D7285"/>
    <w:rsid w:val="005E3901"/>
    <w:rsid w:val="005F1C2A"/>
    <w:rsid w:val="005F342B"/>
    <w:rsid w:val="005F61A6"/>
    <w:rsid w:val="005F6D60"/>
    <w:rsid w:val="00602A92"/>
    <w:rsid w:val="00602E84"/>
    <w:rsid w:val="006101C2"/>
    <w:rsid w:val="006103F8"/>
    <w:rsid w:val="00611CFE"/>
    <w:rsid w:val="00615DB8"/>
    <w:rsid w:val="00625161"/>
    <w:rsid w:val="006263CA"/>
    <w:rsid w:val="00626428"/>
    <w:rsid w:val="0063193C"/>
    <w:rsid w:val="00641B39"/>
    <w:rsid w:val="00642DF2"/>
    <w:rsid w:val="00643CC4"/>
    <w:rsid w:val="00646FC3"/>
    <w:rsid w:val="00653B25"/>
    <w:rsid w:val="00653C1B"/>
    <w:rsid w:val="0065433D"/>
    <w:rsid w:val="00654D35"/>
    <w:rsid w:val="00656241"/>
    <w:rsid w:val="006577F5"/>
    <w:rsid w:val="00661831"/>
    <w:rsid w:val="00662364"/>
    <w:rsid w:val="00665B6B"/>
    <w:rsid w:val="006702ED"/>
    <w:rsid w:val="00670338"/>
    <w:rsid w:val="006727DD"/>
    <w:rsid w:val="00677104"/>
    <w:rsid w:val="0068367E"/>
    <w:rsid w:val="00691124"/>
    <w:rsid w:val="006914FE"/>
    <w:rsid w:val="006919C1"/>
    <w:rsid w:val="00691F77"/>
    <w:rsid w:val="006930E8"/>
    <w:rsid w:val="00693961"/>
    <w:rsid w:val="00697886"/>
    <w:rsid w:val="00697B67"/>
    <w:rsid w:val="006A097C"/>
    <w:rsid w:val="006A6070"/>
    <w:rsid w:val="006B0ECA"/>
    <w:rsid w:val="006B1AFB"/>
    <w:rsid w:val="006B4A3F"/>
    <w:rsid w:val="006B615B"/>
    <w:rsid w:val="006C37FF"/>
    <w:rsid w:val="006C4AC1"/>
    <w:rsid w:val="006C74B2"/>
    <w:rsid w:val="006D1950"/>
    <w:rsid w:val="006E2CB7"/>
    <w:rsid w:val="006E4CC9"/>
    <w:rsid w:val="006E5817"/>
    <w:rsid w:val="006E6F84"/>
    <w:rsid w:val="00701A06"/>
    <w:rsid w:val="007037C9"/>
    <w:rsid w:val="007101F8"/>
    <w:rsid w:val="00714186"/>
    <w:rsid w:val="00715C8F"/>
    <w:rsid w:val="007170A4"/>
    <w:rsid w:val="00717AF4"/>
    <w:rsid w:val="00723352"/>
    <w:rsid w:val="007339DF"/>
    <w:rsid w:val="007356C5"/>
    <w:rsid w:val="00735EE2"/>
    <w:rsid w:val="007518C6"/>
    <w:rsid w:val="007618AE"/>
    <w:rsid w:val="007628E0"/>
    <w:rsid w:val="00764AE6"/>
    <w:rsid w:val="00766322"/>
    <w:rsid w:val="00766AB4"/>
    <w:rsid w:val="007670CB"/>
    <w:rsid w:val="00767D56"/>
    <w:rsid w:val="00770CAE"/>
    <w:rsid w:val="00771B05"/>
    <w:rsid w:val="00772E2C"/>
    <w:rsid w:val="00773236"/>
    <w:rsid w:val="0077404D"/>
    <w:rsid w:val="00774C08"/>
    <w:rsid w:val="007767CF"/>
    <w:rsid w:val="00780651"/>
    <w:rsid w:val="00780855"/>
    <w:rsid w:val="00780882"/>
    <w:rsid w:val="0078122A"/>
    <w:rsid w:val="007919F1"/>
    <w:rsid w:val="00791EC6"/>
    <w:rsid w:val="007A1CD9"/>
    <w:rsid w:val="007A26DA"/>
    <w:rsid w:val="007A2B69"/>
    <w:rsid w:val="007A4A68"/>
    <w:rsid w:val="007A4C16"/>
    <w:rsid w:val="007A7D3A"/>
    <w:rsid w:val="007B2345"/>
    <w:rsid w:val="007B3F5E"/>
    <w:rsid w:val="007C2623"/>
    <w:rsid w:val="007C5DDB"/>
    <w:rsid w:val="007C6583"/>
    <w:rsid w:val="007C7A1F"/>
    <w:rsid w:val="007C7F90"/>
    <w:rsid w:val="007D21A5"/>
    <w:rsid w:val="007D22D5"/>
    <w:rsid w:val="007D66BC"/>
    <w:rsid w:val="007D7D7D"/>
    <w:rsid w:val="007E1E0C"/>
    <w:rsid w:val="007E5331"/>
    <w:rsid w:val="007E6886"/>
    <w:rsid w:val="007F0841"/>
    <w:rsid w:val="007F37F0"/>
    <w:rsid w:val="00801766"/>
    <w:rsid w:val="00802C64"/>
    <w:rsid w:val="008047DA"/>
    <w:rsid w:val="00804A5F"/>
    <w:rsid w:val="0080556F"/>
    <w:rsid w:val="00832D9D"/>
    <w:rsid w:val="0083373C"/>
    <w:rsid w:val="00840344"/>
    <w:rsid w:val="00842A40"/>
    <w:rsid w:val="00843476"/>
    <w:rsid w:val="00844819"/>
    <w:rsid w:val="00844CFB"/>
    <w:rsid w:val="00850C03"/>
    <w:rsid w:val="00850C1F"/>
    <w:rsid w:val="00852AF6"/>
    <w:rsid w:val="00853B08"/>
    <w:rsid w:val="00857DAA"/>
    <w:rsid w:val="00867A5F"/>
    <w:rsid w:val="00870D66"/>
    <w:rsid w:val="00870EB5"/>
    <w:rsid w:val="00875420"/>
    <w:rsid w:val="008776D3"/>
    <w:rsid w:val="00881BB6"/>
    <w:rsid w:val="0088471F"/>
    <w:rsid w:val="00886A14"/>
    <w:rsid w:val="00892B62"/>
    <w:rsid w:val="00893B11"/>
    <w:rsid w:val="00896F9F"/>
    <w:rsid w:val="0089776F"/>
    <w:rsid w:val="008A25BB"/>
    <w:rsid w:val="008A667B"/>
    <w:rsid w:val="008A78EB"/>
    <w:rsid w:val="008B3E73"/>
    <w:rsid w:val="008B6B20"/>
    <w:rsid w:val="008C085F"/>
    <w:rsid w:val="008C5528"/>
    <w:rsid w:val="008C651A"/>
    <w:rsid w:val="008D2012"/>
    <w:rsid w:val="008D2D6A"/>
    <w:rsid w:val="008D5D1D"/>
    <w:rsid w:val="008D77CD"/>
    <w:rsid w:val="008D7CAC"/>
    <w:rsid w:val="008E4B08"/>
    <w:rsid w:val="008F49CD"/>
    <w:rsid w:val="0090126C"/>
    <w:rsid w:val="00902B8A"/>
    <w:rsid w:val="00910BDE"/>
    <w:rsid w:val="00911ACB"/>
    <w:rsid w:val="00912A6C"/>
    <w:rsid w:val="00912F09"/>
    <w:rsid w:val="00914E97"/>
    <w:rsid w:val="00915779"/>
    <w:rsid w:val="00916CDD"/>
    <w:rsid w:val="0091784E"/>
    <w:rsid w:val="009204D5"/>
    <w:rsid w:val="009217E0"/>
    <w:rsid w:val="0092230A"/>
    <w:rsid w:val="009223BC"/>
    <w:rsid w:val="009228A2"/>
    <w:rsid w:val="009259FA"/>
    <w:rsid w:val="00925ACF"/>
    <w:rsid w:val="00926CD0"/>
    <w:rsid w:val="009331D5"/>
    <w:rsid w:val="009429ED"/>
    <w:rsid w:val="00944865"/>
    <w:rsid w:val="00951868"/>
    <w:rsid w:val="00956F4A"/>
    <w:rsid w:val="00960DEB"/>
    <w:rsid w:val="009670F6"/>
    <w:rsid w:val="00970CEC"/>
    <w:rsid w:val="0098604A"/>
    <w:rsid w:val="00987F63"/>
    <w:rsid w:val="00990B62"/>
    <w:rsid w:val="009911F0"/>
    <w:rsid w:val="00991C29"/>
    <w:rsid w:val="00992756"/>
    <w:rsid w:val="00993261"/>
    <w:rsid w:val="009A280B"/>
    <w:rsid w:val="009A4017"/>
    <w:rsid w:val="009A553F"/>
    <w:rsid w:val="009B0EBC"/>
    <w:rsid w:val="009B55E8"/>
    <w:rsid w:val="009C0E25"/>
    <w:rsid w:val="009C1FAC"/>
    <w:rsid w:val="009C385C"/>
    <w:rsid w:val="009C5C21"/>
    <w:rsid w:val="009D05FA"/>
    <w:rsid w:val="009D38C5"/>
    <w:rsid w:val="009D5CB2"/>
    <w:rsid w:val="009D5F6C"/>
    <w:rsid w:val="009E6CDC"/>
    <w:rsid w:val="009F0808"/>
    <w:rsid w:val="009F6A33"/>
    <w:rsid w:val="009F6FF1"/>
    <w:rsid w:val="00A07482"/>
    <w:rsid w:val="00A11869"/>
    <w:rsid w:val="00A12FF8"/>
    <w:rsid w:val="00A136EB"/>
    <w:rsid w:val="00A16821"/>
    <w:rsid w:val="00A20C3E"/>
    <w:rsid w:val="00A21F78"/>
    <w:rsid w:val="00A239AA"/>
    <w:rsid w:val="00A26D02"/>
    <w:rsid w:val="00A278B8"/>
    <w:rsid w:val="00A30E12"/>
    <w:rsid w:val="00A32253"/>
    <w:rsid w:val="00A40722"/>
    <w:rsid w:val="00A4236C"/>
    <w:rsid w:val="00A52419"/>
    <w:rsid w:val="00A52BB9"/>
    <w:rsid w:val="00A64658"/>
    <w:rsid w:val="00A66D0B"/>
    <w:rsid w:val="00A67463"/>
    <w:rsid w:val="00A70368"/>
    <w:rsid w:val="00A714DF"/>
    <w:rsid w:val="00A732B2"/>
    <w:rsid w:val="00A86510"/>
    <w:rsid w:val="00A87178"/>
    <w:rsid w:val="00A903F2"/>
    <w:rsid w:val="00A92C74"/>
    <w:rsid w:val="00A95E55"/>
    <w:rsid w:val="00A961DC"/>
    <w:rsid w:val="00A96438"/>
    <w:rsid w:val="00AA1152"/>
    <w:rsid w:val="00AA7BF1"/>
    <w:rsid w:val="00AB39F8"/>
    <w:rsid w:val="00AB6FB4"/>
    <w:rsid w:val="00AC0D17"/>
    <w:rsid w:val="00AC25AE"/>
    <w:rsid w:val="00AD25DF"/>
    <w:rsid w:val="00AD7075"/>
    <w:rsid w:val="00AE1007"/>
    <w:rsid w:val="00AE3874"/>
    <w:rsid w:val="00AE39D7"/>
    <w:rsid w:val="00AE6091"/>
    <w:rsid w:val="00AE6587"/>
    <w:rsid w:val="00B0420E"/>
    <w:rsid w:val="00B04628"/>
    <w:rsid w:val="00B07B7D"/>
    <w:rsid w:val="00B14169"/>
    <w:rsid w:val="00B14C53"/>
    <w:rsid w:val="00B17127"/>
    <w:rsid w:val="00B172B7"/>
    <w:rsid w:val="00B2463C"/>
    <w:rsid w:val="00B26E42"/>
    <w:rsid w:val="00B31DF5"/>
    <w:rsid w:val="00B34AF2"/>
    <w:rsid w:val="00B34D39"/>
    <w:rsid w:val="00B3689F"/>
    <w:rsid w:val="00B3716C"/>
    <w:rsid w:val="00B42B7A"/>
    <w:rsid w:val="00B44573"/>
    <w:rsid w:val="00B46C97"/>
    <w:rsid w:val="00B50A98"/>
    <w:rsid w:val="00B538CB"/>
    <w:rsid w:val="00B54D8C"/>
    <w:rsid w:val="00B56012"/>
    <w:rsid w:val="00B5629E"/>
    <w:rsid w:val="00B62A49"/>
    <w:rsid w:val="00B64E5E"/>
    <w:rsid w:val="00B6795A"/>
    <w:rsid w:val="00B72F19"/>
    <w:rsid w:val="00B7361F"/>
    <w:rsid w:val="00B74B54"/>
    <w:rsid w:val="00B777B9"/>
    <w:rsid w:val="00B817B6"/>
    <w:rsid w:val="00B824BB"/>
    <w:rsid w:val="00B844B8"/>
    <w:rsid w:val="00B84891"/>
    <w:rsid w:val="00B851FA"/>
    <w:rsid w:val="00B86C80"/>
    <w:rsid w:val="00B86CBE"/>
    <w:rsid w:val="00B86F72"/>
    <w:rsid w:val="00B87575"/>
    <w:rsid w:val="00B92A75"/>
    <w:rsid w:val="00B92CA7"/>
    <w:rsid w:val="00BA441A"/>
    <w:rsid w:val="00BA6542"/>
    <w:rsid w:val="00BB00E1"/>
    <w:rsid w:val="00BB3E30"/>
    <w:rsid w:val="00BC0419"/>
    <w:rsid w:val="00BC089A"/>
    <w:rsid w:val="00BC41B3"/>
    <w:rsid w:val="00BC513E"/>
    <w:rsid w:val="00BC53E7"/>
    <w:rsid w:val="00BC54B8"/>
    <w:rsid w:val="00BD0C03"/>
    <w:rsid w:val="00BD2E27"/>
    <w:rsid w:val="00BE11A3"/>
    <w:rsid w:val="00BE126D"/>
    <w:rsid w:val="00BF019E"/>
    <w:rsid w:val="00BF028F"/>
    <w:rsid w:val="00BF540F"/>
    <w:rsid w:val="00C0119F"/>
    <w:rsid w:val="00C01B7E"/>
    <w:rsid w:val="00C0201A"/>
    <w:rsid w:val="00C040F7"/>
    <w:rsid w:val="00C13113"/>
    <w:rsid w:val="00C135B9"/>
    <w:rsid w:val="00C16A23"/>
    <w:rsid w:val="00C22430"/>
    <w:rsid w:val="00C23930"/>
    <w:rsid w:val="00C24142"/>
    <w:rsid w:val="00C25A6C"/>
    <w:rsid w:val="00C32D2A"/>
    <w:rsid w:val="00C34694"/>
    <w:rsid w:val="00C364E0"/>
    <w:rsid w:val="00C40324"/>
    <w:rsid w:val="00C44964"/>
    <w:rsid w:val="00C45120"/>
    <w:rsid w:val="00C5078D"/>
    <w:rsid w:val="00C5239E"/>
    <w:rsid w:val="00C52F49"/>
    <w:rsid w:val="00C54E14"/>
    <w:rsid w:val="00C65501"/>
    <w:rsid w:val="00C70001"/>
    <w:rsid w:val="00C709D2"/>
    <w:rsid w:val="00C72804"/>
    <w:rsid w:val="00C72EBD"/>
    <w:rsid w:val="00C73419"/>
    <w:rsid w:val="00C735AE"/>
    <w:rsid w:val="00C74FE4"/>
    <w:rsid w:val="00C7572B"/>
    <w:rsid w:val="00C7572E"/>
    <w:rsid w:val="00C8181A"/>
    <w:rsid w:val="00C85A9E"/>
    <w:rsid w:val="00C87828"/>
    <w:rsid w:val="00CA43B7"/>
    <w:rsid w:val="00CA45EE"/>
    <w:rsid w:val="00CA4C44"/>
    <w:rsid w:val="00CA6E62"/>
    <w:rsid w:val="00CB16F7"/>
    <w:rsid w:val="00CB4635"/>
    <w:rsid w:val="00CC1416"/>
    <w:rsid w:val="00CC3C15"/>
    <w:rsid w:val="00CC7280"/>
    <w:rsid w:val="00CC7573"/>
    <w:rsid w:val="00CC7C77"/>
    <w:rsid w:val="00CD05E0"/>
    <w:rsid w:val="00CD1152"/>
    <w:rsid w:val="00CD4873"/>
    <w:rsid w:val="00CE1180"/>
    <w:rsid w:val="00CE39B8"/>
    <w:rsid w:val="00CE3DCD"/>
    <w:rsid w:val="00CF50F7"/>
    <w:rsid w:val="00D0173C"/>
    <w:rsid w:val="00D03BCF"/>
    <w:rsid w:val="00D04FEF"/>
    <w:rsid w:val="00D209C8"/>
    <w:rsid w:val="00D20EE2"/>
    <w:rsid w:val="00D25F4D"/>
    <w:rsid w:val="00D3138E"/>
    <w:rsid w:val="00D3533A"/>
    <w:rsid w:val="00D45C1F"/>
    <w:rsid w:val="00D54A71"/>
    <w:rsid w:val="00D61E39"/>
    <w:rsid w:val="00D62D92"/>
    <w:rsid w:val="00D630E4"/>
    <w:rsid w:val="00D6645E"/>
    <w:rsid w:val="00D67C56"/>
    <w:rsid w:val="00D74731"/>
    <w:rsid w:val="00D75269"/>
    <w:rsid w:val="00D759E7"/>
    <w:rsid w:val="00D75A71"/>
    <w:rsid w:val="00D75E38"/>
    <w:rsid w:val="00D77487"/>
    <w:rsid w:val="00D8285C"/>
    <w:rsid w:val="00D839F0"/>
    <w:rsid w:val="00D84A89"/>
    <w:rsid w:val="00D90800"/>
    <w:rsid w:val="00D90C57"/>
    <w:rsid w:val="00D94A81"/>
    <w:rsid w:val="00D96FA2"/>
    <w:rsid w:val="00D97F1D"/>
    <w:rsid w:val="00DA2F59"/>
    <w:rsid w:val="00DA54C3"/>
    <w:rsid w:val="00DA6A27"/>
    <w:rsid w:val="00DA6C29"/>
    <w:rsid w:val="00DB144D"/>
    <w:rsid w:val="00DB5D50"/>
    <w:rsid w:val="00DB607E"/>
    <w:rsid w:val="00DB638D"/>
    <w:rsid w:val="00DB7AD3"/>
    <w:rsid w:val="00DC14DA"/>
    <w:rsid w:val="00DC2323"/>
    <w:rsid w:val="00DC273F"/>
    <w:rsid w:val="00DC4296"/>
    <w:rsid w:val="00DC544E"/>
    <w:rsid w:val="00DC5834"/>
    <w:rsid w:val="00DC6149"/>
    <w:rsid w:val="00DC6C8D"/>
    <w:rsid w:val="00DD32B0"/>
    <w:rsid w:val="00DD42C0"/>
    <w:rsid w:val="00DD7103"/>
    <w:rsid w:val="00DD7210"/>
    <w:rsid w:val="00DD75D0"/>
    <w:rsid w:val="00DD7DC7"/>
    <w:rsid w:val="00DE3B28"/>
    <w:rsid w:val="00DE4D41"/>
    <w:rsid w:val="00DE5A50"/>
    <w:rsid w:val="00DE7993"/>
    <w:rsid w:val="00DF5B65"/>
    <w:rsid w:val="00E07E5A"/>
    <w:rsid w:val="00E1009E"/>
    <w:rsid w:val="00E13BEC"/>
    <w:rsid w:val="00E14802"/>
    <w:rsid w:val="00E1507C"/>
    <w:rsid w:val="00E26773"/>
    <w:rsid w:val="00E26AE3"/>
    <w:rsid w:val="00E309B7"/>
    <w:rsid w:val="00E32E8C"/>
    <w:rsid w:val="00E34F35"/>
    <w:rsid w:val="00E40778"/>
    <w:rsid w:val="00E40FD4"/>
    <w:rsid w:val="00E4155A"/>
    <w:rsid w:val="00E43694"/>
    <w:rsid w:val="00E45105"/>
    <w:rsid w:val="00E459DC"/>
    <w:rsid w:val="00E46A52"/>
    <w:rsid w:val="00E5136D"/>
    <w:rsid w:val="00E53068"/>
    <w:rsid w:val="00E56ADC"/>
    <w:rsid w:val="00E56E93"/>
    <w:rsid w:val="00E63FC9"/>
    <w:rsid w:val="00E6775A"/>
    <w:rsid w:val="00E72A65"/>
    <w:rsid w:val="00E81542"/>
    <w:rsid w:val="00E85159"/>
    <w:rsid w:val="00E8680A"/>
    <w:rsid w:val="00E93A90"/>
    <w:rsid w:val="00E97336"/>
    <w:rsid w:val="00EA1B31"/>
    <w:rsid w:val="00EA395B"/>
    <w:rsid w:val="00EB3A7A"/>
    <w:rsid w:val="00EC318F"/>
    <w:rsid w:val="00EC3256"/>
    <w:rsid w:val="00EC6F12"/>
    <w:rsid w:val="00EC7EFD"/>
    <w:rsid w:val="00ED0E7E"/>
    <w:rsid w:val="00ED1730"/>
    <w:rsid w:val="00EE15EE"/>
    <w:rsid w:val="00EE2F18"/>
    <w:rsid w:val="00EE3B1C"/>
    <w:rsid w:val="00EE3D8B"/>
    <w:rsid w:val="00EE6E21"/>
    <w:rsid w:val="00EF321D"/>
    <w:rsid w:val="00EF3243"/>
    <w:rsid w:val="00EF5B68"/>
    <w:rsid w:val="00EF7314"/>
    <w:rsid w:val="00F0052D"/>
    <w:rsid w:val="00F02E07"/>
    <w:rsid w:val="00F0316A"/>
    <w:rsid w:val="00F073E4"/>
    <w:rsid w:val="00F143E1"/>
    <w:rsid w:val="00F16309"/>
    <w:rsid w:val="00F16CA2"/>
    <w:rsid w:val="00F17BCC"/>
    <w:rsid w:val="00F254BE"/>
    <w:rsid w:val="00F25BE6"/>
    <w:rsid w:val="00F30F1E"/>
    <w:rsid w:val="00F40C9F"/>
    <w:rsid w:val="00F43B4A"/>
    <w:rsid w:val="00F4799C"/>
    <w:rsid w:val="00F52D4F"/>
    <w:rsid w:val="00F53A27"/>
    <w:rsid w:val="00F55A50"/>
    <w:rsid w:val="00F66746"/>
    <w:rsid w:val="00F67C26"/>
    <w:rsid w:val="00F71BD0"/>
    <w:rsid w:val="00F71D4E"/>
    <w:rsid w:val="00F72BE8"/>
    <w:rsid w:val="00F75213"/>
    <w:rsid w:val="00F7543B"/>
    <w:rsid w:val="00F7650E"/>
    <w:rsid w:val="00F82522"/>
    <w:rsid w:val="00F83DC5"/>
    <w:rsid w:val="00F94550"/>
    <w:rsid w:val="00F94E24"/>
    <w:rsid w:val="00F96B74"/>
    <w:rsid w:val="00FA397B"/>
    <w:rsid w:val="00FB661F"/>
    <w:rsid w:val="00FB7539"/>
    <w:rsid w:val="00FB7810"/>
    <w:rsid w:val="00FC318D"/>
    <w:rsid w:val="00FC42E8"/>
    <w:rsid w:val="00FC53E0"/>
    <w:rsid w:val="00FD2392"/>
    <w:rsid w:val="00FD4600"/>
    <w:rsid w:val="00FD54B2"/>
    <w:rsid w:val="00FD6B38"/>
    <w:rsid w:val="00FD7204"/>
    <w:rsid w:val="00FD7D3B"/>
    <w:rsid w:val="00FE4DFE"/>
    <w:rsid w:val="00FE6D1B"/>
    <w:rsid w:val="00FE74DB"/>
    <w:rsid w:val="00FF4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style="mso-position-horizontal-relative:page;mso-position-vertical-relative:page" fillcolor="white" stroke="f">
      <v:fill color="white"/>
      <v:stroke on="f"/>
      <v:textbox inset="0,,0"/>
    </o:shapedefaults>
    <o:shapelayout v:ext="edit">
      <o:idmap v:ext="edit" data="2"/>
    </o:shapelayout>
  </w:shapeDefaults>
  <w:decimalSymbol w:val="."/>
  <w:listSeparator w:val=","/>
  <w14:docId w14:val="0CE8F14A"/>
  <w15:chartTrackingRefBased/>
  <w15:docId w15:val="{26A55A7E-FD75-479E-A68D-DD4D66A6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ED9"/>
    <w:pPr>
      <w:widowControl w:val="0"/>
    </w:pPr>
    <w:rPr>
      <w:rFonts w:ascii="Arial" w:hAnsi="Arial"/>
      <w:snapToGrid w:val="0"/>
      <w:lang w:val="en-US" w:eastAsia="en-US"/>
    </w:rPr>
  </w:style>
  <w:style w:type="paragraph" w:styleId="Heading1">
    <w:name w:val="heading 1"/>
    <w:basedOn w:val="Normal"/>
    <w:next w:val="Normal"/>
    <w:qFormat/>
    <w:rsid w:val="005D3AAC"/>
    <w:pPr>
      <w:keepNext/>
      <w:widowControl/>
      <w:outlineLvl w:val="0"/>
    </w:pPr>
    <w:rPr>
      <w:rFonts w:cs="Arial"/>
      <w:b/>
      <w:bCs/>
      <w:snapToGrid/>
      <w:sz w:val="28"/>
      <w:szCs w:val="32"/>
      <w:lang w:val="en-AU"/>
    </w:rPr>
  </w:style>
  <w:style w:type="paragraph" w:styleId="Heading2">
    <w:name w:val="heading 2"/>
    <w:basedOn w:val="Normal"/>
    <w:next w:val="Normal"/>
    <w:link w:val="Heading2Char"/>
    <w:qFormat/>
    <w:rsid w:val="005D3AAC"/>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5D3AAC"/>
    <w:pPr>
      <w:keepNext/>
      <w:widowControl/>
      <w:numPr>
        <w:ilvl w:val="2"/>
        <w:numId w:val="9"/>
      </w:numPr>
      <w:outlineLvl w:val="2"/>
    </w:pPr>
    <w:rPr>
      <w:rFonts w:cs="Arial"/>
      <w:b/>
      <w:bCs/>
      <w:snapToGrid/>
      <w:szCs w:val="26"/>
      <w:lang w:val="en-AU"/>
    </w:rPr>
  </w:style>
  <w:style w:type="paragraph" w:styleId="Heading4">
    <w:name w:val="heading 4"/>
    <w:basedOn w:val="Normal"/>
    <w:next w:val="Normal"/>
    <w:link w:val="Heading4Char"/>
    <w:qFormat/>
    <w:rsid w:val="005D3AAC"/>
    <w:pPr>
      <w:keepNext/>
      <w:widowControl/>
      <w:numPr>
        <w:ilvl w:val="3"/>
        <w:numId w:val="9"/>
      </w:numPr>
      <w:spacing w:after="200"/>
      <w:outlineLvl w:val="3"/>
    </w:pPr>
    <w:rPr>
      <w:b/>
      <w:bCs/>
      <w:snapToGrid/>
      <w:szCs w:val="28"/>
      <w:lang w:val="en-AU"/>
    </w:rPr>
  </w:style>
  <w:style w:type="paragraph" w:styleId="Heading5">
    <w:name w:val="heading 5"/>
    <w:basedOn w:val="Heading4"/>
    <w:next w:val="Normal"/>
    <w:link w:val="Heading5Char"/>
    <w:qFormat/>
    <w:rsid w:val="005D3AAC"/>
    <w:pPr>
      <w:numPr>
        <w:ilvl w:val="4"/>
      </w:numPr>
      <w:outlineLvl w:val="4"/>
    </w:pPr>
    <w:rPr>
      <w:b w:val="0"/>
      <w:bCs w:val="0"/>
      <w:szCs w:val="22"/>
    </w:rPr>
  </w:style>
  <w:style w:type="paragraph" w:styleId="Heading6">
    <w:name w:val="heading 6"/>
    <w:basedOn w:val="Normal"/>
    <w:next w:val="Normal"/>
    <w:link w:val="Heading6Char"/>
    <w:qFormat/>
    <w:rsid w:val="005D3AAC"/>
    <w:pPr>
      <w:widowControl/>
      <w:numPr>
        <w:ilvl w:val="5"/>
        <w:numId w:val="9"/>
      </w:numPr>
      <w:spacing w:after="200"/>
      <w:outlineLvl w:val="5"/>
    </w:pPr>
    <w:rPr>
      <w:bCs/>
      <w:snapToGrid/>
      <w:szCs w:val="22"/>
      <w:lang w:val="en-AU"/>
    </w:rPr>
  </w:style>
  <w:style w:type="paragraph" w:styleId="Heading7">
    <w:name w:val="heading 7"/>
    <w:basedOn w:val="Normal"/>
    <w:next w:val="Normal"/>
    <w:qFormat/>
    <w:rsid w:val="005D3AAC"/>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D3AAC"/>
    <w:rPr>
      <w:rFonts w:cs="Arial"/>
      <w:b/>
      <w:bCs/>
      <w:szCs w:val="26"/>
      <w:lang w:val="en-AU" w:eastAsia="en-US" w:bidi="ar-SA"/>
    </w:rPr>
  </w:style>
  <w:style w:type="character" w:customStyle="1" w:styleId="Heading4Char">
    <w:name w:val="Heading 4 Char"/>
    <w:link w:val="Heading4"/>
    <w:rsid w:val="005D3AAC"/>
    <w:rPr>
      <w:b/>
      <w:bCs/>
      <w:szCs w:val="28"/>
      <w:lang w:val="en-AU" w:eastAsia="en-US" w:bidi="ar-SA"/>
    </w:rPr>
  </w:style>
  <w:style w:type="character" w:customStyle="1" w:styleId="Heading6Char">
    <w:name w:val="Heading 6 Char"/>
    <w:link w:val="Heading6"/>
    <w:rsid w:val="005D3AAC"/>
    <w:rPr>
      <w:bCs/>
      <w:szCs w:val="22"/>
      <w:lang w:val="en-AU" w:eastAsia="en-US" w:bidi="ar-SA"/>
    </w:rPr>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rsid w:val="005D3AAC"/>
    <w:pPr>
      <w:widowControl/>
      <w:shd w:val="clear" w:color="auto" w:fill="000080"/>
    </w:pPr>
    <w:rPr>
      <w:rFonts w:ascii="Comic Sans MS" w:hAnsi="Comic Sans MS" w:cs="Tahoma"/>
      <w:snapToGrid/>
      <w:lang w:val="en-AU"/>
    </w:rPr>
  </w:style>
  <w:style w:type="paragraph" w:customStyle="1" w:styleId="Heading2SS">
    <w:name w:val="Heading 2 + SS"/>
    <w:basedOn w:val="Heading2"/>
    <w:link w:val="Heading2SSChar"/>
    <w:rsid w:val="007A26DA"/>
    <w:pPr>
      <w:keepNext w:val="0"/>
      <w:widowControl w:val="0"/>
      <w:tabs>
        <w:tab w:val="left" w:pos="1985"/>
        <w:tab w:val="left" w:pos="2268"/>
      </w:tabs>
      <w:ind w:left="2268" w:hanging="2268"/>
    </w:pPr>
  </w:style>
  <w:style w:type="paragraph" w:customStyle="1" w:styleId="Heading3SS">
    <w:name w:val="Heading 3 + SS"/>
    <w:basedOn w:val="Heading3"/>
    <w:link w:val="Heading3SSChar"/>
    <w:rsid w:val="007A26DA"/>
    <w:pPr>
      <w:keepNext w:val="0"/>
      <w:numPr>
        <w:ilvl w:val="0"/>
        <w:numId w:val="0"/>
      </w:numPr>
      <w:tabs>
        <w:tab w:val="left" w:pos="851"/>
      </w:tabs>
      <w:ind w:left="851" w:hanging="851"/>
    </w:pPr>
  </w:style>
  <w:style w:type="character" w:customStyle="1" w:styleId="Heading3SSChar">
    <w:name w:val="Heading 3 + SS Char"/>
    <w:link w:val="Heading3SS"/>
    <w:rsid w:val="007A26DA"/>
    <w:rPr>
      <w:rFonts w:ascii="Arial" w:hAnsi="Arial" w:cs="Arial"/>
      <w:b/>
      <w:bCs/>
      <w:szCs w:val="26"/>
      <w:lang w:val="en-AU" w:eastAsia="en-US" w:bidi="ar-SA"/>
    </w:rPr>
  </w:style>
  <w:style w:type="paragraph" w:customStyle="1" w:styleId="Heading5SS">
    <w:name w:val="Heading 5 +SS"/>
    <w:basedOn w:val="Heading5"/>
    <w:rsid w:val="007A26DA"/>
    <w:pPr>
      <w:keepNext w:val="0"/>
      <w:numPr>
        <w:ilvl w:val="0"/>
        <w:numId w:val="0"/>
      </w:numPr>
      <w:tabs>
        <w:tab w:val="left" w:pos="454"/>
      </w:tabs>
      <w:spacing w:after="0"/>
      <w:ind w:left="454" w:hanging="454"/>
      <w:outlineLvl w:val="9"/>
    </w:pPr>
  </w:style>
  <w:style w:type="character" w:customStyle="1" w:styleId="a">
    <w:name w:val="***"/>
    <w:rsid w:val="007101F8"/>
    <w:rPr>
      <w:b/>
    </w:rPr>
  </w:style>
  <w:style w:type="table" w:styleId="TableGrid">
    <w:name w:val="Table Grid"/>
    <w:basedOn w:val="TableNormal"/>
    <w:rsid w:val="0087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B92CA7"/>
    <w:rPr>
      <w:b/>
      <w:bCs/>
      <w:szCs w:val="22"/>
      <w:lang w:val="en-AU" w:eastAsia="en-US" w:bidi="ar-SA"/>
    </w:rPr>
  </w:style>
  <w:style w:type="character" w:customStyle="1" w:styleId="Heading2Char">
    <w:name w:val="Heading 2 Char"/>
    <w:link w:val="Heading2"/>
    <w:rsid w:val="005C0E05"/>
    <w:rPr>
      <w:rFonts w:ascii="Verdana" w:hAnsi="Verdana" w:cs="Arial"/>
      <w:b/>
      <w:bCs/>
      <w:iCs/>
      <w:color w:val="000000"/>
      <w:sz w:val="28"/>
      <w:szCs w:val="28"/>
      <w:lang w:val="en-AU" w:eastAsia="en-US" w:bidi="ar-SA"/>
    </w:rPr>
  </w:style>
  <w:style w:type="character" w:customStyle="1" w:styleId="Heading2SSChar">
    <w:name w:val="Heading 2 + SS Char"/>
    <w:link w:val="Heading2SS"/>
    <w:rsid w:val="007A26DA"/>
    <w:rPr>
      <w:rFonts w:ascii="Arial" w:hAnsi="Arial" w:cs="Arial"/>
      <w:b/>
      <w:bCs/>
      <w:iCs/>
      <w:color w:val="000000"/>
      <w:sz w:val="28"/>
      <w:szCs w:val="28"/>
      <w:lang w:val="en-AU" w:eastAsia="en-US" w:bidi="ar-SA"/>
    </w:rPr>
  </w:style>
  <w:style w:type="paragraph" w:customStyle="1" w:styleId="TableFigureLeft">
    <w:name w:val="Table / Figure Left"/>
    <w:basedOn w:val="Normal"/>
    <w:rsid w:val="00CA4C44"/>
    <w:pPr>
      <w:widowControl/>
      <w:spacing w:before="40" w:after="40"/>
    </w:pPr>
    <w:rPr>
      <w:rFonts w:eastAsia="Calibri" w:cs="Arial"/>
      <w:snapToGrid/>
      <w:sz w:val="18"/>
      <w:lang w:val="en-AU"/>
    </w:rPr>
  </w:style>
  <w:style w:type="paragraph" w:customStyle="1" w:styleId="TableHeadingLeft">
    <w:name w:val="Table Heading Left"/>
    <w:basedOn w:val="BodyText"/>
    <w:qFormat/>
    <w:rsid w:val="00CA4C44"/>
    <w:pPr>
      <w:keepNext/>
      <w:keepLines/>
      <w:widowControl/>
      <w:spacing w:before="80" w:after="80" w:line="240" w:lineRule="atLeast"/>
    </w:pPr>
    <w:rPr>
      <w:rFonts w:eastAsia="Calibri" w:cs="Arial"/>
      <w:b/>
      <w:snapToGrid/>
      <w:sz w:val="18"/>
      <w:szCs w:val="18"/>
      <w:lang w:val="en-AU"/>
    </w:rPr>
  </w:style>
  <w:style w:type="paragraph" w:styleId="BodyText">
    <w:name w:val="Body Text"/>
    <w:basedOn w:val="Normal"/>
    <w:link w:val="BodyTextChar"/>
    <w:rsid w:val="00CA4C44"/>
    <w:pPr>
      <w:spacing w:after="120"/>
    </w:pPr>
  </w:style>
  <w:style w:type="character" w:customStyle="1" w:styleId="BodyTextChar">
    <w:name w:val="Body Text Char"/>
    <w:link w:val="BodyText"/>
    <w:rsid w:val="00CA4C44"/>
    <w:rPr>
      <w:rFonts w:ascii="Arial" w:hAnsi="Arial"/>
      <w:snapToGrid w:val="0"/>
      <w:lang w:val="en-US" w:eastAsia="en-US"/>
    </w:rPr>
  </w:style>
  <w:style w:type="paragraph" w:styleId="ListParagraph">
    <w:name w:val="List Paragraph"/>
    <w:basedOn w:val="Normal"/>
    <w:uiPriority w:val="34"/>
    <w:qFormat/>
    <w:rsid w:val="007618AE"/>
    <w:pPr>
      <w:ind w:left="720"/>
      <w:contextualSpacing/>
    </w:pPr>
  </w:style>
  <w:style w:type="paragraph" w:customStyle="1" w:styleId="TableFigureCenter">
    <w:name w:val="Table / Figure Center"/>
    <w:basedOn w:val="Normal"/>
    <w:rsid w:val="00771B05"/>
    <w:pPr>
      <w:widowControl/>
      <w:spacing w:before="40" w:after="40"/>
      <w:jc w:val="center"/>
    </w:pPr>
    <w:rPr>
      <w:rFonts w:eastAsia="Calibri"/>
      <w:snapToGrid/>
      <w:sz w:val="18"/>
      <w:lang w:val="en-AU"/>
    </w:rPr>
  </w:style>
  <w:style w:type="paragraph" w:customStyle="1" w:styleId="TableFigureNotesList">
    <w:name w:val="Table / Figure Notes List"/>
    <w:rsid w:val="00771B05"/>
    <w:pPr>
      <w:numPr>
        <w:numId w:val="13"/>
      </w:numPr>
      <w:spacing w:before="80"/>
      <w:contextualSpacing/>
    </w:pPr>
    <w:rPr>
      <w:rFonts w:ascii="Arial" w:hAnsi="Arial"/>
      <w:i/>
      <w:color w:val="6F7C87"/>
      <w:sz w:val="18"/>
      <w:szCs w:val="18"/>
      <w:lang w:val="en-US"/>
    </w:rPr>
  </w:style>
  <w:style w:type="paragraph" w:customStyle="1" w:styleId="TableHeadingCentred">
    <w:name w:val="Table Heading Centred"/>
    <w:basedOn w:val="TableHeadingLeft"/>
    <w:qFormat/>
    <w:rsid w:val="00771B05"/>
    <w:pPr>
      <w:jc w:val="center"/>
    </w:pPr>
  </w:style>
  <w:style w:type="paragraph" w:styleId="BalloonText">
    <w:name w:val="Balloon Text"/>
    <w:basedOn w:val="Normal"/>
    <w:link w:val="BalloonTextChar"/>
    <w:rsid w:val="00375B89"/>
    <w:rPr>
      <w:rFonts w:ascii="Segoe UI" w:hAnsi="Segoe UI" w:cs="Segoe UI"/>
      <w:sz w:val="18"/>
      <w:szCs w:val="18"/>
    </w:rPr>
  </w:style>
  <w:style w:type="character" w:customStyle="1" w:styleId="BalloonTextChar">
    <w:name w:val="Balloon Text Char"/>
    <w:link w:val="BalloonText"/>
    <w:rsid w:val="00375B89"/>
    <w:rPr>
      <w:rFonts w:ascii="Segoe UI" w:hAnsi="Segoe UI" w:cs="Segoe UI"/>
      <w:snapToGrid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6786</Words>
  <Characters>38684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Section 408</vt:lpstr>
    </vt:vector>
  </TitlesOfParts>
  <Company>VicRoads</Company>
  <LinksUpToDate>false</LinksUpToDate>
  <CharactersWithSpaces>45380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Sprayed Bituminous Surfacings</dc:subject>
  <dc:creator>VicRoads</dc:creator>
  <cp:keywords/>
  <dc:description/>
  <cp:lastModifiedBy>David Stambolziev</cp:lastModifiedBy>
  <cp:revision>2</cp:revision>
  <cp:lastPrinted>2020-04-06T07:01:00Z</cp:lastPrinted>
  <dcterms:created xsi:type="dcterms:W3CDTF">2022-08-26T00:17:00Z</dcterms:created>
  <dcterms:modified xsi:type="dcterms:W3CDTF">2022-08-26T00:17:00Z</dcterms:modified>
</cp:coreProperties>
</file>