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5B9A5" w14:textId="77777777" w:rsidR="003C7E8E" w:rsidRPr="00D018A3" w:rsidRDefault="003C7E8E" w:rsidP="00A2675C">
      <w:pPr>
        <w:pStyle w:val="Heading2SS"/>
      </w:pPr>
      <w:r w:rsidRPr="006122CB">
        <w:t>SECTION 721</w:t>
      </w:r>
      <w:r w:rsidRPr="006122CB">
        <w:tab/>
      </w:r>
      <w:r w:rsidRPr="006122CB">
        <w:noBreakHyphen/>
      </w:r>
      <w:r w:rsidRPr="006122CB">
        <w:tab/>
        <w:t>PAVEMENT MARKINGS</w:t>
      </w:r>
      <w:r w:rsidRPr="00FE52A9">
        <w:fldChar w:fldCharType="begin"/>
      </w:r>
      <w:r w:rsidR="00683E5A" w:rsidRPr="00FE52A9">
        <w:instrText xml:space="preserve">tc \l1 "SECTION </w:instrText>
      </w:r>
      <w:r w:rsidRPr="00FE52A9">
        <w:instrText>721</w:instrText>
      </w:r>
      <w:r w:rsidR="00683E5A" w:rsidRPr="00FE52A9">
        <w:instrText xml:space="preserve">  </w:instrText>
      </w:r>
      <w:r w:rsidRPr="00FE52A9">
        <w:noBreakHyphen/>
      </w:r>
      <w:r w:rsidR="00683E5A" w:rsidRPr="00FE52A9">
        <w:instrText xml:space="preserve">  </w:instrText>
      </w:r>
      <w:r w:rsidRPr="00FE52A9">
        <w:instrText>PAVEMENT MARKINGS</w:instrText>
      </w:r>
      <w:r w:rsidRPr="00FE52A9">
        <w:fldChar w:fldCharType="end"/>
      </w:r>
    </w:p>
    <w:p w14:paraId="45AFA0EB" w14:textId="77777777" w:rsidR="00D6243E" w:rsidRDefault="00D6243E" w:rsidP="009C7251"/>
    <w:p w14:paraId="7DBD3720" w14:textId="77777777" w:rsidR="009C7251" w:rsidRDefault="009C7251" w:rsidP="009C7251"/>
    <w:p w14:paraId="5EF8CC12" w14:textId="77777777" w:rsidR="00302D4F" w:rsidRPr="00DB5220" w:rsidRDefault="00302D4F" w:rsidP="00302D4F">
      <w:r w:rsidRPr="00DB5220">
        <w:t>##This section cross-references Section</w:t>
      </w:r>
      <w:r w:rsidR="00685116">
        <w:t>s 175 and</w:t>
      </w:r>
      <w:r>
        <w:t xml:space="preserve"> 853.</w:t>
      </w:r>
    </w:p>
    <w:p w14:paraId="09B9BBB7" w14:textId="77777777" w:rsidR="00685116" w:rsidRDefault="00685116" w:rsidP="00685116">
      <w:r>
        <w:t>If any of the above sections are relevant, they should be included in the specification.</w:t>
      </w:r>
    </w:p>
    <w:p w14:paraId="3563018C" w14:textId="77777777" w:rsidR="00302D4F" w:rsidRDefault="00685116" w:rsidP="00685116">
      <w:r>
        <w:t>If any of the above sections are not included in the specification, all references to those sections should be struck out, ensuring that the remaining text is still coherent:</w:t>
      </w:r>
    </w:p>
    <w:p w14:paraId="323F15D4" w14:textId="77777777" w:rsidR="003C7E8E" w:rsidRDefault="003C7E8E" w:rsidP="001D2601"/>
    <w:p w14:paraId="393521CF" w14:textId="77777777" w:rsidR="009C7251" w:rsidRDefault="009C7251" w:rsidP="001D2601"/>
    <w:p w14:paraId="465EDA17" w14:textId="77777777" w:rsidR="003C7E8E" w:rsidRDefault="003C7E8E" w:rsidP="002A3D77">
      <w:pPr>
        <w:tabs>
          <w:tab w:val="left" w:pos="1276"/>
          <w:tab w:val="left" w:pos="1474"/>
        </w:tabs>
      </w:pPr>
      <w:r>
        <w:t>PAR</w:t>
      </w:r>
      <w:bookmarkStart w:id="0" w:name="np721"/>
      <w:bookmarkEnd w:id="0"/>
      <w:r>
        <w:t xml:space="preserve">T </w:t>
      </w:r>
      <w:r w:rsidR="00BB4A6F">
        <w:t>721.</w:t>
      </w:r>
      <w:r>
        <w:t>A</w:t>
      </w:r>
      <w:r>
        <w:tab/>
        <w:t>-</w:t>
      </w:r>
      <w:r w:rsidR="00BB4A6F">
        <w:tab/>
      </w:r>
      <w:r>
        <w:t>GENERAL</w:t>
      </w:r>
    </w:p>
    <w:p w14:paraId="3FE180AB" w14:textId="77777777" w:rsidR="003C7E8E" w:rsidRDefault="003C7E8E" w:rsidP="002A3D77">
      <w:pPr>
        <w:tabs>
          <w:tab w:val="left" w:pos="1276"/>
          <w:tab w:val="left" w:pos="1474"/>
        </w:tabs>
      </w:pPr>
      <w:r>
        <w:t xml:space="preserve">PART </w:t>
      </w:r>
      <w:r w:rsidR="00BB4A6F">
        <w:t>721.</w:t>
      </w:r>
      <w:r w:rsidR="002A3D77">
        <w:t>B</w:t>
      </w:r>
      <w:r w:rsidR="002A3D77">
        <w:tab/>
        <w:t>-</w:t>
      </w:r>
      <w:r w:rsidR="00BB4A6F">
        <w:tab/>
      </w:r>
      <w:r>
        <w:t>PAVEMENT MARK</w:t>
      </w:r>
      <w:r w:rsidR="00405783">
        <w:t>INGS FOR NEW WORKS</w:t>
      </w:r>
    </w:p>
    <w:p w14:paraId="4911F191" w14:textId="77777777" w:rsidR="00405783" w:rsidRDefault="003C7E8E" w:rsidP="002A3D77">
      <w:pPr>
        <w:tabs>
          <w:tab w:val="left" w:pos="1276"/>
          <w:tab w:val="left" w:pos="1474"/>
        </w:tabs>
      </w:pPr>
      <w:r>
        <w:t xml:space="preserve">PART </w:t>
      </w:r>
      <w:r w:rsidR="00BB4A6F">
        <w:t>721.</w:t>
      </w:r>
      <w:r w:rsidR="002A3D77">
        <w:t>C</w:t>
      </w:r>
      <w:r w:rsidR="002A3D77">
        <w:tab/>
        <w:t>-</w:t>
      </w:r>
      <w:r w:rsidR="00BB4A6F">
        <w:tab/>
      </w:r>
      <w:r w:rsidR="00405783">
        <w:t>PAVEMENT MARKINGS FOR MAINTENANCE WORKS</w:t>
      </w:r>
    </w:p>
    <w:p w14:paraId="506D3286" w14:textId="77777777" w:rsidR="003C7E8E" w:rsidRDefault="00405783" w:rsidP="002A3D77">
      <w:pPr>
        <w:tabs>
          <w:tab w:val="left" w:pos="1276"/>
          <w:tab w:val="left" w:pos="1474"/>
        </w:tabs>
      </w:pPr>
      <w:r>
        <w:t>PART 721.D</w:t>
      </w:r>
      <w:r>
        <w:tab/>
        <w:t>-</w:t>
      </w:r>
      <w:r>
        <w:tab/>
      </w:r>
      <w:r w:rsidR="003C7E8E">
        <w:t>PAINTED PAVEMENT MARKINGS</w:t>
      </w:r>
    </w:p>
    <w:p w14:paraId="08381946" w14:textId="77777777" w:rsidR="003C7E8E" w:rsidRDefault="003C7E8E" w:rsidP="002A3D77">
      <w:pPr>
        <w:tabs>
          <w:tab w:val="left" w:pos="1276"/>
          <w:tab w:val="left" w:pos="1474"/>
        </w:tabs>
      </w:pPr>
      <w:r>
        <w:t xml:space="preserve">PART </w:t>
      </w:r>
      <w:r w:rsidR="00BB4A6F">
        <w:t>721.</w:t>
      </w:r>
      <w:r w:rsidR="00405783">
        <w:t>E</w:t>
      </w:r>
      <w:r w:rsidR="002A3D77">
        <w:tab/>
        <w:t>-</w:t>
      </w:r>
      <w:r w:rsidR="00BB4A6F">
        <w:tab/>
      </w:r>
      <w:r>
        <w:t>LONG</w:t>
      </w:r>
      <w:r w:rsidR="00685116">
        <w:t xml:space="preserve"> </w:t>
      </w:r>
      <w:r>
        <w:t>LIFE PAVEMENT MARKINGS</w:t>
      </w:r>
    </w:p>
    <w:p w14:paraId="6B2E36B1" w14:textId="77777777" w:rsidR="003C7E8E" w:rsidRDefault="003C7E8E" w:rsidP="002A2DDB">
      <w:pPr>
        <w:spacing w:line="180" w:lineRule="exact"/>
      </w:pPr>
    </w:p>
    <w:p w14:paraId="66F52134" w14:textId="77777777" w:rsidR="007E5785" w:rsidRDefault="007E5785" w:rsidP="002A2DDB">
      <w:pPr>
        <w:spacing w:line="180" w:lineRule="exact"/>
      </w:pPr>
    </w:p>
    <w:p w14:paraId="6507C04C" w14:textId="77777777" w:rsidR="00D6243E" w:rsidRDefault="00D6243E" w:rsidP="002A2DDB">
      <w:pPr>
        <w:spacing w:line="180" w:lineRule="exact"/>
      </w:pPr>
    </w:p>
    <w:p w14:paraId="75691FD6" w14:textId="77777777" w:rsidR="003C7E8E" w:rsidRPr="002E3444" w:rsidRDefault="003C7E8E" w:rsidP="002E3444">
      <w:pPr>
        <w:rPr>
          <w:sz w:val="22"/>
          <w:szCs w:val="22"/>
        </w:rPr>
      </w:pPr>
      <w:r w:rsidRPr="002E3444">
        <w:rPr>
          <w:b/>
          <w:sz w:val="22"/>
          <w:szCs w:val="22"/>
        </w:rPr>
        <w:t xml:space="preserve">PART </w:t>
      </w:r>
      <w:r w:rsidR="003600AC" w:rsidRPr="002E3444">
        <w:rPr>
          <w:b/>
          <w:sz w:val="22"/>
          <w:szCs w:val="22"/>
        </w:rPr>
        <w:t>721</w:t>
      </w:r>
      <w:r w:rsidR="00BB4A6F" w:rsidRPr="002E3444">
        <w:rPr>
          <w:b/>
          <w:sz w:val="22"/>
          <w:szCs w:val="22"/>
        </w:rPr>
        <w:t>.</w:t>
      </w:r>
      <w:r w:rsidRPr="002E3444">
        <w:rPr>
          <w:b/>
          <w:sz w:val="22"/>
          <w:szCs w:val="22"/>
        </w:rPr>
        <w:t xml:space="preserve">A </w:t>
      </w:r>
      <w:r w:rsidR="002E3444" w:rsidRPr="002E3444">
        <w:rPr>
          <w:b/>
          <w:sz w:val="22"/>
          <w:szCs w:val="22"/>
        </w:rPr>
        <w:t>–</w:t>
      </w:r>
      <w:r w:rsidRPr="002E3444">
        <w:rPr>
          <w:b/>
          <w:sz w:val="22"/>
          <w:szCs w:val="22"/>
        </w:rPr>
        <w:t xml:space="preserve"> GENERAL</w:t>
      </w:r>
      <w:r w:rsidRPr="002E3444">
        <w:rPr>
          <w:sz w:val="22"/>
          <w:szCs w:val="22"/>
        </w:rPr>
        <w:fldChar w:fldCharType="begin"/>
      </w:r>
      <w:r w:rsidRPr="002E3444">
        <w:rPr>
          <w:sz w:val="22"/>
          <w:szCs w:val="22"/>
        </w:rPr>
        <w:instrText>tc \l2 "PART A  -  GENERAL</w:instrText>
      </w:r>
      <w:r w:rsidRPr="002E3444">
        <w:rPr>
          <w:sz w:val="22"/>
          <w:szCs w:val="22"/>
        </w:rPr>
        <w:fldChar w:fldCharType="end"/>
      </w:r>
    </w:p>
    <w:p w14:paraId="5CF75B16" w14:textId="77777777" w:rsidR="003C7E8E" w:rsidRDefault="003C7E8E" w:rsidP="001D2601"/>
    <w:p w14:paraId="186E4F0F" w14:textId="77777777" w:rsidR="007E5785" w:rsidRDefault="007E5785" w:rsidP="001D2601"/>
    <w:p w14:paraId="5ADBB3C9" w14:textId="77777777" w:rsidR="003C7E8E" w:rsidRDefault="003C7E8E" w:rsidP="008E6316">
      <w:pPr>
        <w:pStyle w:val="Heading3SS"/>
      </w:pPr>
      <w:r>
        <w:t>721.A01</w:t>
      </w:r>
      <w:r>
        <w:tab/>
        <w:t>GENERAL</w:t>
      </w:r>
    </w:p>
    <w:p w14:paraId="398D0ED8" w14:textId="77777777" w:rsidR="003C7E8E" w:rsidRDefault="003C7E8E" w:rsidP="00057DBE">
      <w:pPr>
        <w:spacing w:before="200"/>
      </w:pPr>
      <w:r>
        <w:t>This section covers the requirements for materials and application of pavement markings including:</w:t>
      </w:r>
    </w:p>
    <w:p w14:paraId="737F52BA" w14:textId="77777777" w:rsidR="003C7E8E" w:rsidRDefault="003C7E8E" w:rsidP="007E5785">
      <w:pPr>
        <w:tabs>
          <w:tab w:val="left" w:pos="454"/>
        </w:tabs>
        <w:spacing w:before="200"/>
        <w:ind w:left="454" w:hanging="454"/>
      </w:pPr>
      <w:r>
        <w:t>(a)</w:t>
      </w:r>
      <w:r>
        <w:tab/>
        <w:t>supply and application of pavement marking paint and glass beads</w:t>
      </w:r>
      <w:r w:rsidR="00FA7A8C">
        <w:t>,</w:t>
      </w:r>
      <w:r>
        <w:t xml:space="preserve"> longitudinal lines, intersection markings and other markings on the road surface</w:t>
      </w:r>
      <w:r w:rsidR="00FA7A8C">
        <w:t xml:space="preserve"> for all new installations and maintenance of pavement markings</w:t>
      </w:r>
      <w:r>
        <w:t>;</w:t>
      </w:r>
    </w:p>
    <w:p w14:paraId="769596BD" w14:textId="77777777" w:rsidR="00405783" w:rsidRDefault="00405783" w:rsidP="00405783">
      <w:pPr>
        <w:tabs>
          <w:tab w:val="left" w:pos="454"/>
        </w:tabs>
        <w:spacing w:before="200"/>
        <w:ind w:left="454" w:hanging="454"/>
      </w:pPr>
      <w:r>
        <w:t>(b)</w:t>
      </w:r>
      <w:r>
        <w:tab/>
        <w:t>supply and application of thermoplastic or cold</w:t>
      </w:r>
      <w:r>
        <w:noBreakHyphen/>
        <w:t>applied plastic material and glass beads, and pliant polymer tape for all new installations and maintenance of pavement markings;</w:t>
      </w:r>
    </w:p>
    <w:p w14:paraId="63C4C386" w14:textId="77777777" w:rsidR="003C7E8E" w:rsidRDefault="003C7E8E" w:rsidP="00405783">
      <w:pPr>
        <w:tabs>
          <w:tab w:val="left" w:pos="454"/>
        </w:tabs>
        <w:spacing w:before="200"/>
        <w:ind w:left="454" w:hanging="454"/>
      </w:pPr>
      <w:r>
        <w:t>(c)</w:t>
      </w:r>
      <w:r>
        <w:tab/>
      </w:r>
      <w:r w:rsidR="00405783">
        <w:t>fixing of both reflective and non-reflective raised pavement markers to asphalt, concrete or sealed pavements using epoxy adhesive or hot melt bitumen adhesive</w:t>
      </w:r>
      <w:r>
        <w:t>.</w:t>
      </w:r>
    </w:p>
    <w:p w14:paraId="0E8DD70E" w14:textId="77777777" w:rsidR="003C7E8E" w:rsidRDefault="003C7E8E" w:rsidP="0073720C"/>
    <w:p w14:paraId="727FF2B9" w14:textId="77777777" w:rsidR="007E5785" w:rsidRDefault="007E5785" w:rsidP="0073720C"/>
    <w:p w14:paraId="318F9DB7" w14:textId="77777777" w:rsidR="003C7E8E" w:rsidRDefault="003C7E8E" w:rsidP="00D018A3">
      <w:pPr>
        <w:pStyle w:val="Heading3SS"/>
      </w:pPr>
      <w:r>
        <w:t>721.A02</w:t>
      </w:r>
      <w:r>
        <w:tab/>
        <w:t>DEFINITIONS</w:t>
      </w:r>
    </w:p>
    <w:p w14:paraId="6DA24EB8" w14:textId="77777777" w:rsidR="003C7E8E" w:rsidRDefault="003C7E8E" w:rsidP="00C40B37"/>
    <w:p w14:paraId="06B2CF80" w14:textId="77777777" w:rsidR="003C7E8E" w:rsidRDefault="003C7E8E" w:rsidP="00D018A3">
      <w:r>
        <w:rPr>
          <w:b/>
        </w:rPr>
        <w:t>Pavement Marking</w:t>
      </w:r>
    </w:p>
    <w:p w14:paraId="14CF0F49" w14:textId="77777777" w:rsidR="003C7E8E" w:rsidRDefault="003C7E8E" w:rsidP="002A2DDB">
      <w:pPr>
        <w:spacing w:before="140"/>
      </w:pPr>
      <w:r>
        <w:t xml:space="preserve">The term used to define all </w:t>
      </w:r>
      <w:proofErr w:type="spellStart"/>
      <w:r>
        <w:t>linemarking</w:t>
      </w:r>
      <w:proofErr w:type="spellEnd"/>
      <w:r>
        <w:t xml:space="preserve">, </w:t>
      </w:r>
      <w:proofErr w:type="spellStart"/>
      <w:r>
        <w:t>roadmarking</w:t>
      </w:r>
      <w:proofErr w:type="spellEnd"/>
      <w:r>
        <w:t xml:space="preserve"> and raised pavement markers</w:t>
      </w:r>
      <w:r w:rsidR="002118E9">
        <w:t>.</w:t>
      </w:r>
    </w:p>
    <w:p w14:paraId="668A1652" w14:textId="77777777" w:rsidR="003C7E8E" w:rsidRDefault="003C7E8E" w:rsidP="00C40B37"/>
    <w:p w14:paraId="5A872779" w14:textId="77777777" w:rsidR="003C7E8E" w:rsidRDefault="00057DBE" w:rsidP="00D018A3">
      <w:pPr>
        <w:rPr>
          <w:b/>
        </w:rPr>
      </w:pPr>
      <w:proofErr w:type="spellStart"/>
      <w:r>
        <w:rPr>
          <w:b/>
        </w:rPr>
        <w:t>Linemarking</w:t>
      </w:r>
      <w:proofErr w:type="spellEnd"/>
    </w:p>
    <w:p w14:paraId="0E022513" w14:textId="77777777" w:rsidR="003C7E8E" w:rsidRDefault="003C7E8E" w:rsidP="002A2DDB">
      <w:pPr>
        <w:spacing w:before="140"/>
      </w:pPr>
      <w:r>
        <w:t>The term used to define all longitudinal lines such as centre, lane, edge, turn and continuity lines.</w:t>
      </w:r>
    </w:p>
    <w:p w14:paraId="035514C2" w14:textId="77777777" w:rsidR="003C7E8E" w:rsidRDefault="003C7E8E" w:rsidP="00C40B37"/>
    <w:p w14:paraId="720A1B8F" w14:textId="77777777" w:rsidR="003C7E8E" w:rsidRDefault="003C7E8E" w:rsidP="00D018A3">
      <w:proofErr w:type="spellStart"/>
      <w:r>
        <w:rPr>
          <w:b/>
        </w:rPr>
        <w:t>Roadmarking</w:t>
      </w:r>
      <w:proofErr w:type="spellEnd"/>
    </w:p>
    <w:p w14:paraId="08D028ED" w14:textId="77777777" w:rsidR="003C7E8E" w:rsidRDefault="003C7E8E" w:rsidP="002A2DDB">
      <w:pPr>
        <w:spacing w:before="140"/>
      </w:pPr>
      <w:r>
        <w:t>The term used to define all transverse lines and markings applied by hand such as Stop/Give Way lines, pedestrian lines, arrows, and legends.</w:t>
      </w:r>
    </w:p>
    <w:p w14:paraId="34BECCC3" w14:textId="77777777" w:rsidR="003C7E8E" w:rsidRDefault="003C7E8E" w:rsidP="00C40B37"/>
    <w:p w14:paraId="16C22551" w14:textId="77777777" w:rsidR="00057DBE" w:rsidRPr="00FB0000" w:rsidRDefault="00057DBE" w:rsidP="00057DBE">
      <w:pPr>
        <w:rPr>
          <w:b/>
        </w:rPr>
      </w:pPr>
      <w:r w:rsidRPr="00FB0000">
        <w:rPr>
          <w:b/>
        </w:rPr>
        <w:t>M</w:t>
      </w:r>
      <w:r>
        <w:rPr>
          <w:b/>
        </w:rPr>
        <w:t>aintenance of Pavement Markings</w:t>
      </w:r>
    </w:p>
    <w:p w14:paraId="311E4B0D" w14:textId="77777777" w:rsidR="00057DBE" w:rsidRDefault="00057DBE" w:rsidP="002A2DDB">
      <w:pPr>
        <w:spacing w:before="140"/>
      </w:pPr>
      <w:r>
        <w:t>Refers to the refreshing or replacement of an already existing pavement marking.</w:t>
      </w:r>
    </w:p>
    <w:p w14:paraId="7231F528" w14:textId="77777777" w:rsidR="00057DBE" w:rsidRDefault="00057DBE" w:rsidP="00C40B37"/>
    <w:p w14:paraId="0196EBA8" w14:textId="77777777" w:rsidR="00057DBE" w:rsidRPr="00FB0000" w:rsidRDefault="00057DBE" w:rsidP="00057DBE">
      <w:pPr>
        <w:rPr>
          <w:b/>
        </w:rPr>
      </w:pPr>
      <w:r>
        <w:rPr>
          <w:b/>
        </w:rPr>
        <w:t>New Pavement Markings</w:t>
      </w:r>
    </w:p>
    <w:p w14:paraId="15DB43B5" w14:textId="77777777" w:rsidR="00057DBE" w:rsidRDefault="00057DBE" w:rsidP="002A2DDB">
      <w:pPr>
        <w:spacing w:before="140"/>
      </w:pPr>
      <w:r>
        <w:t>Refers to applying pavement markings to a new surface where no pavement marking exists i.e. after reseals, asphalt resurfacing, newly constructed pavements, and modifications to existing pavement markings.</w:t>
      </w:r>
    </w:p>
    <w:p w14:paraId="17C128A9" w14:textId="77777777" w:rsidR="005708EC" w:rsidRDefault="005708EC" w:rsidP="005708EC"/>
    <w:p w14:paraId="68419952" w14:textId="77777777" w:rsidR="005708EC" w:rsidRDefault="005708EC" w:rsidP="005708EC">
      <w:r>
        <w:rPr>
          <w:b/>
        </w:rPr>
        <w:t>Initial Coat</w:t>
      </w:r>
    </w:p>
    <w:p w14:paraId="37A3D0A5" w14:textId="77777777" w:rsidR="005708EC" w:rsidRDefault="005708EC" w:rsidP="002A2DDB">
      <w:pPr>
        <w:spacing w:before="140"/>
      </w:pPr>
      <w:r>
        <w:t>The term used to define initial coat of painted markings placed prior to the final coat.</w:t>
      </w:r>
    </w:p>
    <w:p w14:paraId="228810AD" w14:textId="77777777" w:rsidR="005708EC" w:rsidRDefault="005708EC" w:rsidP="005708EC"/>
    <w:p w14:paraId="58F4824E" w14:textId="77777777" w:rsidR="005708EC" w:rsidRDefault="005708EC" w:rsidP="005708EC">
      <w:pPr>
        <w:rPr>
          <w:b/>
        </w:rPr>
      </w:pPr>
      <w:r>
        <w:rPr>
          <w:b/>
        </w:rPr>
        <w:t>Final Coat</w:t>
      </w:r>
    </w:p>
    <w:p w14:paraId="3737D2C9" w14:textId="77777777" w:rsidR="005708EC" w:rsidRPr="008354F4" w:rsidRDefault="005708EC" w:rsidP="002A2DDB">
      <w:pPr>
        <w:spacing w:before="140"/>
      </w:pPr>
      <w:r>
        <w:t>The term used to define the final application of paint.</w:t>
      </w:r>
    </w:p>
    <w:p w14:paraId="739E4ACC" w14:textId="77777777" w:rsidR="002118E9" w:rsidRPr="008354F4" w:rsidRDefault="00711A99" w:rsidP="00224701">
      <w:pPr>
        <w:spacing w:line="80" w:lineRule="exact"/>
      </w:pPr>
      <w:r>
        <w:rPr>
          <w:noProof/>
          <w:lang w:eastAsia="en-AU"/>
        </w:rPr>
        <w:pict w14:anchorId="6674BEBC">
          <v:shapetype id="_x0000_t202" coordsize="21600,21600" o:spt="202" path="m,l,21600r21600,l21600,xe">
            <v:stroke joinstyle="miter"/>
            <v:path gradientshapeok="t" o:connecttype="rect"/>
          </v:shapetype>
          <v:shape id="_x0000_s1076" type="#_x0000_t202" style="position:absolute;margin-left:0;margin-top:779.65pt;width:481.9pt;height:36.85pt;z-index:-251665408;mso-wrap-distance-top:5.65pt;mso-position-horizontal:center;mso-position-horizontal-relative:page;mso-position-vertical-relative:page" stroked="f">
            <v:textbox style="mso-next-textbox:#_x0000_s1076" inset="0,,0">
              <w:txbxContent>
                <w:p w14:paraId="2C15FC82" w14:textId="77777777" w:rsidR="00711A99" w:rsidRDefault="00711A99" w:rsidP="00D6243E">
                  <w:pPr>
                    <w:pBdr>
                      <w:top w:val="single" w:sz="6" w:space="1" w:color="000000"/>
                    </w:pBdr>
                    <w:spacing w:line="60" w:lineRule="exact"/>
                    <w:jc w:val="right"/>
                    <w:rPr>
                      <w:b/>
                    </w:rPr>
                  </w:pPr>
                </w:p>
                <w:p w14:paraId="6284C591" w14:textId="27CA8844" w:rsidR="00711A99" w:rsidRDefault="00711A99" w:rsidP="00D6243E">
                  <w:pPr>
                    <w:pBdr>
                      <w:top w:val="single" w:sz="6" w:space="1" w:color="000000"/>
                    </w:pBdr>
                    <w:jc w:val="right"/>
                  </w:pPr>
                  <w:r>
                    <w:rPr>
                      <w:b/>
                    </w:rPr>
                    <w:t>©</w:t>
                  </w:r>
                  <w:r>
                    <w:t xml:space="preserve"> Department of Transport  February 2017</w:t>
                  </w:r>
                </w:p>
                <w:p w14:paraId="1A9C2A50" w14:textId="77777777" w:rsidR="00711A99" w:rsidRDefault="00711A99" w:rsidP="00D6243E">
                  <w:pPr>
                    <w:jc w:val="right"/>
                  </w:pPr>
                  <w:r>
                    <w:t>Section 721 (Page 1 of 14)</w:t>
                  </w:r>
                </w:p>
                <w:p w14:paraId="74100258" w14:textId="77777777" w:rsidR="00711A99" w:rsidRDefault="00711A99" w:rsidP="00D6243E">
                  <w:pPr>
                    <w:jc w:val="right"/>
                  </w:pPr>
                </w:p>
              </w:txbxContent>
            </v:textbox>
            <w10:wrap anchorx="page" anchory="page"/>
            <w10:anchorlock/>
          </v:shape>
        </w:pict>
      </w:r>
      <w:r w:rsidR="007C6F50">
        <w:br w:type="page"/>
      </w:r>
    </w:p>
    <w:p w14:paraId="1AA875E3" w14:textId="77777777" w:rsidR="003C7E8E" w:rsidRDefault="003C7E8E" w:rsidP="00D018A3">
      <w:r>
        <w:rPr>
          <w:b/>
        </w:rPr>
        <w:t>Raised Pavement Marker</w:t>
      </w:r>
    </w:p>
    <w:p w14:paraId="4BBF5005" w14:textId="77777777" w:rsidR="003C7E8E" w:rsidRDefault="003C7E8E" w:rsidP="00C61683">
      <w:pPr>
        <w:spacing w:before="160"/>
      </w:pPr>
      <w:r>
        <w:t>A device placed on a pavement which may be a:</w:t>
      </w:r>
    </w:p>
    <w:p w14:paraId="056D9F65" w14:textId="77777777" w:rsidR="003C7E8E" w:rsidRDefault="003C7E8E" w:rsidP="00C61683">
      <w:pPr>
        <w:tabs>
          <w:tab w:val="left" w:pos="426"/>
        </w:tabs>
        <w:spacing w:before="120"/>
        <w:ind w:left="425" w:hanging="425"/>
      </w:pPr>
      <w:r>
        <w:rPr>
          <w:b/>
        </w:rPr>
        <w:tab/>
      </w:r>
      <w:proofErr w:type="gramStart"/>
      <w:r>
        <w:rPr>
          <w:b/>
        </w:rPr>
        <w:t>Non Reflective</w:t>
      </w:r>
      <w:proofErr w:type="gramEnd"/>
      <w:r>
        <w:rPr>
          <w:b/>
        </w:rPr>
        <w:t xml:space="preserve"> Marker</w:t>
      </w:r>
    </w:p>
    <w:p w14:paraId="5988956B" w14:textId="77777777" w:rsidR="003C7E8E" w:rsidRDefault="003C7E8E" w:rsidP="00C61683">
      <w:pPr>
        <w:tabs>
          <w:tab w:val="left" w:pos="426"/>
        </w:tabs>
        <w:spacing w:before="80"/>
        <w:ind w:left="425" w:hanging="425"/>
      </w:pPr>
      <w:r>
        <w:tab/>
        <w:t xml:space="preserve">A device to provide a degree of delineation during daylight owing to the contrasting colour, reflection and profile with respect to the pavement surface.  </w:t>
      </w:r>
      <w:proofErr w:type="gramStart"/>
      <w:r>
        <w:t>Also</w:t>
      </w:r>
      <w:proofErr w:type="gramEnd"/>
      <w:r>
        <w:t xml:space="preserve"> a device which reflects ambient light during the day-time and to a limited degree when illuminated at night.</w:t>
      </w:r>
    </w:p>
    <w:p w14:paraId="67D91EC2" w14:textId="77777777" w:rsidR="003C7E8E" w:rsidRPr="00C61683" w:rsidRDefault="003C7E8E" w:rsidP="00C61683">
      <w:pPr>
        <w:tabs>
          <w:tab w:val="left" w:pos="426"/>
        </w:tabs>
        <w:spacing w:before="120"/>
        <w:ind w:left="425" w:hanging="425"/>
        <w:rPr>
          <w:b/>
        </w:rPr>
      </w:pPr>
      <w:r>
        <w:rPr>
          <w:b/>
        </w:rPr>
        <w:tab/>
        <w:t>Reflective Marker</w:t>
      </w:r>
    </w:p>
    <w:p w14:paraId="0F7DE01B" w14:textId="77777777" w:rsidR="003C7E8E" w:rsidRDefault="003C7E8E" w:rsidP="00C61683">
      <w:pPr>
        <w:tabs>
          <w:tab w:val="left" w:pos="426"/>
        </w:tabs>
        <w:spacing w:before="80"/>
        <w:ind w:left="425" w:hanging="425"/>
      </w:pPr>
      <w:r>
        <w:tab/>
        <w:t xml:space="preserve">A device which produces an effective point source of light at normal highway viewing distances by reflecting incident light in directions close to the direction from which it came.  </w:t>
      </w:r>
      <w:proofErr w:type="gramStart"/>
      <w:r>
        <w:t>Also</w:t>
      </w:r>
      <w:proofErr w:type="gramEnd"/>
      <w:r>
        <w:t xml:space="preserve"> a device to provide a degree of delineation during daylight owing to the contrasting colour, reflection and profile with respect to the pavement surface.</w:t>
      </w:r>
    </w:p>
    <w:p w14:paraId="6B0B274D" w14:textId="77777777" w:rsidR="00057DBE" w:rsidRPr="00057DBE" w:rsidRDefault="00057DBE" w:rsidP="00C61683">
      <w:pPr>
        <w:tabs>
          <w:tab w:val="left" w:pos="426"/>
        </w:tabs>
        <w:spacing w:before="120"/>
        <w:ind w:left="425" w:hanging="425"/>
        <w:rPr>
          <w:b/>
        </w:rPr>
      </w:pPr>
      <w:r w:rsidRPr="00057DBE">
        <w:rPr>
          <w:b/>
        </w:rPr>
        <w:tab/>
        <w:t>Temporary Reflective Marker</w:t>
      </w:r>
    </w:p>
    <w:p w14:paraId="25EF975B" w14:textId="77777777" w:rsidR="00057DBE" w:rsidRDefault="00057DBE" w:rsidP="00C61683">
      <w:pPr>
        <w:tabs>
          <w:tab w:val="left" w:pos="426"/>
        </w:tabs>
        <w:spacing w:before="80"/>
        <w:ind w:left="425" w:hanging="425"/>
      </w:pPr>
      <w:r>
        <w:tab/>
        <w:t>A temporary device performing the same function as a Reflective Marker but with an intended life of not more than two weeks under average traffic conditions.</w:t>
      </w:r>
    </w:p>
    <w:p w14:paraId="738E4490" w14:textId="77777777" w:rsidR="00057DBE" w:rsidRDefault="00057DBE" w:rsidP="00057DBE"/>
    <w:p w14:paraId="33E94598" w14:textId="77777777" w:rsidR="00057DBE" w:rsidRPr="00057DBE" w:rsidRDefault="00057DBE" w:rsidP="00057DBE">
      <w:pPr>
        <w:rPr>
          <w:b/>
        </w:rPr>
      </w:pPr>
      <w:proofErr w:type="spellStart"/>
      <w:r w:rsidRPr="00057DBE">
        <w:rPr>
          <w:b/>
        </w:rPr>
        <w:t>Retroreflectivity</w:t>
      </w:r>
      <w:proofErr w:type="spellEnd"/>
    </w:p>
    <w:p w14:paraId="171FA6AC" w14:textId="77777777" w:rsidR="00057DBE" w:rsidRDefault="00057DBE" w:rsidP="00C61683">
      <w:pPr>
        <w:spacing w:before="160"/>
        <w:rPr>
          <w:color w:val="000000"/>
        </w:rPr>
      </w:pPr>
      <w:r>
        <w:t xml:space="preserve">A property of some materials, such as solid glass beads, to reflect incident light in directions close to the direction from which it came.  </w:t>
      </w:r>
      <w:proofErr w:type="spellStart"/>
      <w:r>
        <w:rPr>
          <w:color w:val="000000"/>
        </w:rPr>
        <w:t>Retroreflectivity</w:t>
      </w:r>
      <w:proofErr w:type="spellEnd"/>
      <w:r>
        <w:rPr>
          <w:color w:val="000000"/>
        </w:rPr>
        <w:t xml:space="preserve"> is the value of reflected light measured in </w:t>
      </w:r>
      <w:proofErr w:type="spellStart"/>
      <w:r>
        <w:rPr>
          <w:color w:val="000000"/>
        </w:rPr>
        <w:t>millicandella</w:t>
      </w:r>
      <w:proofErr w:type="spellEnd"/>
      <w:r>
        <w:rPr>
          <w:color w:val="000000"/>
        </w:rPr>
        <w:t xml:space="preserve"> / lux / square metre and is used as a measure of light reflected by pavement markings.</w:t>
      </w:r>
    </w:p>
    <w:p w14:paraId="3449CEC8" w14:textId="77777777" w:rsidR="00057DBE" w:rsidRPr="00057DBE" w:rsidRDefault="00057DBE" w:rsidP="00057DBE"/>
    <w:p w14:paraId="0E8E8E46" w14:textId="77777777" w:rsidR="00057DBE" w:rsidRPr="00F61C2C" w:rsidRDefault="00057DBE" w:rsidP="00C40B37">
      <w:pPr>
        <w:tabs>
          <w:tab w:val="left" w:pos="540"/>
          <w:tab w:val="left" w:pos="1152"/>
          <w:tab w:val="left" w:pos="1764"/>
          <w:tab w:val="left" w:pos="2376"/>
          <w:tab w:val="left" w:pos="2988"/>
        </w:tabs>
        <w:rPr>
          <w:b/>
          <w:color w:val="000000"/>
        </w:rPr>
      </w:pPr>
      <w:proofErr w:type="spellStart"/>
      <w:r>
        <w:rPr>
          <w:b/>
          <w:color w:val="000000"/>
        </w:rPr>
        <w:t>Retroreflectometer</w:t>
      </w:r>
      <w:proofErr w:type="spellEnd"/>
    </w:p>
    <w:p w14:paraId="0DF4CF13" w14:textId="77777777" w:rsidR="00057DBE" w:rsidRDefault="00057DBE" w:rsidP="00C61683">
      <w:pPr>
        <w:spacing w:before="160"/>
      </w:pPr>
      <w:r w:rsidRPr="00C40B37">
        <w:t xml:space="preserve">A device used to measure </w:t>
      </w:r>
      <w:proofErr w:type="spellStart"/>
      <w:r w:rsidRPr="00C40B37">
        <w:t>retroreflectivity</w:t>
      </w:r>
      <w:proofErr w:type="spellEnd"/>
      <w:r w:rsidRPr="00C40B37">
        <w:t xml:space="preserve">.  For the purpose of this </w:t>
      </w:r>
      <w:r w:rsidR="00C40B37" w:rsidRPr="00C40B37">
        <w:t>c</w:t>
      </w:r>
      <w:r w:rsidRPr="00C40B37">
        <w:t xml:space="preserve">ontract the geometry of the </w:t>
      </w:r>
      <w:proofErr w:type="spellStart"/>
      <w:r w:rsidRPr="00C40B37">
        <w:t>retroreflectometer</w:t>
      </w:r>
      <w:proofErr w:type="spellEnd"/>
      <w:r w:rsidRPr="00C40B37">
        <w:t xml:space="preserve"> shall be based on 30</w:t>
      </w:r>
      <w:r w:rsidR="00C40B37" w:rsidRPr="00C40B37">
        <w:t> </w:t>
      </w:r>
      <w:r w:rsidRPr="00C40B37">
        <w:t>m observation geometry.</w:t>
      </w:r>
    </w:p>
    <w:p w14:paraId="03B8D5DC" w14:textId="77777777" w:rsidR="00057DBE" w:rsidRDefault="00057DBE" w:rsidP="00C40B37"/>
    <w:p w14:paraId="64F1171C" w14:textId="77777777" w:rsidR="00057DBE" w:rsidRDefault="00057DBE" w:rsidP="00C40B37">
      <w:pPr>
        <w:autoSpaceDE w:val="0"/>
        <w:autoSpaceDN w:val="0"/>
        <w:adjustRightInd w:val="0"/>
        <w:rPr>
          <w:b/>
        </w:rPr>
      </w:pPr>
      <w:r>
        <w:rPr>
          <w:b/>
          <w:color w:val="000000"/>
        </w:rPr>
        <w:t>Urban Area</w:t>
      </w:r>
    </w:p>
    <w:p w14:paraId="1010843C" w14:textId="77777777" w:rsidR="00057DBE" w:rsidRPr="00775A03" w:rsidRDefault="00057DBE" w:rsidP="00C61683">
      <w:pPr>
        <w:spacing w:before="160"/>
      </w:pPr>
      <w:r>
        <w:t>A</w:t>
      </w:r>
      <w:r w:rsidRPr="00775A03">
        <w:t>n area in</w:t>
      </w:r>
      <w:r>
        <w:t xml:space="preserve"> </w:t>
      </w:r>
      <w:r w:rsidRPr="00775A03">
        <w:t>which</w:t>
      </w:r>
      <w:r>
        <w:t>:</w:t>
      </w:r>
    </w:p>
    <w:p w14:paraId="64ADBD53" w14:textId="77777777" w:rsidR="00057DBE" w:rsidRPr="00775A03" w:rsidRDefault="00C40B37" w:rsidP="00C61683">
      <w:pPr>
        <w:tabs>
          <w:tab w:val="left" w:pos="454"/>
        </w:tabs>
        <w:autoSpaceDE w:val="0"/>
        <w:autoSpaceDN w:val="0"/>
        <w:adjustRightInd w:val="0"/>
        <w:spacing w:before="160"/>
        <w:ind w:left="454" w:hanging="454"/>
        <w:rPr>
          <w:lang w:eastAsia="en-AU"/>
        </w:rPr>
      </w:pPr>
      <w:r>
        <w:rPr>
          <w:lang w:eastAsia="en-AU"/>
        </w:rPr>
        <w:t>(a)</w:t>
      </w:r>
      <w:r w:rsidR="00057DBE">
        <w:rPr>
          <w:lang w:eastAsia="en-AU"/>
        </w:rPr>
        <w:tab/>
      </w:r>
      <w:r w:rsidR="00057DBE" w:rsidRPr="00775A03">
        <w:rPr>
          <w:lang w:eastAsia="en-AU"/>
        </w:rPr>
        <w:t>a speed limit of 60 kilometres per hour</w:t>
      </w:r>
      <w:r w:rsidR="00057DBE">
        <w:rPr>
          <w:lang w:eastAsia="en-AU"/>
        </w:rPr>
        <w:t xml:space="preserve"> </w:t>
      </w:r>
      <w:r w:rsidR="00057DBE" w:rsidRPr="00775A03">
        <w:rPr>
          <w:lang w:eastAsia="en-AU"/>
        </w:rPr>
        <w:t xml:space="preserve">or less applies </w:t>
      </w:r>
      <w:r w:rsidR="00057DBE">
        <w:rPr>
          <w:lang w:eastAsia="en-AU"/>
        </w:rPr>
        <w:t xml:space="preserve">and is </w:t>
      </w:r>
      <w:r w:rsidR="00057DBE" w:rsidRPr="00775A03">
        <w:rPr>
          <w:lang w:eastAsia="en-AU"/>
        </w:rPr>
        <w:t>not a speed limit</w:t>
      </w:r>
      <w:r w:rsidR="00057DBE">
        <w:rPr>
          <w:lang w:eastAsia="en-AU"/>
        </w:rPr>
        <w:t xml:space="preserve"> </w:t>
      </w:r>
      <w:r w:rsidR="00057DBE" w:rsidRPr="00775A03">
        <w:rPr>
          <w:lang w:eastAsia="en-AU"/>
        </w:rPr>
        <w:t>which applies only</w:t>
      </w:r>
      <w:r w:rsidR="00057DBE">
        <w:rPr>
          <w:lang w:eastAsia="en-AU"/>
        </w:rPr>
        <w:t xml:space="preserve"> </w:t>
      </w:r>
      <w:r w:rsidR="00057DBE" w:rsidRPr="00775A03">
        <w:rPr>
          <w:lang w:eastAsia="en-AU"/>
        </w:rPr>
        <w:t>because of a</w:t>
      </w:r>
      <w:r w:rsidR="00057DBE">
        <w:rPr>
          <w:lang w:eastAsia="en-AU"/>
        </w:rPr>
        <w:t xml:space="preserve"> </w:t>
      </w:r>
      <w:r w:rsidR="00057DBE" w:rsidRPr="00775A03">
        <w:rPr>
          <w:lang w:eastAsia="en-AU"/>
        </w:rPr>
        <w:t>temporary reason such as roadworks or</w:t>
      </w:r>
      <w:r w:rsidR="00057DBE">
        <w:rPr>
          <w:lang w:eastAsia="en-AU"/>
        </w:rPr>
        <w:t xml:space="preserve"> </w:t>
      </w:r>
      <w:r w:rsidR="00057DBE" w:rsidRPr="00775A03">
        <w:rPr>
          <w:lang w:eastAsia="en-AU"/>
        </w:rPr>
        <w:t>a street event; or</w:t>
      </w:r>
    </w:p>
    <w:p w14:paraId="7844F696" w14:textId="77777777" w:rsidR="00057DBE" w:rsidRPr="002D508C" w:rsidRDefault="00C40B37" w:rsidP="00C61683">
      <w:pPr>
        <w:tabs>
          <w:tab w:val="left" w:pos="454"/>
        </w:tabs>
        <w:autoSpaceDE w:val="0"/>
        <w:autoSpaceDN w:val="0"/>
        <w:adjustRightInd w:val="0"/>
        <w:spacing w:before="160"/>
        <w:ind w:left="454" w:hanging="454"/>
        <w:rPr>
          <w:lang w:eastAsia="en-AU"/>
        </w:rPr>
      </w:pPr>
      <w:r>
        <w:rPr>
          <w:lang w:eastAsia="en-AU"/>
        </w:rPr>
        <w:t>(b)</w:t>
      </w:r>
      <w:r w:rsidR="00057DBE" w:rsidRPr="002D508C">
        <w:rPr>
          <w:lang w:eastAsia="en-AU"/>
        </w:rPr>
        <w:tab/>
        <w:t>there are buildings on land next to the road or where the street lighting poles are not</w:t>
      </w:r>
      <w:r w:rsidR="00057DBE">
        <w:rPr>
          <w:lang w:eastAsia="en-AU"/>
        </w:rPr>
        <w:t xml:space="preserve"> more than 100</w:t>
      </w:r>
      <w:r>
        <w:rPr>
          <w:lang w:eastAsia="en-AU"/>
        </w:rPr>
        <w:t> </w:t>
      </w:r>
      <w:r w:rsidR="00057DBE">
        <w:rPr>
          <w:lang w:eastAsia="en-AU"/>
        </w:rPr>
        <w:t>m apart for</w:t>
      </w:r>
      <w:r>
        <w:rPr>
          <w:lang w:eastAsia="en-AU"/>
        </w:rPr>
        <w:t xml:space="preserve"> -</w:t>
      </w:r>
    </w:p>
    <w:p w14:paraId="08B4C5BE" w14:textId="77777777" w:rsidR="00057DBE" w:rsidRPr="002D508C" w:rsidRDefault="00C26229" w:rsidP="00C61683">
      <w:pPr>
        <w:tabs>
          <w:tab w:val="left" w:pos="454"/>
          <w:tab w:val="right" w:pos="851"/>
          <w:tab w:val="left" w:pos="993"/>
        </w:tabs>
        <w:autoSpaceDE w:val="0"/>
        <w:autoSpaceDN w:val="0"/>
        <w:adjustRightInd w:val="0"/>
        <w:spacing w:before="120"/>
        <w:rPr>
          <w:lang w:eastAsia="en-AU"/>
        </w:rPr>
      </w:pPr>
      <w:r>
        <w:rPr>
          <w:lang w:eastAsia="en-AU"/>
        </w:rPr>
        <w:tab/>
      </w:r>
      <w:r>
        <w:rPr>
          <w:lang w:eastAsia="en-AU"/>
        </w:rPr>
        <w:tab/>
      </w:r>
      <w:r w:rsidR="00057DBE" w:rsidRPr="002D508C">
        <w:rPr>
          <w:lang w:eastAsia="en-AU"/>
        </w:rPr>
        <w:t>(</w:t>
      </w:r>
      <w:proofErr w:type="spellStart"/>
      <w:r w:rsidR="00057DBE" w:rsidRPr="002D508C">
        <w:rPr>
          <w:lang w:eastAsia="en-AU"/>
        </w:rPr>
        <w:t>i</w:t>
      </w:r>
      <w:proofErr w:type="spellEnd"/>
      <w:r w:rsidR="00057DBE" w:rsidRPr="002D508C">
        <w:rPr>
          <w:lang w:eastAsia="en-AU"/>
        </w:rPr>
        <w:t>)</w:t>
      </w:r>
      <w:r w:rsidR="00057DBE" w:rsidRPr="002D508C">
        <w:rPr>
          <w:lang w:eastAsia="en-AU"/>
        </w:rPr>
        <w:tab/>
        <w:t>a distance of at least 500</w:t>
      </w:r>
      <w:r>
        <w:rPr>
          <w:lang w:eastAsia="en-AU"/>
        </w:rPr>
        <w:t> </w:t>
      </w:r>
      <w:r w:rsidR="00057DBE" w:rsidRPr="002D508C">
        <w:rPr>
          <w:lang w:eastAsia="en-AU"/>
        </w:rPr>
        <w:t>m; or</w:t>
      </w:r>
    </w:p>
    <w:p w14:paraId="1A12B735" w14:textId="77777777" w:rsidR="00057DBE" w:rsidRDefault="00C26229" w:rsidP="00C61683">
      <w:pPr>
        <w:tabs>
          <w:tab w:val="left" w:pos="454"/>
          <w:tab w:val="right" w:pos="851"/>
          <w:tab w:val="left" w:pos="993"/>
        </w:tabs>
        <w:autoSpaceDE w:val="0"/>
        <w:autoSpaceDN w:val="0"/>
        <w:adjustRightInd w:val="0"/>
        <w:spacing w:before="120"/>
        <w:rPr>
          <w:lang w:eastAsia="en-AU"/>
        </w:rPr>
      </w:pPr>
      <w:r>
        <w:rPr>
          <w:lang w:eastAsia="en-AU"/>
        </w:rPr>
        <w:tab/>
      </w:r>
      <w:r>
        <w:rPr>
          <w:lang w:eastAsia="en-AU"/>
        </w:rPr>
        <w:tab/>
      </w:r>
      <w:r w:rsidR="00057DBE" w:rsidRPr="002D508C">
        <w:rPr>
          <w:lang w:eastAsia="en-AU"/>
        </w:rPr>
        <w:t>(ii)</w:t>
      </w:r>
      <w:r w:rsidR="00057DBE" w:rsidRPr="002D508C">
        <w:rPr>
          <w:lang w:eastAsia="en-AU"/>
        </w:rPr>
        <w:tab/>
        <w:t>if the length of the road is less than 500</w:t>
      </w:r>
      <w:r>
        <w:rPr>
          <w:lang w:eastAsia="en-AU"/>
        </w:rPr>
        <w:t> </w:t>
      </w:r>
      <w:r w:rsidR="00057DBE" w:rsidRPr="002D508C">
        <w:rPr>
          <w:lang w:eastAsia="en-AU"/>
        </w:rPr>
        <w:t>m, over the full length of the road.</w:t>
      </w:r>
    </w:p>
    <w:p w14:paraId="5B0B3409" w14:textId="77777777" w:rsidR="00057DBE" w:rsidRPr="00C26229" w:rsidRDefault="00057DBE" w:rsidP="00C26229"/>
    <w:p w14:paraId="57D8178F" w14:textId="77777777" w:rsidR="00057DBE" w:rsidRPr="00146232" w:rsidRDefault="00057DBE" w:rsidP="00057DBE">
      <w:pPr>
        <w:tabs>
          <w:tab w:val="left" w:pos="2154"/>
          <w:tab w:val="left" w:pos="2403"/>
        </w:tabs>
        <w:rPr>
          <w:b/>
          <w:color w:val="000000"/>
        </w:rPr>
      </w:pPr>
      <w:r>
        <w:rPr>
          <w:b/>
          <w:color w:val="000000"/>
        </w:rPr>
        <w:t>Rural Area</w:t>
      </w:r>
    </w:p>
    <w:p w14:paraId="180C9E12" w14:textId="77777777" w:rsidR="00057DBE" w:rsidRPr="001C5A8E" w:rsidRDefault="00057DBE" w:rsidP="00F87235">
      <w:pPr>
        <w:spacing w:before="160"/>
        <w:rPr>
          <w:color w:val="000000"/>
        </w:rPr>
      </w:pPr>
      <w:r>
        <w:rPr>
          <w:color w:val="000000"/>
        </w:rPr>
        <w:t>An area that is not an Urban Area.</w:t>
      </w:r>
    </w:p>
    <w:p w14:paraId="3718D934" w14:textId="77777777" w:rsidR="00057DBE" w:rsidRDefault="00057DBE" w:rsidP="00966A3D">
      <w:pPr>
        <w:tabs>
          <w:tab w:val="left" w:pos="426"/>
        </w:tabs>
        <w:ind w:left="425" w:hanging="425"/>
      </w:pPr>
    </w:p>
    <w:p w14:paraId="4F51705D" w14:textId="77777777" w:rsidR="00107D0B" w:rsidRDefault="00107D0B" w:rsidP="00107D0B"/>
    <w:p w14:paraId="02507CC6" w14:textId="77777777" w:rsidR="00107D0B" w:rsidRDefault="00107D0B" w:rsidP="00107D0B">
      <w:pPr>
        <w:pStyle w:val="Heading3SS"/>
      </w:pPr>
      <w:r>
        <w:t>721.A03</w:t>
      </w:r>
      <w:r>
        <w:tab/>
        <w:t>STANDARDS</w:t>
      </w:r>
    </w:p>
    <w:p w14:paraId="64CF7B5D" w14:textId="77777777" w:rsidR="00107D0B" w:rsidRDefault="00107D0B" w:rsidP="00107D0B">
      <w:pPr>
        <w:spacing w:before="200"/>
      </w:pPr>
      <w:r>
        <w:t>The dimensions and colour of pavement markings shall conform to the following standards:</w:t>
      </w:r>
    </w:p>
    <w:p w14:paraId="06BC8AEA" w14:textId="77777777" w:rsidR="00107D0B" w:rsidRDefault="00107D0B" w:rsidP="00107D0B">
      <w:pPr>
        <w:tabs>
          <w:tab w:val="left" w:pos="454"/>
        </w:tabs>
        <w:autoSpaceDE w:val="0"/>
        <w:autoSpaceDN w:val="0"/>
        <w:adjustRightInd w:val="0"/>
        <w:spacing w:before="160"/>
        <w:ind w:left="454" w:hanging="454"/>
      </w:pPr>
      <w:r>
        <w:t>(a)</w:t>
      </w:r>
      <w:r>
        <w:tab/>
        <w:t>VicRoads Traffic Engineering Manual Volume 2 as listed in Section 175;</w:t>
      </w:r>
    </w:p>
    <w:p w14:paraId="0A29DB3F" w14:textId="77777777" w:rsidR="00107D0B" w:rsidRDefault="00107D0B" w:rsidP="00107D0B">
      <w:pPr>
        <w:tabs>
          <w:tab w:val="left" w:pos="0"/>
          <w:tab w:val="left" w:pos="454"/>
        </w:tabs>
        <w:autoSpaceDE w:val="0"/>
        <w:autoSpaceDN w:val="0"/>
        <w:adjustRightInd w:val="0"/>
        <w:spacing w:before="160"/>
        <w:ind w:left="454" w:hanging="1021"/>
      </w:pPr>
      <w:r>
        <w:t>***</w:t>
      </w:r>
      <w:r>
        <w:tab/>
        <w:t>(b)</w:t>
      </w:r>
      <w:r>
        <w:tab/>
        <w:t xml:space="preserve">the </w:t>
      </w:r>
      <w:proofErr w:type="spellStart"/>
      <w:r>
        <w:t>linemarking</w:t>
      </w:r>
      <w:proofErr w:type="spellEnd"/>
      <w:r>
        <w:t xml:space="preserve"> drawings included in Section #</w:t>
      </w:r>
      <w:proofErr w:type="gramStart"/>
      <w:r>
        <w:t>#:.</w:t>
      </w:r>
      <w:proofErr w:type="gramEnd"/>
    </w:p>
    <w:p w14:paraId="02CCC81F" w14:textId="77777777" w:rsidR="00107D0B" w:rsidRDefault="00107D0B" w:rsidP="00107D0B">
      <w:pPr>
        <w:spacing w:before="200"/>
      </w:pPr>
      <w:r>
        <w:t xml:space="preserve">Paint and </w:t>
      </w:r>
      <w:proofErr w:type="gramStart"/>
      <w:r>
        <w:t>long life</w:t>
      </w:r>
      <w:proofErr w:type="gramEnd"/>
      <w:r>
        <w:t xml:space="preserve"> material shall be white, except in snow areas and Fairway tramline markings which shall be yellow or as otherwise specified or required in the VicRoads Traffic Engineering Manual Volume 2.</w:t>
      </w:r>
    </w:p>
    <w:p w14:paraId="052604A3" w14:textId="77777777" w:rsidR="00107D0B" w:rsidRDefault="00107D0B" w:rsidP="00107D0B">
      <w:pPr>
        <w:tabs>
          <w:tab w:val="left" w:pos="426"/>
        </w:tabs>
        <w:ind w:left="425" w:hanging="425"/>
      </w:pPr>
    </w:p>
    <w:p w14:paraId="1E8C9D9D" w14:textId="77777777" w:rsidR="00966A3D" w:rsidRDefault="00711A99" w:rsidP="00224701">
      <w:pPr>
        <w:spacing w:line="80" w:lineRule="exact"/>
      </w:pPr>
      <w:r>
        <w:rPr>
          <w:noProof/>
          <w:lang w:eastAsia="en-AU"/>
        </w:rPr>
        <w:pict w14:anchorId="27C6144E">
          <v:shape id="_x0000_s1090" type="#_x0000_t202" style="position:absolute;margin-left:0;margin-top:779.65pt;width:481.9pt;height:36.85pt;z-index:-251661312;mso-wrap-distance-top:5.65pt;mso-position-horizontal:center;mso-position-horizontal-relative:page;mso-position-vertical-relative:page" stroked="f">
            <v:textbox style="mso-next-textbox:#_x0000_s1090" inset="0,,0">
              <w:txbxContent>
                <w:p w14:paraId="4769243B" w14:textId="77777777" w:rsidR="00711A99" w:rsidRDefault="00711A99" w:rsidP="00F87235">
                  <w:pPr>
                    <w:pBdr>
                      <w:top w:val="single" w:sz="6" w:space="1" w:color="000000"/>
                    </w:pBdr>
                    <w:spacing w:line="60" w:lineRule="exact"/>
                    <w:jc w:val="right"/>
                    <w:rPr>
                      <w:b/>
                    </w:rPr>
                  </w:pPr>
                </w:p>
                <w:p w14:paraId="279FC2F4" w14:textId="639D4F62" w:rsidR="00711A99" w:rsidRDefault="00711A99" w:rsidP="00F87235">
                  <w:pPr>
                    <w:pBdr>
                      <w:top w:val="single" w:sz="6" w:space="1" w:color="000000"/>
                    </w:pBdr>
                    <w:jc w:val="right"/>
                  </w:pPr>
                  <w:r>
                    <w:rPr>
                      <w:b/>
                    </w:rPr>
                    <w:t>©</w:t>
                  </w:r>
                  <w:r>
                    <w:t xml:space="preserve"> Department of Transport  February 2017</w:t>
                  </w:r>
                </w:p>
                <w:p w14:paraId="3706C41D" w14:textId="77777777" w:rsidR="00711A99" w:rsidRDefault="00711A99" w:rsidP="00F87235">
                  <w:pPr>
                    <w:jc w:val="right"/>
                  </w:pPr>
                  <w:r>
                    <w:t>Section 721 (Page 2 of 14)</w:t>
                  </w:r>
                </w:p>
                <w:p w14:paraId="199E4C3A" w14:textId="77777777" w:rsidR="00711A99" w:rsidRDefault="00711A99" w:rsidP="00F87235">
                  <w:pPr>
                    <w:jc w:val="right"/>
                  </w:pPr>
                </w:p>
              </w:txbxContent>
            </v:textbox>
            <w10:wrap anchorx="page" anchory="page"/>
            <w10:anchorlock/>
          </v:shape>
        </w:pict>
      </w:r>
      <w:r w:rsidR="00F87235">
        <w:br w:type="page"/>
      </w:r>
    </w:p>
    <w:p w14:paraId="13874394" w14:textId="77777777" w:rsidR="002F71F9" w:rsidRDefault="00F003DB" w:rsidP="002F71F9">
      <w:pPr>
        <w:pStyle w:val="Heading3SS"/>
      </w:pPr>
      <w:r>
        <w:t>721.A04</w:t>
      </w:r>
      <w:r>
        <w:tab/>
      </w:r>
      <w:r w:rsidR="002F71F9">
        <w:t>INCLUSION AND DELETION OF JOB ITEMS</w:t>
      </w:r>
    </w:p>
    <w:p w14:paraId="47384E28" w14:textId="77777777" w:rsidR="002F71F9" w:rsidRDefault="002F71F9" w:rsidP="00107D0B">
      <w:pPr>
        <w:tabs>
          <w:tab w:val="left" w:pos="454"/>
        </w:tabs>
        <w:spacing w:before="180"/>
        <w:ind w:left="454" w:hanging="454"/>
      </w:pPr>
      <w:r>
        <w:t>(a)</w:t>
      </w:r>
      <w:r>
        <w:tab/>
        <w:t>The Superintendent may delete any work, subject to notice of deletion being given one month prior to the proposed programmed date. The Contractor will be notified in writing of such deletion and the contract sum adjusted by the price tendered in Schedule 1 for the job item(s) deleted.</w:t>
      </w:r>
    </w:p>
    <w:p w14:paraId="561B3E5E" w14:textId="77777777" w:rsidR="002F71F9" w:rsidRDefault="002F71F9" w:rsidP="00986321">
      <w:pPr>
        <w:tabs>
          <w:tab w:val="left" w:pos="454"/>
        </w:tabs>
        <w:spacing w:before="180"/>
        <w:ind w:left="454" w:hanging="454"/>
      </w:pPr>
      <w:r>
        <w:t>(b)</w:t>
      </w:r>
      <w:r>
        <w:tab/>
        <w:t xml:space="preserve">No additional payment will be made as a result of the deletion of any work or job item.  However, where the deletion of job items results in a contract sum reduction of more than 20 per cent of the original contract sum, the deletion of job items in excess of this amount will be treated as a variation </w:t>
      </w:r>
      <w:r w:rsidR="00240341">
        <w:t>in accordance with</w:t>
      </w:r>
      <w:r>
        <w:t xml:space="preserve"> the General Conditions of Contract.</w:t>
      </w:r>
    </w:p>
    <w:p w14:paraId="6E34789C" w14:textId="77777777" w:rsidR="002F71F9" w:rsidRDefault="002F71F9" w:rsidP="00986321">
      <w:pPr>
        <w:tabs>
          <w:tab w:val="left" w:pos="454"/>
        </w:tabs>
        <w:spacing w:before="180"/>
        <w:ind w:left="454" w:hanging="454"/>
      </w:pPr>
      <w:r>
        <w:t>(c)</w:t>
      </w:r>
      <w:r>
        <w:tab/>
        <w:t xml:space="preserve">The Superintendent may request the Contractor to undertake additional pavement marking works at sites not listed in Schedule 1.  These works will be treated as a variation </w:t>
      </w:r>
      <w:r w:rsidR="0059431B">
        <w:t>in accordance with</w:t>
      </w:r>
      <w:r>
        <w:t xml:space="preserve"> the General Conditions of Contract, except that the work shall be valued using Schedule</w:t>
      </w:r>
      <w:r w:rsidR="00A72292">
        <w:t> </w:t>
      </w:r>
      <w:r>
        <w:t>2 – Rates for Variation Purposes.</w:t>
      </w:r>
    </w:p>
    <w:p w14:paraId="6E03D80E" w14:textId="77777777" w:rsidR="002F71F9" w:rsidRDefault="002F71F9" w:rsidP="0084207D">
      <w:pPr>
        <w:tabs>
          <w:tab w:val="left" w:pos="426"/>
        </w:tabs>
        <w:spacing w:line="180" w:lineRule="exact"/>
        <w:ind w:left="425" w:hanging="425"/>
      </w:pPr>
    </w:p>
    <w:p w14:paraId="248473C5" w14:textId="77777777" w:rsidR="00C75FA5" w:rsidRDefault="00C75FA5" w:rsidP="0084207D">
      <w:pPr>
        <w:spacing w:line="180" w:lineRule="exact"/>
      </w:pPr>
    </w:p>
    <w:p w14:paraId="085A0896" w14:textId="77777777" w:rsidR="003C7E8E" w:rsidRDefault="003C7E8E" w:rsidP="00D018A3">
      <w:pPr>
        <w:pStyle w:val="Heading3SS"/>
      </w:pPr>
      <w:r>
        <w:t>721.A0</w:t>
      </w:r>
      <w:r w:rsidR="00BD28AD">
        <w:t>5</w:t>
      </w:r>
      <w:r>
        <w:tab/>
        <w:t>MATERIALS</w:t>
      </w:r>
    </w:p>
    <w:p w14:paraId="010828EE" w14:textId="77777777" w:rsidR="003C7E8E" w:rsidRDefault="003C7E8E" w:rsidP="00986321">
      <w:pPr>
        <w:spacing w:before="200"/>
      </w:pPr>
      <w:r>
        <w:t>Pavement marking materials shall con</w:t>
      </w:r>
      <w:r w:rsidR="00363DA0">
        <w:t>form to the following standards.</w:t>
      </w:r>
    </w:p>
    <w:p w14:paraId="3116DC0C" w14:textId="77777777" w:rsidR="00DF68DE" w:rsidRDefault="00DF68DE" w:rsidP="00DF68DE"/>
    <w:p w14:paraId="55048AEE" w14:textId="77777777" w:rsidR="003C7E8E" w:rsidRDefault="003C7E8E" w:rsidP="00DF68DE">
      <w:pPr>
        <w:pStyle w:val="Heading5SS"/>
      </w:pPr>
      <w:r>
        <w:t>(a)</w:t>
      </w:r>
      <w:r>
        <w:tab/>
        <w:t>Raised Pavement Markers</w:t>
      </w:r>
    </w:p>
    <w:p w14:paraId="2A52B83F" w14:textId="77777777" w:rsidR="003C7E8E" w:rsidRDefault="00363DA0" w:rsidP="00107D0B">
      <w:pPr>
        <w:tabs>
          <w:tab w:val="left" w:pos="454"/>
          <w:tab w:val="right" w:pos="851"/>
          <w:tab w:val="left" w:pos="993"/>
        </w:tabs>
        <w:spacing w:before="160"/>
        <w:ind w:left="992" w:hanging="992"/>
      </w:pPr>
      <w:r>
        <w:tab/>
      </w:r>
      <w:r>
        <w:tab/>
        <w:t>(</w:t>
      </w:r>
      <w:proofErr w:type="spellStart"/>
      <w:r>
        <w:t>i</w:t>
      </w:r>
      <w:proofErr w:type="spellEnd"/>
      <w:r>
        <w:t>)</w:t>
      </w:r>
      <w:r>
        <w:tab/>
      </w:r>
      <w:r w:rsidR="003C7E8E">
        <w:t>Raised pavement markers shall comply with the relevant requirements of AS 1906, Part 3</w:t>
      </w:r>
      <w:r>
        <w:t xml:space="preserve"> as listed in Section 175</w:t>
      </w:r>
      <w:r w:rsidR="003C7E8E">
        <w:t>.</w:t>
      </w:r>
    </w:p>
    <w:p w14:paraId="42731AB5" w14:textId="77777777" w:rsidR="00363DA0" w:rsidRDefault="00363DA0" w:rsidP="00986321">
      <w:pPr>
        <w:tabs>
          <w:tab w:val="left" w:pos="454"/>
          <w:tab w:val="right" w:pos="851"/>
          <w:tab w:val="left" w:pos="993"/>
        </w:tabs>
        <w:spacing w:before="160"/>
        <w:ind w:left="992" w:hanging="992"/>
      </w:pPr>
      <w:r>
        <w:tab/>
      </w:r>
      <w:r w:rsidR="003C7E8E">
        <w:tab/>
      </w:r>
      <w:r>
        <w:t>(ii)</w:t>
      </w:r>
      <w:r>
        <w:tab/>
      </w:r>
      <w:r w:rsidR="00143435">
        <w:t xml:space="preserve">Temporary raised reflective pavement markers </w:t>
      </w:r>
      <w:r w:rsidR="00BC1C10">
        <w:t xml:space="preserve">shall comply with the relevant requirements of AS 1906 as listed in Section 175, and </w:t>
      </w:r>
      <w:r w:rsidR="00143435">
        <w:t>shall be at least 100 mm in width and to a height of 50 mm with white reflective material on both sides and include protective covers for the reflective material.</w:t>
      </w:r>
    </w:p>
    <w:p w14:paraId="54D47914" w14:textId="77777777" w:rsidR="00DF68DE" w:rsidRDefault="00DF68DE" w:rsidP="00DF68DE"/>
    <w:p w14:paraId="7635E09C" w14:textId="77777777" w:rsidR="003C7E8E" w:rsidRDefault="003C7E8E" w:rsidP="00DF68DE">
      <w:pPr>
        <w:pStyle w:val="Heading5SS"/>
      </w:pPr>
      <w:r>
        <w:t>(b)</w:t>
      </w:r>
      <w:r>
        <w:tab/>
        <w:t>Adhesive</w:t>
      </w:r>
    </w:p>
    <w:p w14:paraId="0BF6B38A" w14:textId="77777777" w:rsidR="003C7E8E" w:rsidRDefault="003C7E8E" w:rsidP="00986321">
      <w:pPr>
        <w:tabs>
          <w:tab w:val="left" w:pos="454"/>
        </w:tabs>
        <w:spacing w:before="160"/>
        <w:ind w:left="454" w:hanging="454"/>
      </w:pPr>
      <w:r>
        <w:tab/>
        <w:t>Hot melt bitumen adhesive shall comply with Section</w:t>
      </w:r>
      <w:r w:rsidR="00585392">
        <w:t> </w:t>
      </w:r>
      <w:r>
        <w:t>853 - Hot Melt Bitumen Adhesive for Raised Pavement Marker Installation.</w:t>
      </w:r>
    </w:p>
    <w:p w14:paraId="12527A25" w14:textId="77777777" w:rsidR="00585392" w:rsidRDefault="00585392" w:rsidP="00986321">
      <w:pPr>
        <w:tabs>
          <w:tab w:val="left" w:pos="454"/>
        </w:tabs>
        <w:spacing w:before="160"/>
        <w:ind w:left="454" w:hanging="454"/>
      </w:pPr>
      <w:r>
        <w:tab/>
        <w:t>Other types of adhesive materials shall only be used with the approval of the Superintendent.</w:t>
      </w:r>
    </w:p>
    <w:p w14:paraId="01249C16" w14:textId="77777777" w:rsidR="00DF68DE" w:rsidRDefault="00DF68DE" w:rsidP="00DF68DE"/>
    <w:p w14:paraId="7484A5C5" w14:textId="77777777" w:rsidR="003C7E8E" w:rsidRDefault="003C7E8E" w:rsidP="00DF68DE">
      <w:pPr>
        <w:pStyle w:val="Heading5SS"/>
      </w:pPr>
      <w:r>
        <w:t>(c)</w:t>
      </w:r>
      <w:r>
        <w:tab/>
      </w:r>
      <w:proofErr w:type="spellStart"/>
      <w:r>
        <w:t>Linemarking</w:t>
      </w:r>
      <w:proofErr w:type="spellEnd"/>
      <w:r>
        <w:t xml:space="preserve"> and </w:t>
      </w:r>
      <w:proofErr w:type="spellStart"/>
      <w:r>
        <w:t>Roadmarking</w:t>
      </w:r>
      <w:proofErr w:type="spellEnd"/>
      <w:r>
        <w:t xml:space="preserve"> Paint</w:t>
      </w:r>
    </w:p>
    <w:p w14:paraId="1FD87619" w14:textId="77777777" w:rsidR="003C7E8E" w:rsidRDefault="003C7E8E" w:rsidP="00107D0B">
      <w:pPr>
        <w:tabs>
          <w:tab w:val="left" w:pos="454"/>
        </w:tabs>
        <w:spacing w:before="160"/>
        <w:ind w:left="454" w:hanging="454"/>
      </w:pPr>
      <w:r>
        <w:tab/>
        <w:t xml:space="preserve">All paints shall be approved under the Australian Paint Approval Scheme (APAS).  </w:t>
      </w:r>
      <w:r w:rsidR="00BC1C10">
        <w:t>P</w:t>
      </w:r>
      <w:r>
        <w:t>aint shall comply with the requirements of AS 4049.1 for solvent</w:t>
      </w:r>
      <w:r>
        <w:noBreakHyphen/>
        <w:t>borne paint or AS/NZS 4049.3 for water</w:t>
      </w:r>
      <w:r>
        <w:noBreakHyphen/>
        <w:t>borne paint</w:t>
      </w:r>
      <w:r w:rsidR="00E37D40">
        <w:t xml:space="preserve"> as listed in Section 175.</w:t>
      </w:r>
    </w:p>
    <w:p w14:paraId="4E3761F1" w14:textId="77777777" w:rsidR="00107D0B" w:rsidRDefault="00107D0B" w:rsidP="00107D0B"/>
    <w:p w14:paraId="3DB5319E" w14:textId="77777777" w:rsidR="00107D0B" w:rsidRDefault="00107D0B" w:rsidP="00107D0B">
      <w:pPr>
        <w:pStyle w:val="Heading5SS"/>
      </w:pPr>
      <w:r>
        <w:t>(d)</w:t>
      </w:r>
      <w:r>
        <w:tab/>
        <w:t>Glass Beads</w:t>
      </w:r>
    </w:p>
    <w:p w14:paraId="6B3D56C8" w14:textId="77777777" w:rsidR="00107D0B" w:rsidRPr="003474CF" w:rsidRDefault="00107D0B" w:rsidP="00107D0B">
      <w:pPr>
        <w:tabs>
          <w:tab w:val="left" w:pos="454"/>
          <w:tab w:val="right" w:pos="851"/>
          <w:tab w:val="left" w:pos="993"/>
        </w:tabs>
        <w:spacing w:before="120"/>
        <w:ind w:left="992" w:hanging="992"/>
      </w:pPr>
      <w:r>
        <w:tab/>
      </w:r>
      <w:r>
        <w:tab/>
        <w:t>(</w:t>
      </w:r>
      <w:proofErr w:type="spellStart"/>
      <w:r>
        <w:t>i</w:t>
      </w:r>
      <w:proofErr w:type="spellEnd"/>
      <w:r>
        <w:t>)</w:t>
      </w:r>
      <w:r>
        <w:tab/>
      </w:r>
      <w:r w:rsidRPr="000D7E14">
        <w:t xml:space="preserve">Glass beads shall be used on </w:t>
      </w:r>
      <w:r>
        <w:t>all applications of material and for all pavement</w:t>
      </w:r>
      <w:r w:rsidRPr="000D7E14">
        <w:t xml:space="preserve"> markings and shall conform to the requirements</w:t>
      </w:r>
      <w:r>
        <w:t xml:space="preserve"> in</w:t>
      </w:r>
      <w:r w:rsidRPr="000D7E14">
        <w:t xml:space="preserve"> </w:t>
      </w:r>
      <w:r w:rsidRPr="003474CF">
        <w:t>AS/NZS 2009 and the Australian Paint Approval Scheme (APAS) Specification 0042</w:t>
      </w:r>
      <w:r>
        <w:t xml:space="preserve"> as listed in Section </w:t>
      </w:r>
      <w:r w:rsidRPr="003474CF">
        <w:t>175.</w:t>
      </w:r>
    </w:p>
    <w:p w14:paraId="2B373570" w14:textId="77777777" w:rsidR="00107D0B" w:rsidRPr="003474CF" w:rsidRDefault="00107D0B" w:rsidP="00107D0B">
      <w:pPr>
        <w:tabs>
          <w:tab w:val="left" w:pos="454"/>
          <w:tab w:val="right" w:pos="851"/>
          <w:tab w:val="left" w:pos="993"/>
        </w:tabs>
        <w:spacing w:before="120"/>
        <w:ind w:left="992" w:hanging="992"/>
      </w:pPr>
      <w:r>
        <w:tab/>
      </w:r>
      <w:r>
        <w:tab/>
      </w:r>
      <w:r w:rsidRPr="003474CF">
        <w:t>(ii)</w:t>
      </w:r>
      <w:r w:rsidRPr="003474CF">
        <w:tab/>
        <w:t>Intermix glass beads for use in long life material appli</w:t>
      </w:r>
      <w:r>
        <w:t>cations shall conform to AS/NZS </w:t>
      </w:r>
      <w:r w:rsidRPr="003474CF">
        <w:t>2009 and the Australian Paint Appro</w:t>
      </w:r>
      <w:r>
        <w:t>val Scheme (APAS) Specification </w:t>
      </w:r>
      <w:r w:rsidRPr="003474CF">
        <w:t>0042.</w:t>
      </w:r>
    </w:p>
    <w:p w14:paraId="0009CA0E" w14:textId="77777777" w:rsidR="00107D0B" w:rsidRPr="003474CF" w:rsidRDefault="00107D0B" w:rsidP="00107D0B">
      <w:pPr>
        <w:tabs>
          <w:tab w:val="left" w:pos="454"/>
          <w:tab w:val="right" w:pos="851"/>
          <w:tab w:val="left" w:pos="993"/>
        </w:tabs>
        <w:spacing w:before="120"/>
        <w:ind w:left="992" w:hanging="992"/>
      </w:pPr>
      <w:r>
        <w:tab/>
      </w:r>
      <w:r>
        <w:tab/>
      </w:r>
      <w:r w:rsidRPr="003474CF">
        <w:t>(iii)</w:t>
      </w:r>
      <w:r w:rsidRPr="003474CF">
        <w:tab/>
        <w:t>The amount of heavy metals in the beads shall not be greater than that specified in Specification 0042.</w:t>
      </w:r>
    </w:p>
    <w:p w14:paraId="12992FB0" w14:textId="77777777" w:rsidR="00107D0B" w:rsidRDefault="00107D0B" w:rsidP="00107D0B">
      <w:pPr>
        <w:tabs>
          <w:tab w:val="left" w:pos="454"/>
          <w:tab w:val="right" w:pos="851"/>
          <w:tab w:val="left" w:pos="993"/>
        </w:tabs>
        <w:spacing w:before="120"/>
        <w:ind w:left="992" w:hanging="992"/>
      </w:pPr>
      <w:r>
        <w:tab/>
      </w:r>
      <w:r>
        <w:tab/>
        <w:t>(iv)</w:t>
      </w:r>
      <w:r>
        <w:tab/>
        <w:t>Pristine glass beads (Type B-HR)</w:t>
      </w:r>
    </w:p>
    <w:p w14:paraId="19C73A0C" w14:textId="77777777" w:rsidR="00107D0B" w:rsidRPr="002F79C0" w:rsidRDefault="00107D0B" w:rsidP="00107D0B">
      <w:pPr>
        <w:tabs>
          <w:tab w:val="left" w:pos="454"/>
          <w:tab w:val="right" w:pos="851"/>
          <w:tab w:val="left" w:pos="993"/>
        </w:tabs>
        <w:spacing w:before="80" w:line="238" w:lineRule="auto"/>
        <w:ind w:left="992" w:hanging="992"/>
      </w:pPr>
      <w:r>
        <w:tab/>
      </w:r>
      <w:r>
        <w:tab/>
      </w:r>
      <w:r>
        <w:tab/>
        <w:t>Type B</w:t>
      </w:r>
      <w:r>
        <w:noBreakHyphen/>
        <w:t>HR g</w:t>
      </w:r>
      <w:r w:rsidRPr="002F79C0">
        <w:t>lass beads shall com</w:t>
      </w:r>
      <w:r>
        <w:t>ply with the properties of Type </w:t>
      </w:r>
      <w:r w:rsidRPr="002F79C0">
        <w:t>B (AS</w:t>
      </w:r>
      <w:r>
        <w:t> </w:t>
      </w:r>
      <w:r w:rsidRPr="002F79C0">
        <w:t>2009:2006) drop</w:t>
      </w:r>
      <w:r>
        <w:noBreakHyphen/>
      </w:r>
      <w:r w:rsidRPr="002F79C0">
        <w:t xml:space="preserve">on glass beads, with an additional high performance </w:t>
      </w:r>
      <w:proofErr w:type="spellStart"/>
      <w:r w:rsidRPr="002F79C0">
        <w:t>retroreflectivity</w:t>
      </w:r>
      <w:proofErr w:type="spellEnd"/>
      <w:r w:rsidRPr="002F79C0">
        <w:t xml:space="preserve"> requirement, requiring the delivery </w:t>
      </w:r>
      <w:r>
        <w:t xml:space="preserve">of </w:t>
      </w:r>
      <w:r w:rsidRPr="002F79C0">
        <w:t>a minimum 450</w:t>
      </w:r>
      <w:r>
        <w:t> </w:t>
      </w:r>
      <w:r w:rsidRPr="002F79C0">
        <w:t>mcd/lux.m</w:t>
      </w:r>
      <w:r>
        <w:t>²</w:t>
      </w:r>
      <w:r w:rsidRPr="002F79C0">
        <w:t>, when tested in accordance with a modified Appendix</w:t>
      </w:r>
      <w:r>
        <w:t> </w:t>
      </w:r>
      <w:r w:rsidRPr="002F79C0">
        <w:t>M* of AS</w:t>
      </w:r>
      <w:r>
        <w:t> </w:t>
      </w:r>
      <w:r w:rsidRPr="002F79C0">
        <w:t>2009:2006 (described below).</w:t>
      </w:r>
    </w:p>
    <w:p w14:paraId="0B0AADF5" w14:textId="77777777" w:rsidR="00107D0B" w:rsidRPr="002F79C0" w:rsidRDefault="00107D0B" w:rsidP="00107D0B">
      <w:pPr>
        <w:tabs>
          <w:tab w:val="left" w:pos="454"/>
          <w:tab w:val="right" w:pos="851"/>
          <w:tab w:val="left" w:pos="993"/>
        </w:tabs>
        <w:spacing w:before="80"/>
        <w:ind w:left="992" w:hanging="992"/>
      </w:pPr>
      <w:r>
        <w:tab/>
      </w:r>
      <w:r>
        <w:tab/>
      </w:r>
      <w:r>
        <w:tab/>
      </w:r>
      <w:r w:rsidRPr="002F79C0">
        <w:t xml:space="preserve">Section M4 Apparatus </w:t>
      </w:r>
      <w:r>
        <w:t>c</w:t>
      </w:r>
      <w:r w:rsidRPr="002F79C0">
        <w:t>lause a) Dry film thickness of paint will be 200</w:t>
      </w:r>
      <w:r>
        <w:noBreakHyphen/>
      </w:r>
      <w:r w:rsidRPr="002F79C0">
        <w:t>250</w:t>
      </w:r>
      <w:r>
        <w:t> µ</w:t>
      </w:r>
      <w:r w:rsidRPr="002F79C0">
        <w:t>m</w:t>
      </w:r>
    </w:p>
    <w:p w14:paraId="33C037E3" w14:textId="77777777" w:rsidR="00107D0B" w:rsidRPr="002F79C0" w:rsidRDefault="00107D0B" w:rsidP="00107D0B">
      <w:pPr>
        <w:tabs>
          <w:tab w:val="left" w:pos="454"/>
          <w:tab w:val="right" w:pos="851"/>
          <w:tab w:val="left" w:pos="993"/>
        </w:tabs>
        <w:spacing w:before="80"/>
        <w:ind w:left="992" w:hanging="992"/>
      </w:pPr>
      <w:r>
        <w:tab/>
      </w:r>
      <w:r>
        <w:tab/>
      </w:r>
      <w:r>
        <w:tab/>
      </w:r>
      <w:r w:rsidRPr="002F79C0">
        <w:t xml:space="preserve">Section </w:t>
      </w:r>
      <w:r>
        <w:t>M5 Procedure clause b) Weigh 24 </w:t>
      </w:r>
      <w:r w:rsidRPr="002F79C0">
        <w:t>+/</w:t>
      </w:r>
      <w:r>
        <w:noBreakHyphen/>
        <w:t> </w:t>
      </w:r>
      <w:r w:rsidRPr="002F79C0">
        <w:t>0.5</w:t>
      </w:r>
      <w:r>
        <w:t> </w:t>
      </w:r>
      <w:r w:rsidRPr="002F79C0">
        <w:t>grams of glass beads</w:t>
      </w:r>
    </w:p>
    <w:p w14:paraId="702CC35E" w14:textId="77777777" w:rsidR="00107D0B" w:rsidRDefault="00107D0B" w:rsidP="00107D0B">
      <w:pPr>
        <w:tabs>
          <w:tab w:val="left" w:pos="454"/>
          <w:tab w:val="right" w:pos="851"/>
          <w:tab w:val="left" w:pos="993"/>
        </w:tabs>
        <w:spacing w:before="80"/>
        <w:ind w:left="992" w:hanging="992"/>
      </w:pPr>
      <w:r>
        <w:tab/>
      </w:r>
      <w:r>
        <w:tab/>
      </w:r>
      <w:r>
        <w:tab/>
      </w:r>
      <w:r w:rsidRPr="002F79C0">
        <w:t>Section M5 Procedure clause e) Wet film thickness of paint will be 375</w:t>
      </w:r>
      <w:r>
        <w:t> µ</w:t>
      </w:r>
      <w:r w:rsidRPr="002F79C0">
        <w:t>m</w:t>
      </w:r>
      <w:r>
        <w:t> </w:t>
      </w:r>
      <w:r w:rsidRPr="002F79C0">
        <w:t>+/</w:t>
      </w:r>
      <w:r>
        <w:noBreakHyphen/>
        <w:t> </w:t>
      </w:r>
      <w:r w:rsidRPr="002F79C0">
        <w:t>25</w:t>
      </w:r>
      <w:r>
        <w:t> µ</w:t>
      </w:r>
      <w:r w:rsidRPr="002F79C0">
        <w:t>m</w:t>
      </w:r>
      <w:r>
        <w:t>.</w:t>
      </w:r>
    </w:p>
    <w:p w14:paraId="004FD4DA" w14:textId="77777777" w:rsidR="003474CF" w:rsidRDefault="00711A99" w:rsidP="00B6073C">
      <w:pPr>
        <w:spacing w:line="80" w:lineRule="exact"/>
      </w:pPr>
      <w:r>
        <w:rPr>
          <w:noProof/>
          <w:lang w:eastAsia="en-AU"/>
        </w:rPr>
        <w:pict w14:anchorId="7505BE4A">
          <v:shape id="_x0000_s1091" type="#_x0000_t202" style="position:absolute;margin-left:0;margin-top:779.65pt;width:481.9pt;height:36.85pt;z-index:-251660288;mso-wrap-distance-top:5.65pt;mso-position-horizontal:center;mso-position-horizontal-relative:page;mso-position-vertical-relative:page" stroked="f">
            <v:textbox style="mso-next-textbox:#_x0000_s1091" inset="0,,0">
              <w:txbxContent>
                <w:p w14:paraId="50697268" w14:textId="77777777" w:rsidR="00711A99" w:rsidRDefault="00711A99" w:rsidP="005D3FE8">
                  <w:pPr>
                    <w:pBdr>
                      <w:top w:val="single" w:sz="6" w:space="1" w:color="000000"/>
                    </w:pBdr>
                    <w:spacing w:line="60" w:lineRule="exact"/>
                    <w:jc w:val="right"/>
                    <w:rPr>
                      <w:b/>
                    </w:rPr>
                  </w:pPr>
                </w:p>
                <w:p w14:paraId="7856E4B5" w14:textId="6C63B139" w:rsidR="00711A99" w:rsidRDefault="00711A99" w:rsidP="005D3FE8">
                  <w:pPr>
                    <w:pBdr>
                      <w:top w:val="single" w:sz="6" w:space="1" w:color="000000"/>
                    </w:pBdr>
                    <w:jc w:val="right"/>
                  </w:pPr>
                  <w:r>
                    <w:rPr>
                      <w:b/>
                    </w:rPr>
                    <w:t>©</w:t>
                  </w:r>
                  <w:r>
                    <w:t xml:space="preserve"> </w:t>
                  </w:r>
                  <w:r w:rsidR="005B56D6">
                    <w:t>Department of Transport</w:t>
                  </w:r>
                  <w:r>
                    <w:t xml:space="preserve">  February 2017</w:t>
                  </w:r>
                </w:p>
                <w:p w14:paraId="3890E74B" w14:textId="77777777" w:rsidR="00711A99" w:rsidRDefault="00711A99" w:rsidP="005D3FE8">
                  <w:pPr>
                    <w:jc w:val="right"/>
                  </w:pPr>
                  <w:r>
                    <w:t>Section 721 (Page 3 of 14)</w:t>
                  </w:r>
                </w:p>
                <w:p w14:paraId="2A0605AF" w14:textId="77777777" w:rsidR="00711A99" w:rsidRDefault="00711A99" w:rsidP="005D3FE8">
                  <w:pPr>
                    <w:jc w:val="right"/>
                  </w:pPr>
                </w:p>
              </w:txbxContent>
            </v:textbox>
            <w10:wrap anchorx="page" anchory="page"/>
            <w10:anchorlock/>
          </v:shape>
        </w:pict>
      </w:r>
      <w:r w:rsidR="005D3FE8">
        <w:br w:type="page"/>
      </w:r>
    </w:p>
    <w:p w14:paraId="11A571A9" w14:textId="77777777" w:rsidR="003C7E8E" w:rsidRDefault="003C7E8E" w:rsidP="00DF68DE">
      <w:pPr>
        <w:pStyle w:val="Heading5SS"/>
      </w:pPr>
      <w:r>
        <w:t>(e)</w:t>
      </w:r>
      <w:r>
        <w:tab/>
        <w:t>Thermoplastic Pavement Marking Material</w:t>
      </w:r>
    </w:p>
    <w:p w14:paraId="1306184C" w14:textId="77777777" w:rsidR="003C7E8E" w:rsidRDefault="003C7E8E" w:rsidP="00EF1179">
      <w:pPr>
        <w:tabs>
          <w:tab w:val="left" w:pos="454"/>
        </w:tabs>
        <w:spacing w:before="160"/>
        <w:ind w:left="454" w:hanging="454"/>
        <w:rPr>
          <w:noProof/>
        </w:rPr>
      </w:pPr>
      <w:r>
        <w:rPr>
          <w:noProof/>
        </w:rPr>
        <w:tab/>
        <w:t xml:space="preserve">Thermoplastic pavement marking material used under this Contract shall comply with the requirements of </w:t>
      </w:r>
      <w:r w:rsidR="00974C5E">
        <w:rPr>
          <w:noProof/>
        </w:rPr>
        <w:t>clause</w:t>
      </w:r>
      <w:r w:rsidR="003474CF">
        <w:rPr>
          <w:noProof/>
        </w:rPr>
        <w:t> 7</w:t>
      </w:r>
      <w:r w:rsidR="0001602F">
        <w:rPr>
          <w:noProof/>
        </w:rPr>
        <w:t>21.A13 and shall provide a functional service life of a least six years allowing for fair wear and tear.</w:t>
      </w:r>
    </w:p>
    <w:p w14:paraId="6BDECA6B" w14:textId="77777777" w:rsidR="00E013ED" w:rsidRDefault="00E013ED" w:rsidP="00EF1179"/>
    <w:p w14:paraId="5D0860B7" w14:textId="77777777" w:rsidR="003C7E8E" w:rsidRDefault="003C7E8E" w:rsidP="00E013ED">
      <w:pPr>
        <w:pStyle w:val="Heading5SS"/>
      </w:pPr>
      <w:r>
        <w:t>(f)</w:t>
      </w:r>
      <w:r>
        <w:tab/>
        <w:t>Cold</w:t>
      </w:r>
      <w:r>
        <w:noBreakHyphen/>
        <w:t>applied Plastic Pavement Marking Material</w:t>
      </w:r>
    </w:p>
    <w:p w14:paraId="25732379" w14:textId="77777777" w:rsidR="003C7E8E" w:rsidRDefault="003C7E8E" w:rsidP="00EF1179">
      <w:pPr>
        <w:tabs>
          <w:tab w:val="left" w:pos="454"/>
        </w:tabs>
        <w:spacing w:before="160"/>
        <w:ind w:left="454" w:hanging="454"/>
        <w:rPr>
          <w:noProof/>
        </w:rPr>
      </w:pPr>
      <w:r>
        <w:rPr>
          <w:noProof/>
        </w:rPr>
        <w:tab/>
        <w:t>Cold</w:t>
      </w:r>
      <w:r>
        <w:rPr>
          <w:noProof/>
        </w:rPr>
        <w:noBreakHyphen/>
        <w:t xml:space="preserve">applied plastic pavement marking material used under this Contract shall be a Poly Methyl Methacrylate resin based pavement marking material conforming with the colour, luminance and bead content requirements of </w:t>
      </w:r>
      <w:r w:rsidR="00974C5E">
        <w:rPr>
          <w:noProof/>
        </w:rPr>
        <w:t>clause</w:t>
      </w:r>
      <w:r w:rsidR="00865DAD">
        <w:rPr>
          <w:noProof/>
        </w:rPr>
        <w:t> 721.A13 and shall provide a functional service life of at least six years allowing for fair wear and tear.</w:t>
      </w:r>
    </w:p>
    <w:p w14:paraId="4D24AE60" w14:textId="77777777" w:rsidR="00E013ED" w:rsidRDefault="00E013ED" w:rsidP="00EF1179"/>
    <w:p w14:paraId="1342756A" w14:textId="77777777" w:rsidR="003C7E8E" w:rsidRDefault="003C7E8E" w:rsidP="00E013ED">
      <w:pPr>
        <w:pStyle w:val="Heading5SS"/>
      </w:pPr>
      <w:r>
        <w:t>(g)</w:t>
      </w:r>
      <w:r>
        <w:tab/>
        <w:t>Pliant Polymer Pavement Marking Tape</w:t>
      </w:r>
    </w:p>
    <w:p w14:paraId="779F237E" w14:textId="77777777" w:rsidR="003C7E8E" w:rsidRDefault="003C7E8E" w:rsidP="00EF1179">
      <w:pPr>
        <w:tabs>
          <w:tab w:val="left" w:pos="454"/>
        </w:tabs>
        <w:spacing w:before="160"/>
        <w:ind w:left="454" w:hanging="454"/>
        <w:rPr>
          <w:noProof/>
        </w:rPr>
      </w:pPr>
      <w:r>
        <w:rPr>
          <w:noProof/>
        </w:rPr>
        <w:tab/>
        <w:t>Pliant polymer pavement marking tape intended for use under this Contract shall be approved by the Superintendent.</w:t>
      </w:r>
    </w:p>
    <w:p w14:paraId="2F219D9F" w14:textId="77777777" w:rsidR="00E013ED" w:rsidRDefault="00E013ED" w:rsidP="00EF1179"/>
    <w:p w14:paraId="37A8B88D" w14:textId="77777777" w:rsidR="00E013ED" w:rsidRDefault="00E013ED" w:rsidP="00EF1179"/>
    <w:p w14:paraId="5EBCC041" w14:textId="77777777" w:rsidR="003C7E8E" w:rsidRDefault="003C7E8E" w:rsidP="00D018A3">
      <w:pPr>
        <w:pStyle w:val="Heading3SS"/>
      </w:pPr>
      <w:r>
        <w:t>721.A0</w:t>
      </w:r>
      <w:r w:rsidR="00FA2376">
        <w:t>6</w:t>
      </w:r>
      <w:r>
        <w:tab/>
        <w:t>S</w:t>
      </w:r>
      <w:r w:rsidR="00A26A0A">
        <w:t>I</w:t>
      </w:r>
      <w:r>
        <w:t>T</w:t>
      </w:r>
      <w:r w:rsidR="00A26A0A">
        <w:t>E PREPARATION</w:t>
      </w:r>
    </w:p>
    <w:p w14:paraId="0A285EF3" w14:textId="77777777" w:rsidR="004B5771" w:rsidRDefault="004B5771" w:rsidP="00EF1179">
      <w:pPr>
        <w:spacing w:before="200"/>
        <w:rPr>
          <w:noProof/>
        </w:rPr>
      </w:pPr>
      <w:r>
        <w:rPr>
          <w:noProof/>
        </w:rPr>
        <w:t>Site preparation shall be the sole responsibility of the Contractor as part of the works, including:</w:t>
      </w:r>
    </w:p>
    <w:p w14:paraId="49CF41E1" w14:textId="77777777" w:rsidR="004B5771" w:rsidRDefault="004B5771" w:rsidP="00EF1179">
      <w:pPr>
        <w:tabs>
          <w:tab w:val="left" w:pos="454"/>
        </w:tabs>
        <w:spacing w:before="120"/>
        <w:rPr>
          <w:sz w:val="24"/>
          <w:szCs w:val="24"/>
          <w:lang w:eastAsia="en-AU"/>
        </w:rPr>
      </w:pPr>
      <w:r>
        <w:t>(a)</w:t>
      </w:r>
      <w:r>
        <w:tab/>
        <w:t>the removal of existing unsound, obsolete or redundant pavement markings</w:t>
      </w:r>
    </w:p>
    <w:p w14:paraId="2F1F3805" w14:textId="77777777" w:rsidR="004B5771" w:rsidRPr="004B5771" w:rsidRDefault="004B5771" w:rsidP="00EF1179">
      <w:pPr>
        <w:tabs>
          <w:tab w:val="left" w:pos="454"/>
        </w:tabs>
        <w:spacing w:before="120"/>
      </w:pPr>
      <w:r>
        <w:t>(b)</w:t>
      </w:r>
      <w:r>
        <w:tab/>
        <w:t>the removal of any foreign materials and debris within reasonable limits.</w:t>
      </w:r>
    </w:p>
    <w:p w14:paraId="5BB4E524" w14:textId="77777777" w:rsidR="00E013ED" w:rsidRDefault="00E013ED" w:rsidP="00EF1179"/>
    <w:p w14:paraId="45C7814D" w14:textId="77777777" w:rsidR="00E013ED" w:rsidRDefault="00E013ED" w:rsidP="00EF1179"/>
    <w:p w14:paraId="11B83E0B" w14:textId="77777777" w:rsidR="00336F59" w:rsidRDefault="00336F59" w:rsidP="00336F59">
      <w:pPr>
        <w:pStyle w:val="Heading3SS"/>
      </w:pPr>
      <w:r>
        <w:t>721.A07</w:t>
      </w:r>
      <w:r>
        <w:tab/>
        <w:t>PLACING RAISED PAVEMENT MARKERS</w:t>
      </w:r>
    </w:p>
    <w:p w14:paraId="6430E204" w14:textId="77777777" w:rsidR="003C7E8E" w:rsidRDefault="003C7E8E" w:rsidP="00EF1179">
      <w:pPr>
        <w:spacing w:before="200" w:line="238" w:lineRule="auto"/>
        <w:rPr>
          <w:bCs/>
        </w:rPr>
      </w:pPr>
      <w:r>
        <w:rPr>
          <w:bCs/>
        </w:rPr>
        <w:t xml:space="preserve">Markers shall be placed in accordance with the </w:t>
      </w:r>
      <w:r w:rsidR="007B5C93">
        <w:rPr>
          <w:bCs/>
        </w:rPr>
        <w:t xml:space="preserve">manufacturer’s </w:t>
      </w:r>
      <w:r>
        <w:rPr>
          <w:bCs/>
        </w:rPr>
        <w:t>specification</w:t>
      </w:r>
      <w:r w:rsidR="007B5C93">
        <w:rPr>
          <w:bCs/>
        </w:rPr>
        <w:t xml:space="preserve"> for pavement markers and the </w:t>
      </w:r>
      <w:r>
        <w:rPr>
          <w:bCs/>
        </w:rPr>
        <w:t>adhesives</w:t>
      </w:r>
      <w:r w:rsidR="007B5C93">
        <w:rPr>
          <w:bCs/>
        </w:rPr>
        <w:t xml:space="preserve"> used shall be in accordance with </w:t>
      </w:r>
      <w:r w:rsidR="00974C5E">
        <w:rPr>
          <w:bCs/>
        </w:rPr>
        <w:t>clause</w:t>
      </w:r>
      <w:r w:rsidR="007B5C93">
        <w:rPr>
          <w:bCs/>
        </w:rPr>
        <w:t> 721.A0</w:t>
      </w:r>
      <w:r w:rsidR="00336F59">
        <w:rPr>
          <w:bCs/>
        </w:rPr>
        <w:t>5</w:t>
      </w:r>
      <w:r w:rsidR="007B5C93">
        <w:rPr>
          <w:bCs/>
        </w:rPr>
        <w:t>(b)</w:t>
      </w:r>
      <w:r>
        <w:rPr>
          <w:bCs/>
        </w:rPr>
        <w:t>.</w:t>
      </w:r>
    </w:p>
    <w:p w14:paraId="425BB23B" w14:textId="77777777" w:rsidR="003C7E8E" w:rsidRDefault="003C7E8E" w:rsidP="00EF1179">
      <w:pPr>
        <w:spacing w:before="200" w:line="238" w:lineRule="auto"/>
        <w:rPr>
          <w:bCs/>
        </w:rPr>
      </w:pPr>
      <w:r>
        <w:rPr>
          <w:bCs/>
        </w:rPr>
        <w:t xml:space="preserve">Adhesive on the exposed surfaces </w:t>
      </w:r>
      <w:r w:rsidR="007B5C93">
        <w:rPr>
          <w:bCs/>
        </w:rPr>
        <w:t>of the marker shall be removed.</w:t>
      </w:r>
    </w:p>
    <w:p w14:paraId="52D16829" w14:textId="77777777" w:rsidR="003C7E8E" w:rsidRDefault="003C7E8E" w:rsidP="00EF1179">
      <w:pPr>
        <w:spacing w:before="200" w:line="238" w:lineRule="auto"/>
        <w:rPr>
          <w:bCs/>
        </w:rPr>
      </w:pPr>
      <w:r>
        <w:rPr>
          <w:bCs/>
        </w:rPr>
        <w:t xml:space="preserve">Where a new or replacement marker is not positioned correctly it shall be </w:t>
      </w:r>
      <w:r w:rsidR="00336F59">
        <w:rPr>
          <w:bCs/>
        </w:rPr>
        <w:t>remov</w:t>
      </w:r>
      <w:r>
        <w:rPr>
          <w:bCs/>
        </w:rPr>
        <w:t>ed and a new marker placed.</w:t>
      </w:r>
    </w:p>
    <w:p w14:paraId="4695C7DB" w14:textId="77777777" w:rsidR="003C7E8E" w:rsidRDefault="003C7E8E" w:rsidP="00EF1179">
      <w:pPr>
        <w:spacing w:before="200" w:line="238" w:lineRule="auto"/>
        <w:rPr>
          <w:bCs/>
        </w:rPr>
      </w:pPr>
      <w:r>
        <w:rPr>
          <w:bCs/>
        </w:rPr>
        <w:t>Markers shall be protected from traffic after placing and any marker dislodged by traffic shall be removed and replaced with a new marker.</w:t>
      </w:r>
    </w:p>
    <w:p w14:paraId="7B210A07" w14:textId="77777777" w:rsidR="003C7E8E" w:rsidRDefault="003C7E8E" w:rsidP="00EF1179">
      <w:pPr>
        <w:spacing w:before="200" w:line="238" w:lineRule="auto"/>
        <w:rPr>
          <w:bCs/>
        </w:rPr>
      </w:pPr>
      <w:r>
        <w:rPr>
          <w:bCs/>
        </w:rPr>
        <w:t xml:space="preserve">On concrete and asphalt pavements, wherever possible, markers shall be placed clear of longitudinal or transverse joints and on all </w:t>
      </w:r>
      <w:proofErr w:type="gramStart"/>
      <w:r>
        <w:rPr>
          <w:bCs/>
        </w:rPr>
        <w:t>pavements</w:t>
      </w:r>
      <w:proofErr w:type="gramEnd"/>
      <w:r>
        <w:rPr>
          <w:bCs/>
        </w:rPr>
        <w:t xml:space="preserve"> markers shall be placed clear of any surface cracks or positions from which markers have been removed and the surface is damaged.</w:t>
      </w:r>
    </w:p>
    <w:p w14:paraId="3D8A96D8" w14:textId="77777777" w:rsidR="00EF1179" w:rsidRDefault="00EF1179" w:rsidP="00EF1179">
      <w:pPr>
        <w:rPr>
          <w:bCs/>
        </w:rPr>
      </w:pPr>
    </w:p>
    <w:p w14:paraId="08C9B051" w14:textId="77777777" w:rsidR="00EF1179" w:rsidRDefault="00EF1179" w:rsidP="00EF1179">
      <w:pPr>
        <w:rPr>
          <w:bCs/>
        </w:rPr>
      </w:pPr>
    </w:p>
    <w:p w14:paraId="3C7DD0B8" w14:textId="77777777" w:rsidR="00EF1179" w:rsidRDefault="00EF1179" w:rsidP="00EF1179">
      <w:pPr>
        <w:pStyle w:val="Heading3SS"/>
      </w:pPr>
      <w:r>
        <w:t>721.A08</w:t>
      </w:r>
      <w:r>
        <w:tab/>
        <w:t>REMOVAL OF PAVEMENT MARKINGS</w:t>
      </w:r>
    </w:p>
    <w:p w14:paraId="41BCECA6" w14:textId="77777777" w:rsidR="00EF1179" w:rsidRDefault="00EF1179" w:rsidP="00EF1179">
      <w:pPr>
        <w:spacing w:before="200"/>
      </w:pPr>
      <w:r>
        <w:t>Where required the Contractor shall remove existing pavement markings to the standard approved by the Superintendent and appropriate to the marking being removed.</w:t>
      </w:r>
    </w:p>
    <w:p w14:paraId="07CF72ED" w14:textId="77777777" w:rsidR="00EF1179" w:rsidRDefault="00EF1179" w:rsidP="00EF1179">
      <w:pPr>
        <w:spacing w:before="200"/>
        <w:rPr>
          <w:bCs/>
        </w:rPr>
      </w:pPr>
      <w:r>
        <w:rPr>
          <w:bCs/>
        </w:rPr>
        <w:t>Any pavement damage caused by the installation or removal of pavement markings included in the works shall be the Contractor’s responsibility.  Rectification of any pavement damage to line and level shall be completed on the same day in accordance with the Superintendent’s requirements.</w:t>
      </w:r>
    </w:p>
    <w:p w14:paraId="3C78A0AD" w14:textId="77777777" w:rsidR="00EF1179" w:rsidRDefault="00EF1179" w:rsidP="00EF1179">
      <w:pPr>
        <w:spacing w:before="200"/>
        <w:rPr>
          <w:bCs/>
        </w:rPr>
      </w:pPr>
      <w:r>
        <w:rPr>
          <w:bCs/>
        </w:rPr>
        <w:t>On sections of road on which the Contractor has been directed to replace or remove raised pavement markers, the Contractor shall also repair damage to the pavement caused by the loss of pavement markers.</w:t>
      </w:r>
    </w:p>
    <w:p w14:paraId="7AB8D79F" w14:textId="77777777" w:rsidR="00EF1179" w:rsidRDefault="00EF1179" w:rsidP="00EF1179"/>
    <w:p w14:paraId="2034F99B" w14:textId="77777777" w:rsidR="00EF1179" w:rsidRDefault="00EF1179" w:rsidP="00EF1179"/>
    <w:p w14:paraId="2B58791D" w14:textId="77777777" w:rsidR="00EF1179" w:rsidRDefault="00EF1179" w:rsidP="00EF1179">
      <w:pPr>
        <w:pStyle w:val="Heading3SS"/>
      </w:pPr>
      <w:r>
        <w:t>721.A09</w:t>
      </w:r>
      <w:r>
        <w:tab/>
        <w:t>LAYOUT OF MARKINGS</w:t>
      </w:r>
    </w:p>
    <w:p w14:paraId="7C2B2426" w14:textId="77777777" w:rsidR="00EF1179" w:rsidRDefault="00EF1179" w:rsidP="00EF1179">
      <w:pPr>
        <w:spacing w:before="200"/>
      </w:pPr>
      <w:r>
        <w:t>The Contractor shall be responsible for the layout of and spotting out for markings in accordance with the VicRoads Traffic Engineering Manual Volume 2.</w:t>
      </w:r>
    </w:p>
    <w:p w14:paraId="1E16C51C" w14:textId="77777777" w:rsidR="00EF1179" w:rsidRDefault="00EF1179" w:rsidP="00EF1179"/>
    <w:p w14:paraId="6A948E06" w14:textId="77777777" w:rsidR="001468AE" w:rsidRDefault="00711A99" w:rsidP="00EF15B3">
      <w:pPr>
        <w:spacing w:line="80" w:lineRule="exact"/>
      </w:pPr>
      <w:r>
        <w:rPr>
          <w:bCs/>
          <w:noProof/>
          <w:lang w:eastAsia="en-AU"/>
        </w:rPr>
        <w:pict w14:anchorId="7862016F">
          <v:shape id="_x0000_s1092" type="#_x0000_t202" style="position:absolute;margin-left:0;margin-top:779.65pt;width:481.9pt;height:36.85pt;z-index:-251659264;mso-wrap-distance-top:5.65pt;mso-position-horizontal:center;mso-position-horizontal-relative:page;mso-position-vertical-relative:page" stroked="f">
            <v:textbox style="mso-next-textbox:#_x0000_s1092" inset="0,,0">
              <w:txbxContent>
                <w:p w14:paraId="6DB448E6" w14:textId="77777777" w:rsidR="00711A99" w:rsidRDefault="00711A99" w:rsidP="00E013ED">
                  <w:pPr>
                    <w:pBdr>
                      <w:top w:val="single" w:sz="6" w:space="1" w:color="000000"/>
                    </w:pBdr>
                    <w:spacing w:line="60" w:lineRule="exact"/>
                    <w:jc w:val="right"/>
                    <w:rPr>
                      <w:b/>
                    </w:rPr>
                  </w:pPr>
                </w:p>
                <w:p w14:paraId="385D7FC3" w14:textId="580DAB20" w:rsidR="00711A99" w:rsidRDefault="00711A99" w:rsidP="00E013ED">
                  <w:pPr>
                    <w:pBdr>
                      <w:top w:val="single" w:sz="6" w:space="1" w:color="000000"/>
                    </w:pBdr>
                    <w:jc w:val="right"/>
                  </w:pPr>
                  <w:r>
                    <w:rPr>
                      <w:b/>
                    </w:rPr>
                    <w:t>©</w:t>
                  </w:r>
                  <w:r>
                    <w:t xml:space="preserve"> </w:t>
                  </w:r>
                  <w:r w:rsidR="00515C9B">
                    <w:t>Department of Transport</w:t>
                  </w:r>
                  <w:r>
                    <w:t xml:space="preserve">  February 2017</w:t>
                  </w:r>
                </w:p>
                <w:p w14:paraId="75FB3E5E" w14:textId="77777777" w:rsidR="00711A99" w:rsidRDefault="00711A99" w:rsidP="00E013ED">
                  <w:pPr>
                    <w:jc w:val="right"/>
                  </w:pPr>
                  <w:r>
                    <w:t>Section 721 (Page 4 of 14)</w:t>
                  </w:r>
                </w:p>
                <w:p w14:paraId="429496E2" w14:textId="77777777" w:rsidR="00711A99" w:rsidRDefault="00711A99" w:rsidP="00E013ED">
                  <w:pPr>
                    <w:jc w:val="right"/>
                  </w:pPr>
                </w:p>
              </w:txbxContent>
            </v:textbox>
            <w10:wrap anchorx="page" anchory="page"/>
            <w10:anchorlock/>
          </v:shape>
        </w:pict>
      </w:r>
      <w:r w:rsidR="00336F59">
        <w:rPr>
          <w:bCs/>
        </w:rPr>
        <w:br w:type="page"/>
      </w:r>
    </w:p>
    <w:p w14:paraId="601967A0" w14:textId="77777777" w:rsidR="00275834" w:rsidRDefault="00275834" w:rsidP="00275834">
      <w:pPr>
        <w:pStyle w:val="Heading3SS"/>
      </w:pPr>
      <w:r>
        <w:t>721.A10</w:t>
      </w:r>
      <w:r>
        <w:tab/>
        <w:t>TOLERANCES ON PAVEMENT MARKINGS</w:t>
      </w:r>
    </w:p>
    <w:p w14:paraId="49A95119" w14:textId="77777777" w:rsidR="00275834" w:rsidRDefault="00275834" w:rsidP="00B6073C">
      <w:pPr>
        <w:spacing w:before="120"/>
      </w:pPr>
      <w:r>
        <w:t xml:space="preserve">The Contractor shall comply with the tolerances as </w:t>
      </w:r>
      <w:r w:rsidRPr="00A11611">
        <w:t xml:space="preserve">shown in </w:t>
      </w:r>
      <w:r>
        <w:t>T</w:t>
      </w:r>
      <w:r w:rsidRPr="00A11611">
        <w:t>able</w:t>
      </w:r>
      <w:r>
        <w:t> 721.A101 when installing pavement markings.</w:t>
      </w:r>
    </w:p>
    <w:p w14:paraId="7F98FC1A" w14:textId="77777777" w:rsidR="007607D3" w:rsidRPr="0000491B" w:rsidRDefault="007607D3" w:rsidP="00B6073C">
      <w:pPr>
        <w:spacing w:before="100" w:after="40"/>
        <w:rPr>
          <w:b/>
        </w:rPr>
      </w:pPr>
      <w:r w:rsidRPr="0000491B">
        <w:rPr>
          <w:b/>
        </w:rPr>
        <w:t>Table 721.A101  Tolerances on Pavement Markings</w:t>
      </w:r>
    </w:p>
    <w:tbl>
      <w:tblPr>
        <w:tblW w:w="958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80" w:firstRow="0" w:lastRow="0" w:firstColumn="1" w:lastColumn="1" w:noHBand="0" w:noVBand="0"/>
      </w:tblPr>
      <w:tblGrid>
        <w:gridCol w:w="4792"/>
        <w:gridCol w:w="4795"/>
      </w:tblGrid>
      <w:tr w:rsidR="007607D3" w:rsidRPr="006258C0" w14:paraId="22448E85" w14:textId="77777777" w:rsidTr="00B6073C">
        <w:trPr>
          <w:cantSplit/>
        </w:trPr>
        <w:tc>
          <w:tcPr>
            <w:tcW w:w="2499" w:type="pct"/>
            <w:tcBorders>
              <w:top w:val="single" w:sz="12" w:space="0" w:color="auto"/>
              <w:left w:val="single" w:sz="12" w:space="0" w:color="auto"/>
              <w:bottom w:val="single" w:sz="12" w:space="0" w:color="auto"/>
            </w:tcBorders>
            <w:vAlign w:val="center"/>
          </w:tcPr>
          <w:p w14:paraId="2B0C7159" w14:textId="77777777" w:rsidR="007607D3" w:rsidRPr="006258C0" w:rsidRDefault="007607D3" w:rsidP="00B05760">
            <w:pPr>
              <w:jc w:val="center"/>
              <w:rPr>
                <w:rFonts w:cs="Arial"/>
                <w:b/>
                <w:sz w:val="16"/>
                <w:szCs w:val="16"/>
              </w:rPr>
            </w:pPr>
            <w:r w:rsidRPr="006258C0">
              <w:rPr>
                <w:rFonts w:cs="Arial"/>
                <w:b/>
                <w:sz w:val="16"/>
                <w:szCs w:val="16"/>
              </w:rPr>
              <w:t>Markings</w:t>
            </w:r>
          </w:p>
        </w:tc>
        <w:tc>
          <w:tcPr>
            <w:tcW w:w="2501" w:type="pct"/>
            <w:tcBorders>
              <w:top w:val="single" w:sz="12" w:space="0" w:color="auto"/>
              <w:bottom w:val="single" w:sz="12" w:space="0" w:color="auto"/>
              <w:right w:val="single" w:sz="12" w:space="0" w:color="auto"/>
            </w:tcBorders>
            <w:vAlign w:val="center"/>
          </w:tcPr>
          <w:p w14:paraId="17653F92" w14:textId="77777777" w:rsidR="007607D3" w:rsidRPr="006258C0" w:rsidRDefault="007607D3" w:rsidP="00B05760">
            <w:pPr>
              <w:jc w:val="center"/>
              <w:rPr>
                <w:rFonts w:cs="Arial"/>
                <w:b/>
                <w:sz w:val="16"/>
                <w:szCs w:val="16"/>
              </w:rPr>
            </w:pPr>
            <w:r w:rsidRPr="006258C0">
              <w:rPr>
                <w:rFonts w:cs="Arial"/>
                <w:b/>
                <w:sz w:val="16"/>
                <w:szCs w:val="16"/>
              </w:rPr>
              <w:t>Tolerance</w:t>
            </w:r>
          </w:p>
        </w:tc>
      </w:tr>
      <w:tr w:rsidR="007607D3" w:rsidRPr="006258C0" w14:paraId="47BFD3F3" w14:textId="77777777" w:rsidTr="00B6073C">
        <w:trPr>
          <w:cantSplit/>
        </w:trPr>
        <w:tc>
          <w:tcPr>
            <w:tcW w:w="5000" w:type="pct"/>
            <w:gridSpan w:val="2"/>
            <w:tcBorders>
              <w:top w:val="single" w:sz="12" w:space="0" w:color="auto"/>
              <w:left w:val="single" w:sz="12" w:space="0" w:color="auto"/>
              <w:bottom w:val="single" w:sz="12" w:space="0" w:color="auto"/>
              <w:right w:val="single" w:sz="12" w:space="0" w:color="auto"/>
            </w:tcBorders>
            <w:vAlign w:val="center"/>
          </w:tcPr>
          <w:p w14:paraId="3B1C4CEC" w14:textId="77777777" w:rsidR="007607D3" w:rsidRPr="006258C0" w:rsidRDefault="007607D3" w:rsidP="00B05760">
            <w:pPr>
              <w:rPr>
                <w:rFonts w:cs="Arial"/>
                <w:sz w:val="16"/>
                <w:szCs w:val="16"/>
                <w:vertAlign w:val="superscript"/>
              </w:rPr>
            </w:pPr>
            <w:r w:rsidRPr="006258C0">
              <w:rPr>
                <w:rFonts w:cs="Arial"/>
                <w:b/>
                <w:sz w:val="16"/>
                <w:szCs w:val="16"/>
              </w:rPr>
              <w:t>(A)  Pavement Markings</w:t>
            </w:r>
            <w:r w:rsidR="009B600B" w:rsidRPr="006258C0">
              <w:rPr>
                <w:rFonts w:cs="Arial"/>
                <w:b/>
                <w:sz w:val="16"/>
                <w:szCs w:val="16"/>
              </w:rPr>
              <w:t xml:space="preserve"> </w:t>
            </w:r>
            <w:r w:rsidRPr="006258C0">
              <w:rPr>
                <w:rFonts w:cs="Arial"/>
                <w:b/>
                <w:sz w:val="16"/>
                <w:szCs w:val="16"/>
                <w:vertAlign w:val="superscript"/>
              </w:rPr>
              <w:t>(1)</w:t>
            </w:r>
          </w:p>
        </w:tc>
      </w:tr>
      <w:tr w:rsidR="007607D3" w:rsidRPr="006258C0" w14:paraId="70DDC67B" w14:textId="77777777" w:rsidTr="00B6073C">
        <w:trPr>
          <w:cantSplit/>
        </w:trPr>
        <w:tc>
          <w:tcPr>
            <w:tcW w:w="2499" w:type="pct"/>
            <w:tcBorders>
              <w:top w:val="single" w:sz="12" w:space="0" w:color="auto"/>
              <w:left w:val="single" w:sz="12" w:space="0" w:color="auto"/>
            </w:tcBorders>
            <w:vAlign w:val="center"/>
          </w:tcPr>
          <w:p w14:paraId="2532DF6E" w14:textId="77777777" w:rsidR="007607D3" w:rsidRPr="006258C0" w:rsidRDefault="007607D3" w:rsidP="00B05760">
            <w:pPr>
              <w:rPr>
                <w:rFonts w:cs="Arial"/>
                <w:sz w:val="16"/>
                <w:szCs w:val="16"/>
              </w:rPr>
            </w:pPr>
            <w:r w:rsidRPr="006258C0">
              <w:rPr>
                <w:rFonts w:cs="Arial"/>
                <w:sz w:val="16"/>
                <w:szCs w:val="16"/>
              </w:rPr>
              <w:t>Distance between the centreline of the marking and the centreline of the set out mark</w:t>
            </w:r>
          </w:p>
        </w:tc>
        <w:tc>
          <w:tcPr>
            <w:tcW w:w="2501" w:type="pct"/>
            <w:tcBorders>
              <w:top w:val="single" w:sz="12" w:space="0" w:color="auto"/>
              <w:right w:val="single" w:sz="12" w:space="0" w:color="auto"/>
            </w:tcBorders>
            <w:shd w:val="clear" w:color="auto" w:fill="auto"/>
            <w:vAlign w:val="center"/>
          </w:tcPr>
          <w:p w14:paraId="2BB243BF" w14:textId="77777777" w:rsidR="007607D3" w:rsidRPr="006258C0" w:rsidRDefault="007607D3" w:rsidP="00B05760">
            <w:pPr>
              <w:rPr>
                <w:rFonts w:cs="Arial"/>
                <w:sz w:val="16"/>
                <w:szCs w:val="16"/>
              </w:rPr>
            </w:pPr>
            <w:r w:rsidRPr="006258C0">
              <w:rPr>
                <w:rFonts w:cs="Arial"/>
                <w:sz w:val="16"/>
                <w:szCs w:val="16"/>
              </w:rPr>
              <w:t>&lt;30</w:t>
            </w:r>
            <w:r w:rsidR="002876DC" w:rsidRPr="006258C0">
              <w:rPr>
                <w:rFonts w:cs="Arial"/>
                <w:sz w:val="16"/>
                <w:szCs w:val="16"/>
              </w:rPr>
              <w:t> </w:t>
            </w:r>
            <w:r w:rsidRPr="006258C0">
              <w:rPr>
                <w:rFonts w:cs="Arial"/>
                <w:sz w:val="16"/>
                <w:szCs w:val="16"/>
              </w:rPr>
              <w:t>mm</w:t>
            </w:r>
          </w:p>
        </w:tc>
      </w:tr>
      <w:tr w:rsidR="007607D3" w:rsidRPr="006258C0" w14:paraId="003CE261" w14:textId="77777777" w:rsidTr="00B6073C">
        <w:trPr>
          <w:cantSplit/>
        </w:trPr>
        <w:tc>
          <w:tcPr>
            <w:tcW w:w="2499" w:type="pct"/>
            <w:tcBorders>
              <w:left w:val="single" w:sz="12" w:space="0" w:color="auto"/>
            </w:tcBorders>
            <w:vAlign w:val="center"/>
          </w:tcPr>
          <w:p w14:paraId="0714638F" w14:textId="77777777" w:rsidR="007607D3" w:rsidRPr="006258C0" w:rsidRDefault="007607D3" w:rsidP="00B05760">
            <w:pPr>
              <w:rPr>
                <w:rFonts w:cs="Arial"/>
                <w:sz w:val="16"/>
                <w:szCs w:val="16"/>
              </w:rPr>
            </w:pPr>
            <w:r w:rsidRPr="006258C0">
              <w:rPr>
                <w:rFonts w:cs="Arial"/>
                <w:sz w:val="16"/>
                <w:szCs w:val="16"/>
              </w:rPr>
              <w:t>Distance between the centreline of the completed marking and the centreline of the previous marking</w:t>
            </w:r>
          </w:p>
        </w:tc>
        <w:tc>
          <w:tcPr>
            <w:tcW w:w="2501" w:type="pct"/>
            <w:tcBorders>
              <w:right w:val="single" w:sz="12" w:space="0" w:color="auto"/>
            </w:tcBorders>
            <w:shd w:val="clear" w:color="auto" w:fill="auto"/>
            <w:vAlign w:val="center"/>
          </w:tcPr>
          <w:p w14:paraId="343C16A1" w14:textId="77777777" w:rsidR="007607D3" w:rsidRPr="006258C0" w:rsidRDefault="007607D3" w:rsidP="00B05760">
            <w:pPr>
              <w:rPr>
                <w:rFonts w:cs="Arial"/>
                <w:sz w:val="16"/>
                <w:szCs w:val="16"/>
              </w:rPr>
            </w:pPr>
            <w:r w:rsidRPr="006258C0">
              <w:rPr>
                <w:rFonts w:cs="Arial"/>
                <w:sz w:val="16"/>
                <w:szCs w:val="16"/>
              </w:rPr>
              <w:t>&lt;15</w:t>
            </w:r>
            <w:r w:rsidR="002876DC" w:rsidRPr="006258C0">
              <w:rPr>
                <w:rFonts w:cs="Arial"/>
                <w:sz w:val="16"/>
                <w:szCs w:val="16"/>
              </w:rPr>
              <w:t> </w:t>
            </w:r>
            <w:r w:rsidRPr="006258C0">
              <w:rPr>
                <w:rFonts w:cs="Arial"/>
                <w:sz w:val="16"/>
                <w:szCs w:val="16"/>
              </w:rPr>
              <w:t>mm</w:t>
            </w:r>
          </w:p>
        </w:tc>
      </w:tr>
      <w:tr w:rsidR="007607D3" w:rsidRPr="006258C0" w14:paraId="5043F837" w14:textId="77777777" w:rsidTr="00B6073C">
        <w:trPr>
          <w:cantSplit/>
        </w:trPr>
        <w:tc>
          <w:tcPr>
            <w:tcW w:w="2499" w:type="pct"/>
            <w:tcBorders>
              <w:left w:val="single" w:sz="12" w:space="0" w:color="auto"/>
            </w:tcBorders>
            <w:vAlign w:val="center"/>
          </w:tcPr>
          <w:p w14:paraId="3AC54615" w14:textId="77777777" w:rsidR="007607D3" w:rsidRPr="006258C0" w:rsidRDefault="007607D3" w:rsidP="00B05760">
            <w:pPr>
              <w:rPr>
                <w:rFonts w:cs="Arial"/>
                <w:sz w:val="16"/>
                <w:szCs w:val="16"/>
              </w:rPr>
            </w:pPr>
            <w:r w:rsidRPr="006258C0">
              <w:rPr>
                <w:rFonts w:cs="Arial"/>
                <w:sz w:val="16"/>
                <w:szCs w:val="16"/>
              </w:rPr>
              <w:t>Width of completed painted</w:t>
            </w:r>
            <w:r w:rsidR="002876DC" w:rsidRPr="006258C0">
              <w:rPr>
                <w:rFonts w:cs="Arial"/>
                <w:sz w:val="16"/>
                <w:szCs w:val="16"/>
              </w:rPr>
              <w:t xml:space="preserve"> markings</w:t>
            </w:r>
          </w:p>
        </w:tc>
        <w:tc>
          <w:tcPr>
            <w:tcW w:w="2501" w:type="pct"/>
            <w:tcBorders>
              <w:right w:val="single" w:sz="12" w:space="0" w:color="auto"/>
            </w:tcBorders>
            <w:shd w:val="clear" w:color="auto" w:fill="auto"/>
            <w:vAlign w:val="center"/>
          </w:tcPr>
          <w:p w14:paraId="3D1E58DD" w14:textId="77777777" w:rsidR="007607D3" w:rsidRPr="006258C0" w:rsidRDefault="007607D3" w:rsidP="00B05760">
            <w:pPr>
              <w:rPr>
                <w:rFonts w:cs="Arial"/>
                <w:sz w:val="16"/>
                <w:szCs w:val="16"/>
              </w:rPr>
            </w:pPr>
            <w:r w:rsidRPr="006258C0">
              <w:rPr>
                <w:rFonts w:cs="Arial"/>
                <w:sz w:val="16"/>
                <w:szCs w:val="16"/>
              </w:rPr>
              <w:t>±10 mm of the specified dimensions</w:t>
            </w:r>
          </w:p>
        </w:tc>
      </w:tr>
      <w:tr w:rsidR="007607D3" w:rsidRPr="006258C0" w14:paraId="49ABC220" w14:textId="77777777" w:rsidTr="00B6073C">
        <w:trPr>
          <w:cantSplit/>
        </w:trPr>
        <w:tc>
          <w:tcPr>
            <w:tcW w:w="2499" w:type="pct"/>
            <w:tcBorders>
              <w:left w:val="single" w:sz="12" w:space="0" w:color="auto"/>
            </w:tcBorders>
            <w:vAlign w:val="center"/>
          </w:tcPr>
          <w:p w14:paraId="5A963F54" w14:textId="77777777" w:rsidR="007607D3" w:rsidRPr="006258C0" w:rsidRDefault="007607D3" w:rsidP="00B05760">
            <w:pPr>
              <w:rPr>
                <w:rFonts w:cs="Arial"/>
                <w:sz w:val="16"/>
                <w:szCs w:val="16"/>
              </w:rPr>
            </w:pPr>
            <w:r w:rsidRPr="006258C0">
              <w:rPr>
                <w:rFonts w:cs="Arial"/>
                <w:sz w:val="16"/>
                <w:szCs w:val="16"/>
              </w:rPr>
              <w:t>Width of completed markings for long life materials</w:t>
            </w:r>
          </w:p>
        </w:tc>
        <w:tc>
          <w:tcPr>
            <w:tcW w:w="2501" w:type="pct"/>
            <w:tcBorders>
              <w:right w:val="single" w:sz="12" w:space="0" w:color="auto"/>
            </w:tcBorders>
            <w:shd w:val="clear" w:color="auto" w:fill="auto"/>
            <w:vAlign w:val="center"/>
          </w:tcPr>
          <w:p w14:paraId="51086231" w14:textId="77777777" w:rsidR="007607D3" w:rsidRPr="006258C0" w:rsidRDefault="007607D3" w:rsidP="00B05760">
            <w:pPr>
              <w:rPr>
                <w:rFonts w:cs="Arial"/>
                <w:sz w:val="16"/>
                <w:szCs w:val="16"/>
              </w:rPr>
            </w:pPr>
            <w:r w:rsidRPr="006258C0">
              <w:rPr>
                <w:rFonts w:cs="Arial"/>
                <w:sz w:val="16"/>
                <w:szCs w:val="16"/>
              </w:rPr>
              <w:t>0 mm to +10 mm</w:t>
            </w:r>
          </w:p>
        </w:tc>
      </w:tr>
      <w:tr w:rsidR="007607D3" w:rsidRPr="006258C0" w14:paraId="62F08C0D" w14:textId="77777777" w:rsidTr="00B6073C">
        <w:trPr>
          <w:cantSplit/>
        </w:trPr>
        <w:tc>
          <w:tcPr>
            <w:tcW w:w="2499" w:type="pct"/>
            <w:tcBorders>
              <w:left w:val="single" w:sz="12" w:space="0" w:color="auto"/>
            </w:tcBorders>
            <w:vAlign w:val="center"/>
          </w:tcPr>
          <w:p w14:paraId="5D4314AC" w14:textId="77777777" w:rsidR="007607D3" w:rsidRPr="006258C0" w:rsidRDefault="007607D3" w:rsidP="00B05760">
            <w:pPr>
              <w:rPr>
                <w:rFonts w:cs="Arial"/>
                <w:sz w:val="16"/>
                <w:szCs w:val="16"/>
              </w:rPr>
            </w:pPr>
            <w:r w:rsidRPr="006258C0">
              <w:rPr>
                <w:rFonts w:cs="Arial"/>
                <w:sz w:val="16"/>
                <w:szCs w:val="16"/>
              </w:rPr>
              <w:t>Length of completed stripes and blocks</w:t>
            </w:r>
          </w:p>
        </w:tc>
        <w:tc>
          <w:tcPr>
            <w:tcW w:w="2501" w:type="pct"/>
            <w:tcBorders>
              <w:right w:val="single" w:sz="12" w:space="0" w:color="auto"/>
            </w:tcBorders>
            <w:shd w:val="clear" w:color="auto" w:fill="auto"/>
            <w:vAlign w:val="center"/>
          </w:tcPr>
          <w:p w14:paraId="717CFC86" w14:textId="77777777" w:rsidR="007607D3" w:rsidRPr="006258C0" w:rsidRDefault="007607D3" w:rsidP="00B05760">
            <w:pPr>
              <w:rPr>
                <w:rFonts w:cs="Arial"/>
                <w:sz w:val="16"/>
                <w:szCs w:val="16"/>
              </w:rPr>
            </w:pPr>
            <w:r w:rsidRPr="006258C0">
              <w:rPr>
                <w:rFonts w:cs="Arial"/>
                <w:sz w:val="16"/>
                <w:szCs w:val="16"/>
              </w:rPr>
              <w:t>0% to +10% of the specified length</w:t>
            </w:r>
          </w:p>
        </w:tc>
      </w:tr>
      <w:tr w:rsidR="007607D3" w:rsidRPr="006258C0" w14:paraId="4E3E4189" w14:textId="77777777" w:rsidTr="00B6073C">
        <w:trPr>
          <w:cantSplit/>
        </w:trPr>
        <w:tc>
          <w:tcPr>
            <w:tcW w:w="2499" w:type="pct"/>
            <w:tcBorders>
              <w:left w:val="single" w:sz="12" w:space="0" w:color="auto"/>
              <w:bottom w:val="single" w:sz="12" w:space="0" w:color="auto"/>
            </w:tcBorders>
            <w:vAlign w:val="center"/>
          </w:tcPr>
          <w:p w14:paraId="4139B3CD" w14:textId="77777777" w:rsidR="007607D3" w:rsidRPr="006258C0" w:rsidRDefault="007607D3" w:rsidP="00B05760">
            <w:pPr>
              <w:rPr>
                <w:rFonts w:cs="Arial"/>
                <w:sz w:val="16"/>
                <w:szCs w:val="16"/>
              </w:rPr>
            </w:pPr>
            <w:r w:rsidRPr="006258C0">
              <w:rPr>
                <w:rFonts w:cs="Arial"/>
                <w:sz w:val="16"/>
                <w:szCs w:val="16"/>
              </w:rPr>
              <w:t>Gap between double lines</w:t>
            </w:r>
          </w:p>
        </w:tc>
        <w:tc>
          <w:tcPr>
            <w:tcW w:w="2501" w:type="pct"/>
            <w:tcBorders>
              <w:bottom w:val="single" w:sz="12" w:space="0" w:color="auto"/>
              <w:right w:val="single" w:sz="12" w:space="0" w:color="auto"/>
            </w:tcBorders>
            <w:shd w:val="clear" w:color="auto" w:fill="auto"/>
            <w:vAlign w:val="center"/>
          </w:tcPr>
          <w:p w14:paraId="5DB39A95" w14:textId="77777777" w:rsidR="007607D3" w:rsidRPr="006258C0" w:rsidRDefault="007607D3" w:rsidP="00B05760">
            <w:pPr>
              <w:rPr>
                <w:rFonts w:cs="Arial"/>
                <w:sz w:val="16"/>
                <w:szCs w:val="16"/>
              </w:rPr>
            </w:pPr>
            <w:r w:rsidRPr="006258C0">
              <w:rPr>
                <w:rFonts w:cs="Arial"/>
                <w:sz w:val="16"/>
                <w:szCs w:val="16"/>
              </w:rPr>
              <w:t>-10 mm to +0 mm of the required 100 mm gap</w:t>
            </w:r>
            <w:r w:rsidR="009B600B" w:rsidRPr="006258C0">
              <w:rPr>
                <w:rFonts w:cs="Arial"/>
                <w:sz w:val="16"/>
                <w:szCs w:val="16"/>
              </w:rPr>
              <w:t xml:space="preserve"> </w:t>
            </w:r>
            <w:r w:rsidRPr="006258C0">
              <w:rPr>
                <w:rFonts w:cs="Arial"/>
                <w:sz w:val="16"/>
                <w:szCs w:val="16"/>
                <w:vertAlign w:val="superscript"/>
              </w:rPr>
              <w:t>(2)</w:t>
            </w:r>
          </w:p>
        </w:tc>
      </w:tr>
      <w:tr w:rsidR="007607D3" w:rsidRPr="006258C0" w14:paraId="4F770D9C" w14:textId="77777777" w:rsidTr="00B6073C">
        <w:trPr>
          <w:cantSplit/>
        </w:trPr>
        <w:tc>
          <w:tcPr>
            <w:tcW w:w="5000" w:type="pct"/>
            <w:gridSpan w:val="2"/>
            <w:tcBorders>
              <w:top w:val="single" w:sz="12" w:space="0" w:color="auto"/>
              <w:left w:val="single" w:sz="12" w:space="0" w:color="auto"/>
              <w:bottom w:val="single" w:sz="12" w:space="0" w:color="auto"/>
              <w:right w:val="single" w:sz="12" w:space="0" w:color="auto"/>
            </w:tcBorders>
            <w:vAlign w:val="center"/>
          </w:tcPr>
          <w:p w14:paraId="456504D4" w14:textId="77777777" w:rsidR="007607D3" w:rsidRPr="006258C0" w:rsidRDefault="007607D3" w:rsidP="00B05760">
            <w:pPr>
              <w:rPr>
                <w:rFonts w:cs="Arial"/>
                <w:b/>
                <w:color w:val="000000"/>
                <w:sz w:val="16"/>
                <w:szCs w:val="16"/>
              </w:rPr>
            </w:pPr>
            <w:r w:rsidRPr="006258C0">
              <w:rPr>
                <w:rFonts w:cs="Arial"/>
                <w:b/>
                <w:color w:val="000000"/>
                <w:sz w:val="16"/>
                <w:szCs w:val="16"/>
              </w:rPr>
              <w:t xml:space="preserve">(B) </w:t>
            </w:r>
            <w:r w:rsidR="002876DC" w:rsidRPr="006258C0">
              <w:rPr>
                <w:rFonts w:cs="Arial"/>
                <w:b/>
                <w:color w:val="000000"/>
                <w:sz w:val="16"/>
                <w:szCs w:val="16"/>
              </w:rPr>
              <w:t xml:space="preserve"> </w:t>
            </w:r>
            <w:r w:rsidRPr="006258C0">
              <w:rPr>
                <w:rFonts w:cs="Arial"/>
                <w:b/>
                <w:color w:val="000000"/>
                <w:sz w:val="16"/>
                <w:szCs w:val="16"/>
              </w:rPr>
              <w:t>Raised pavement markers</w:t>
            </w:r>
          </w:p>
        </w:tc>
      </w:tr>
      <w:tr w:rsidR="007607D3" w:rsidRPr="006258C0" w14:paraId="5462157A" w14:textId="77777777" w:rsidTr="00B6073C">
        <w:trPr>
          <w:cantSplit/>
        </w:trPr>
        <w:tc>
          <w:tcPr>
            <w:tcW w:w="5000" w:type="pct"/>
            <w:gridSpan w:val="2"/>
            <w:tcBorders>
              <w:top w:val="single" w:sz="12" w:space="0" w:color="auto"/>
              <w:left w:val="single" w:sz="12" w:space="0" w:color="auto"/>
              <w:right w:val="single" w:sz="12" w:space="0" w:color="auto"/>
            </w:tcBorders>
            <w:vAlign w:val="center"/>
          </w:tcPr>
          <w:p w14:paraId="2551F649" w14:textId="77777777" w:rsidR="007607D3" w:rsidRPr="006258C0" w:rsidRDefault="002876DC" w:rsidP="00B05760">
            <w:pPr>
              <w:tabs>
                <w:tab w:val="left" w:pos="418"/>
              </w:tabs>
              <w:rPr>
                <w:rFonts w:cs="Arial"/>
                <w:sz w:val="16"/>
                <w:szCs w:val="16"/>
              </w:rPr>
            </w:pPr>
            <w:r w:rsidRPr="006258C0">
              <w:rPr>
                <w:rFonts w:cs="Arial"/>
                <w:sz w:val="16"/>
                <w:szCs w:val="16"/>
              </w:rPr>
              <w:t>(</w:t>
            </w:r>
            <w:proofErr w:type="spellStart"/>
            <w:r w:rsidRPr="006258C0">
              <w:rPr>
                <w:rFonts w:cs="Arial"/>
                <w:sz w:val="16"/>
                <w:szCs w:val="16"/>
              </w:rPr>
              <w:t>i</w:t>
            </w:r>
            <w:proofErr w:type="spellEnd"/>
            <w:r w:rsidRPr="006258C0">
              <w:rPr>
                <w:rFonts w:cs="Arial"/>
                <w:sz w:val="16"/>
                <w:szCs w:val="16"/>
              </w:rPr>
              <w:t>)</w:t>
            </w:r>
            <w:r w:rsidRPr="006258C0">
              <w:rPr>
                <w:rFonts w:cs="Arial"/>
                <w:sz w:val="16"/>
                <w:szCs w:val="16"/>
              </w:rPr>
              <w:tab/>
            </w:r>
            <w:r w:rsidR="007607D3" w:rsidRPr="006258C0">
              <w:rPr>
                <w:rFonts w:cs="Arial"/>
                <w:sz w:val="16"/>
                <w:szCs w:val="16"/>
              </w:rPr>
              <w:t>Markers in line with broken segments</w:t>
            </w:r>
          </w:p>
        </w:tc>
      </w:tr>
      <w:tr w:rsidR="007607D3" w:rsidRPr="006258C0" w14:paraId="0054F24E" w14:textId="77777777" w:rsidTr="00B6073C">
        <w:trPr>
          <w:cantSplit/>
        </w:trPr>
        <w:tc>
          <w:tcPr>
            <w:tcW w:w="2499" w:type="pct"/>
            <w:tcBorders>
              <w:left w:val="single" w:sz="12" w:space="0" w:color="auto"/>
              <w:right w:val="single" w:sz="4" w:space="0" w:color="auto"/>
            </w:tcBorders>
            <w:vAlign w:val="center"/>
          </w:tcPr>
          <w:p w14:paraId="51DEC3AF" w14:textId="77777777" w:rsidR="007607D3" w:rsidRPr="006258C0" w:rsidRDefault="002876DC" w:rsidP="00B05760">
            <w:pPr>
              <w:tabs>
                <w:tab w:val="left" w:pos="418"/>
              </w:tabs>
              <w:rPr>
                <w:rFonts w:cs="Arial"/>
                <w:color w:val="000000"/>
                <w:sz w:val="16"/>
                <w:szCs w:val="16"/>
              </w:rPr>
            </w:pPr>
            <w:r w:rsidRPr="006258C0">
              <w:rPr>
                <w:rFonts w:cs="Arial"/>
                <w:color w:val="000000"/>
                <w:sz w:val="16"/>
                <w:szCs w:val="16"/>
              </w:rPr>
              <w:tab/>
            </w:r>
            <w:r w:rsidR="007607D3" w:rsidRPr="006258C0">
              <w:rPr>
                <w:rFonts w:cs="Arial"/>
                <w:color w:val="000000"/>
                <w:sz w:val="16"/>
                <w:szCs w:val="16"/>
              </w:rPr>
              <w:t>Transverse position</w:t>
            </w:r>
          </w:p>
        </w:tc>
        <w:tc>
          <w:tcPr>
            <w:tcW w:w="2501" w:type="pct"/>
            <w:tcBorders>
              <w:left w:val="single" w:sz="4" w:space="0" w:color="auto"/>
              <w:right w:val="single" w:sz="12" w:space="0" w:color="auto"/>
            </w:tcBorders>
            <w:vAlign w:val="center"/>
          </w:tcPr>
          <w:p w14:paraId="6A05ECA9" w14:textId="77777777" w:rsidR="007607D3" w:rsidRPr="006258C0" w:rsidRDefault="007607D3" w:rsidP="00B05760">
            <w:pPr>
              <w:rPr>
                <w:rFonts w:cs="Arial"/>
                <w:color w:val="000000"/>
                <w:sz w:val="16"/>
                <w:szCs w:val="16"/>
              </w:rPr>
            </w:pPr>
            <w:r w:rsidRPr="006258C0">
              <w:rPr>
                <w:rFonts w:cs="Arial"/>
                <w:color w:val="000000"/>
                <w:sz w:val="16"/>
                <w:szCs w:val="16"/>
              </w:rPr>
              <w:sym w:font="Symbol" w:char="F0B1"/>
            </w:r>
            <w:r w:rsidRPr="006258C0">
              <w:rPr>
                <w:rFonts w:cs="Arial"/>
                <w:color w:val="000000"/>
                <w:sz w:val="16"/>
                <w:szCs w:val="16"/>
              </w:rPr>
              <w:t>25 mm of the centreline of segments</w:t>
            </w:r>
          </w:p>
        </w:tc>
      </w:tr>
      <w:tr w:rsidR="007607D3" w:rsidRPr="006258C0" w14:paraId="4992A0B1" w14:textId="77777777" w:rsidTr="00B6073C">
        <w:trPr>
          <w:cantSplit/>
        </w:trPr>
        <w:tc>
          <w:tcPr>
            <w:tcW w:w="2499" w:type="pct"/>
            <w:tcBorders>
              <w:left w:val="single" w:sz="12" w:space="0" w:color="auto"/>
            </w:tcBorders>
            <w:vAlign w:val="center"/>
          </w:tcPr>
          <w:p w14:paraId="55E044D2" w14:textId="77777777" w:rsidR="007607D3" w:rsidRPr="006258C0" w:rsidRDefault="002876DC" w:rsidP="00B05760">
            <w:pPr>
              <w:tabs>
                <w:tab w:val="left" w:pos="418"/>
              </w:tabs>
              <w:rPr>
                <w:rFonts w:cs="Arial"/>
                <w:color w:val="000000"/>
                <w:sz w:val="16"/>
                <w:szCs w:val="16"/>
              </w:rPr>
            </w:pPr>
            <w:r w:rsidRPr="006258C0">
              <w:rPr>
                <w:rFonts w:cs="Arial"/>
                <w:color w:val="000000"/>
                <w:sz w:val="16"/>
                <w:szCs w:val="16"/>
              </w:rPr>
              <w:tab/>
            </w:r>
            <w:r w:rsidR="007607D3" w:rsidRPr="006258C0">
              <w:rPr>
                <w:rFonts w:cs="Arial"/>
                <w:color w:val="000000"/>
                <w:sz w:val="16"/>
                <w:szCs w:val="16"/>
              </w:rPr>
              <w:t>Longitudinal position</w:t>
            </w:r>
          </w:p>
        </w:tc>
        <w:tc>
          <w:tcPr>
            <w:tcW w:w="2501" w:type="pct"/>
            <w:tcBorders>
              <w:right w:val="single" w:sz="12" w:space="0" w:color="auto"/>
            </w:tcBorders>
            <w:shd w:val="clear" w:color="auto" w:fill="auto"/>
            <w:vAlign w:val="center"/>
          </w:tcPr>
          <w:p w14:paraId="17BD05C2" w14:textId="77777777" w:rsidR="007607D3" w:rsidRPr="006258C0" w:rsidRDefault="007607D3" w:rsidP="00B05760">
            <w:pPr>
              <w:rPr>
                <w:rFonts w:cs="Arial"/>
                <w:color w:val="000000"/>
                <w:sz w:val="16"/>
                <w:szCs w:val="16"/>
              </w:rPr>
            </w:pPr>
            <w:r w:rsidRPr="006258C0">
              <w:rPr>
                <w:rFonts w:cs="Arial"/>
                <w:color w:val="000000"/>
                <w:sz w:val="16"/>
                <w:szCs w:val="16"/>
              </w:rPr>
              <w:sym w:font="Symbol" w:char="F0B1"/>
            </w:r>
            <w:r w:rsidRPr="006258C0">
              <w:rPr>
                <w:rFonts w:cs="Arial"/>
                <w:color w:val="000000"/>
                <w:sz w:val="16"/>
                <w:szCs w:val="16"/>
              </w:rPr>
              <w:t>0.5</w:t>
            </w:r>
            <w:r w:rsidR="002876DC" w:rsidRPr="006258C0">
              <w:rPr>
                <w:rFonts w:cs="Arial"/>
                <w:color w:val="000000"/>
                <w:sz w:val="16"/>
                <w:szCs w:val="16"/>
              </w:rPr>
              <w:t> </w:t>
            </w:r>
            <w:r w:rsidRPr="006258C0">
              <w:rPr>
                <w:rFonts w:cs="Arial"/>
                <w:color w:val="000000"/>
                <w:sz w:val="16"/>
                <w:szCs w:val="16"/>
              </w:rPr>
              <w:t>m of the specified position</w:t>
            </w:r>
          </w:p>
        </w:tc>
      </w:tr>
      <w:tr w:rsidR="007607D3" w:rsidRPr="006258C0" w14:paraId="372CFC3D" w14:textId="77777777" w:rsidTr="00B6073C">
        <w:trPr>
          <w:cantSplit/>
        </w:trPr>
        <w:tc>
          <w:tcPr>
            <w:tcW w:w="5000" w:type="pct"/>
            <w:gridSpan w:val="2"/>
            <w:tcBorders>
              <w:left w:val="single" w:sz="12" w:space="0" w:color="auto"/>
              <w:right w:val="single" w:sz="12" w:space="0" w:color="auto"/>
            </w:tcBorders>
            <w:vAlign w:val="center"/>
          </w:tcPr>
          <w:p w14:paraId="192B8F81" w14:textId="77777777" w:rsidR="007607D3" w:rsidRPr="006258C0" w:rsidRDefault="007607D3" w:rsidP="00B05760">
            <w:pPr>
              <w:tabs>
                <w:tab w:val="left" w:pos="406"/>
              </w:tabs>
              <w:rPr>
                <w:rFonts w:cs="Arial"/>
                <w:color w:val="000000"/>
                <w:sz w:val="16"/>
                <w:szCs w:val="16"/>
              </w:rPr>
            </w:pPr>
            <w:r w:rsidRPr="006258C0">
              <w:rPr>
                <w:rFonts w:cs="Arial"/>
                <w:sz w:val="16"/>
                <w:szCs w:val="16"/>
              </w:rPr>
              <w:t>(ii)</w:t>
            </w:r>
            <w:r w:rsidR="002876DC" w:rsidRPr="006258C0">
              <w:rPr>
                <w:rFonts w:cs="Arial"/>
                <w:sz w:val="16"/>
                <w:szCs w:val="16"/>
              </w:rPr>
              <w:tab/>
            </w:r>
            <w:r w:rsidRPr="006258C0">
              <w:rPr>
                <w:rFonts w:cs="Arial"/>
                <w:sz w:val="16"/>
                <w:szCs w:val="16"/>
              </w:rPr>
              <w:t>Markers in a longitudinal group</w:t>
            </w:r>
          </w:p>
        </w:tc>
      </w:tr>
      <w:tr w:rsidR="007607D3" w:rsidRPr="006258C0" w14:paraId="72B2DEBB" w14:textId="77777777" w:rsidTr="00B6073C">
        <w:trPr>
          <w:cantSplit/>
        </w:trPr>
        <w:tc>
          <w:tcPr>
            <w:tcW w:w="2499" w:type="pct"/>
            <w:tcBorders>
              <w:left w:val="single" w:sz="12" w:space="0" w:color="auto"/>
            </w:tcBorders>
          </w:tcPr>
          <w:p w14:paraId="53D588B9" w14:textId="77777777" w:rsidR="007607D3" w:rsidRPr="006258C0" w:rsidRDefault="002876DC" w:rsidP="00B05760">
            <w:pPr>
              <w:tabs>
                <w:tab w:val="left" w:pos="406"/>
              </w:tabs>
              <w:rPr>
                <w:rFonts w:cs="Arial"/>
                <w:sz w:val="16"/>
                <w:szCs w:val="16"/>
              </w:rPr>
            </w:pPr>
            <w:r w:rsidRPr="006258C0">
              <w:rPr>
                <w:rFonts w:cs="Arial"/>
                <w:color w:val="000000"/>
                <w:sz w:val="16"/>
                <w:szCs w:val="16"/>
              </w:rPr>
              <w:tab/>
            </w:r>
            <w:r w:rsidR="007607D3" w:rsidRPr="006258C0">
              <w:rPr>
                <w:rFonts w:cs="Arial"/>
                <w:color w:val="000000"/>
                <w:sz w:val="16"/>
                <w:szCs w:val="16"/>
              </w:rPr>
              <w:t>Transverse position</w:t>
            </w:r>
          </w:p>
        </w:tc>
        <w:tc>
          <w:tcPr>
            <w:tcW w:w="2501" w:type="pct"/>
            <w:tcBorders>
              <w:right w:val="single" w:sz="12" w:space="0" w:color="auto"/>
            </w:tcBorders>
            <w:shd w:val="clear" w:color="auto" w:fill="auto"/>
          </w:tcPr>
          <w:p w14:paraId="41EB15DF" w14:textId="77777777" w:rsidR="007607D3" w:rsidRPr="006258C0" w:rsidRDefault="007607D3" w:rsidP="00B05760">
            <w:pPr>
              <w:rPr>
                <w:rFonts w:cs="Arial"/>
                <w:color w:val="000000"/>
                <w:sz w:val="16"/>
                <w:szCs w:val="16"/>
              </w:rPr>
            </w:pPr>
            <w:r w:rsidRPr="006258C0">
              <w:rPr>
                <w:rFonts w:cs="Arial"/>
                <w:color w:val="000000"/>
                <w:sz w:val="16"/>
                <w:szCs w:val="16"/>
              </w:rPr>
              <w:sym w:font="Symbol" w:char="F0B1"/>
            </w:r>
            <w:r w:rsidRPr="006258C0">
              <w:rPr>
                <w:rFonts w:cs="Arial"/>
                <w:color w:val="000000"/>
                <w:sz w:val="16"/>
                <w:szCs w:val="16"/>
              </w:rPr>
              <w:t xml:space="preserve">25 mm of specified position and </w:t>
            </w:r>
            <w:r w:rsidRPr="006258C0">
              <w:rPr>
                <w:rFonts w:cs="Arial"/>
                <w:color w:val="000000"/>
                <w:sz w:val="16"/>
                <w:szCs w:val="16"/>
              </w:rPr>
              <w:sym w:font="Symbol" w:char="F0B1"/>
            </w:r>
            <w:r w:rsidRPr="006258C0">
              <w:rPr>
                <w:rFonts w:cs="Arial"/>
                <w:color w:val="000000"/>
                <w:sz w:val="16"/>
                <w:szCs w:val="16"/>
              </w:rPr>
              <w:t>10 mm of a line joining the</w:t>
            </w:r>
            <w:r w:rsidR="009B600B" w:rsidRPr="006258C0">
              <w:rPr>
                <w:rFonts w:cs="Arial"/>
                <w:color w:val="000000"/>
                <w:sz w:val="16"/>
                <w:szCs w:val="16"/>
              </w:rPr>
              <w:t> </w:t>
            </w:r>
            <w:r w:rsidRPr="006258C0">
              <w:rPr>
                <w:rFonts w:cs="Arial"/>
                <w:color w:val="000000"/>
                <w:sz w:val="16"/>
                <w:szCs w:val="16"/>
              </w:rPr>
              <w:t>centres of the end markers</w:t>
            </w:r>
          </w:p>
        </w:tc>
      </w:tr>
      <w:tr w:rsidR="007607D3" w:rsidRPr="006258C0" w14:paraId="489D2577" w14:textId="77777777" w:rsidTr="00B6073C">
        <w:trPr>
          <w:cantSplit/>
        </w:trPr>
        <w:tc>
          <w:tcPr>
            <w:tcW w:w="2499" w:type="pct"/>
            <w:tcBorders>
              <w:left w:val="single" w:sz="12" w:space="0" w:color="auto"/>
            </w:tcBorders>
            <w:vAlign w:val="center"/>
          </w:tcPr>
          <w:p w14:paraId="53179A27" w14:textId="77777777" w:rsidR="007607D3" w:rsidRPr="006258C0" w:rsidRDefault="002876DC" w:rsidP="00B05760">
            <w:pPr>
              <w:tabs>
                <w:tab w:val="left" w:pos="406"/>
              </w:tabs>
              <w:rPr>
                <w:rFonts w:cs="Arial"/>
                <w:sz w:val="16"/>
                <w:szCs w:val="16"/>
              </w:rPr>
            </w:pPr>
            <w:r w:rsidRPr="006258C0">
              <w:rPr>
                <w:rFonts w:cs="Arial"/>
                <w:color w:val="000000"/>
                <w:sz w:val="16"/>
                <w:szCs w:val="16"/>
              </w:rPr>
              <w:tab/>
              <w:t>Longitudinal position</w:t>
            </w:r>
          </w:p>
        </w:tc>
        <w:tc>
          <w:tcPr>
            <w:tcW w:w="2501" w:type="pct"/>
            <w:tcBorders>
              <w:right w:val="single" w:sz="12" w:space="0" w:color="auto"/>
            </w:tcBorders>
            <w:vAlign w:val="center"/>
          </w:tcPr>
          <w:p w14:paraId="4B81AB80" w14:textId="77777777" w:rsidR="007607D3" w:rsidRPr="006258C0" w:rsidRDefault="007607D3" w:rsidP="00B05760">
            <w:pPr>
              <w:rPr>
                <w:rFonts w:cs="Arial"/>
                <w:color w:val="000000"/>
                <w:sz w:val="16"/>
                <w:szCs w:val="16"/>
              </w:rPr>
            </w:pPr>
            <w:r w:rsidRPr="006258C0">
              <w:rPr>
                <w:rFonts w:cs="Arial"/>
                <w:color w:val="000000"/>
                <w:sz w:val="16"/>
                <w:szCs w:val="16"/>
              </w:rPr>
              <w:sym w:font="Symbol" w:char="F0B1"/>
            </w:r>
            <w:r w:rsidRPr="006258C0">
              <w:rPr>
                <w:rFonts w:cs="Arial"/>
                <w:color w:val="000000"/>
                <w:sz w:val="16"/>
                <w:szCs w:val="16"/>
              </w:rPr>
              <w:t>0.5</w:t>
            </w:r>
            <w:r w:rsidR="002876DC" w:rsidRPr="006258C0">
              <w:rPr>
                <w:rFonts w:cs="Arial"/>
                <w:color w:val="000000"/>
                <w:sz w:val="16"/>
                <w:szCs w:val="16"/>
              </w:rPr>
              <w:t> </w:t>
            </w:r>
            <w:r w:rsidRPr="006258C0">
              <w:rPr>
                <w:rFonts w:cs="Arial"/>
                <w:color w:val="000000"/>
                <w:sz w:val="16"/>
                <w:szCs w:val="16"/>
              </w:rPr>
              <w:t>m</w:t>
            </w:r>
          </w:p>
        </w:tc>
      </w:tr>
      <w:tr w:rsidR="007607D3" w:rsidRPr="006258C0" w14:paraId="363C233B" w14:textId="77777777" w:rsidTr="00B6073C">
        <w:trPr>
          <w:cantSplit/>
        </w:trPr>
        <w:tc>
          <w:tcPr>
            <w:tcW w:w="2499" w:type="pct"/>
            <w:tcBorders>
              <w:left w:val="single" w:sz="12" w:space="0" w:color="auto"/>
            </w:tcBorders>
            <w:vAlign w:val="center"/>
          </w:tcPr>
          <w:p w14:paraId="4FB32983" w14:textId="77777777" w:rsidR="007607D3" w:rsidRPr="006258C0" w:rsidRDefault="002876DC" w:rsidP="00B05760">
            <w:pPr>
              <w:tabs>
                <w:tab w:val="left" w:pos="406"/>
              </w:tabs>
              <w:rPr>
                <w:rFonts w:cs="Arial"/>
                <w:sz w:val="16"/>
                <w:szCs w:val="16"/>
              </w:rPr>
            </w:pPr>
            <w:r w:rsidRPr="006258C0">
              <w:rPr>
                <w:rFonts w:cs="Arial"/>
                <w:color w:val="000000"/>
                <w:sz w:val="16"/>
                <w:szCs w:val="16"/>
              </w:rPr>
              <w:tab/>
            </w:r>
            <w:r w:rsidR="007607D3" w:rsidRPr="006258C0">
              <w:rPr>
                <w:rFonts w:cs="Arial"/>
                <w:color w:val="000000"/>
                <w:sz w:val="16"/>
                <w:szCs w:val="16"/>
              </w:rPr>
              <w:t>Spacing of markers within the group</w:t>
            </w:r>
          </w:p>
        </w:tc>
        <w:tc>
          <w:tcPr>
            <w:tcW w:w="2501" w:type="pct"/>
            <w:tcBorders>
              <w:right w:val="single" w:sz="12" w:space="0" w:color="auto"/>
            </w:tcBorders>
            <w:vAlign w:val="center"/>
          </w:tcPr>
          <w:p w14:paraId="274C53EB" w14:textId="77777777" w:rsidR="007607D3" w:rsidRPr="006258C0" w:rsidRDefault="007607D3" w:rsidP="00B05760">
            <w:pPr>
              <w:rPr>
                <w:rFonts w:cs="Arial"/>
                <w:color w:val="000000"/>
                <w:sz w:val="16"/>
                <w:szCs w:val="16"/>
              </w:rPr>
            </w:pPr>
            <w:r w:rsidRPr="006258C0">
              <w:rPr>
                <w:rFonts w:cs="Arial"/>
                <w:color w:val="000000"/>
                <w:sz w:val="16"/>
                <w:szCs w:val="16"/>
              </w:rPr>
              <w:sym w:font="Symbol" w:char="F0B1"/>
            </w:r>
            <w:r w:rsidRPr="006258C0">
              <w:rPr>
                <w:rFonts w:cs="Arial"/>
                <w:color w:val="000000"/>
                <w:sz w:val="16"/>
                <w:szCs w:val="16"/>
              </w:rPr>
              <w:t>50</w:t>
            </w:r>
            <w:r w:rsidR="002876DC" w:rsidRPr="006258C0">
              <w:rPr>
                <w:rFonts w:cs="Arial"/>
                <w:color w:val="000000"/>
                <w:sz w:val="16"/>
                <w:szCs w:val="16"/>
              </w:rPr>
              <w:t> </w:t>
            </w:r>
            <w:r w:rsidRPr="006258C0">
              <w:rPr>
                <w:rFonts w:cs="Arial"/>
                <w:color w:val="000000"/>
                <w:sz w:val="16"/>
                <w:szCs w:val="16"/>
              </w:rPr>
              <w:t>mm of specified spacing</w:t>
            </w:r>
          </w:p>
        </w:tc>
      </w:tr>
      <w:tr w:rsidR="007607D3" w:rsidRPr="006258C0" w14:paraId="41E2BBE3" w14:textId="77777777" w:rsidTr="00B6073C">
        <w:trPr>
          <w:cantSplit/>
        </w:trPr>
        <w:tc>
          <w:tcPr>
            <w:tcW w:w="5000" w:type="pct"/>
            <w:gridSpan w:val="2"/>
            <w:tcBorders>
              <w:left w:val="single" w:sz="12" w:space="0" w:color="auto"/>
              <w:right w:val="single" w:sz="12" w:space="0" w:color="auto"/>
            </w:tcBorders>
            <w:vAlign w:val="center"/>
          </w:tcPr>
          <w:p w14:paraId="3C206580" w14:textId="77777777" w:rsidR="007607D3" w:rsidRPr="006258C0" w:rsidRDefault="007607D3" w:rsidP="00B05760">
            <w:pPr>
              <w:tabs>
                <w:tab w:val="left" w:pos="406"/>
              </w:tabs>
              <w:rPr>
                <w:rFonts w:cs="Arial"/>
                <w:sz w:val="16"/>
                <w:szCs w:val="16"/>
              </w:rPr>
            </w:pPr>
            <w:r w:rsidRPr="006258C0">
              <w:rPr>
                <w:rFonts w:cs="Arial"/>
                <w:sz w:val="16"/>
                <w:szCs w:val="16"/>
              </w:rPr>
              <w:t>(iii)</w:t>
            </w:r>
            <w:r w:rsidR="002876DC" w:rsidRPr="006258C0">
              <w:rPr>
                <w:rFonts w:cs="Arial"/>
                <w:sz w:val="16"/>
                <w:szCs w:val="16"/>
              </w:rPr>
              <w:tab/>
            </w:r>
            <w:r w:rsidRPr="006258C0">
              <w:rPr>
                <w:rFonts w:cs="Arial"/>
                <w:sz w:val="16"/>
                <w:szCs w:val="16"/>
              </w:rPr>
              <w:t>Markers adjacent to an unbroken line</w:t>
            </w:r>
          </w:p>
        </w:tc>
      </w:tr>
      <w:tr w:rsidR="007607D3" w:rsidRPr="006258C0" w14:paraId="073E7932" w14:textId="77777777" w:rsidTr="00B6073C">
        <w:trPr>
          <w:cantSplit/>
        </w:trPr>
        <w:tc>
          <w:tcPr>
            <w:tcW w:w="2499" w:type="pct"/>
            <w:tcBorders>
              <w:left w:val="single" w:sz="12" w:space="0" w:color="auto"/>
            </w:tcBorders>
            <w:vAlign w:val="center"/>
          </w:tcPr>
          <w:p w14:paraId="324ECBE2" w14:textId="77777777" w:rsidR="007607D3" w:rsidRPr="006258C0" w:rsidRDefault="002876DC" w:rsidP="00B05760">
            <w:pPr>
              <w:tabs>
                <w:tab w:val="left" w:pos="395"/>
              </w:tabs>
              <w:rPr>
                <w:rFonts w:cs="Arial"/>
                <w:sz w:val="16"/>
                <w:szCs w:val="16"/>
              </w:rPr>
            </w:pPr>
            <w:r w:rsidRPr="006258C0">
              <w:rPr>
                <w:rFonts w:cs="Arial"/>
                <w:sz w:val="16"/>
                <w:szCs w:val="16"/>
              </w:rPr>
              <w:tab/>
            </w:r>
            <w:r w:rsidR="007607D3" w:rsidRPr="006258C0">
              <w:rPr>
                <w:rFonts w:cs="Arial"/>
                <w:sz w:val="16"/>
                <w:szCs w:val="16"/>
              </w:rPr>
              <w:t>Clearance to edge line</w:t>
            </w:r>
          </w:p>
        </w:tc>
        <w:tc>
          <w:tcPr>
            <w:tcW w:w="2501" w:type="pct"/>
            <w:tcBorders>
              <w:right w:val="single" w:sz="12" w:space="0" w:color="auto"/>
            </w:tcBorders>
            <w:vAlign w:val="center"/>
          </w:tcPr>
          <w:p w14:paraId="13F05D78" w14:textId="77777777" w:rsidR="007607D3" w:rsidRPr="006258C0" w:rsidRDefault="007607D3" w:rsidP="00B05760">
            <w:pPr>
              <w:rPr>
                <w:rFonts w:cs="Arial"/>
                <w:sz w:val="16"/>
                <w:szCs w:val="16"/>
              </w:rPr>
            </w:pPr>
            <w:r w:rsidRPr="006258C0">
              <w:rPr>
                <w:rFonts w:cs="Arial"/>
                <w:sz w:val="16"/>
                <w:szCs w:val="16"/>
              </w:rPr>
              <w:t>±5</w:t>
            </w:r>
            <w:r w:rsidR="002876DC" w:rsidRPr="006258C0">
              <w:rPr>
                <w:rFonts w:cs="Arial"/>
                <w:sz w:val="16"/>
                <w:szCs w:val="16"/>
              </w:rPr>
              <w:t> </w:t>
            </w:r>
            <w:r w:rsidRPr="006258C0">
              <w:rPr>
                <w:rFonts w:cs="Arial"/>
                <w:sz w:val="16"/>
                <w:szCs w:val="16"/>
              </w:rPr>
              <w:t>mm of the s</w:t>
            </w:r>
            <w:r w:rsidR="002876DC" w:rsidRPr="006258C0">
              <w:rPr>
                <w:rFonts w:cs="Arial"/>
                <w:sz w:val="16"/>
                <w:szCs w:val="16"/>
              </w:rPr>
              <w:t>pecified dimensions</w:t>
            </w:r>
          </w:p>
        </w:tc>
      </w:tr>
      <w:tr w:rsidR="007607D3" w:rsidRPr="006258C0" w14:paraId="488256FF" w14:textId="77777777" w:rsidTr="00B6073C">
        <w:trPr>
          <w:cantSplit/>
        </w:trPr>
        <w:tc>
          <w:tcPr>
            <w:tcW w:w="2499" w:type="pct"/>
            <w:tcBorders>
              <w:left w:val="single" w:sz="12" w:space="0" w:color="auto"/>
            </w:tcBorders>
            <w:vAlign w:val="center"/>
          </w:tcPr>
          <w:p w14:paraId="02BC3A46" w14:textId="77777777" w:rsidR="007607D3" w:rsidRPr="006258C0" w:rsidRDefault="002876DC" w:rsidP="00B05760">
            <w:pPr>
              <w:tabs>
                <w:tab w:val="left" w:pos="395"/>
              </w:tabs>
              <w:ind w:left="395" w:hanging="395"/>
              <w:rPr>
                <w:rFonts w:cs="Arial"/>
                <w:sz w:val="16"/>
                <w:szCs w:val="16"/>
              </w:rPr>
            </w:pPr>
            <w:r w:rsidRPr="006258C0">
              <w:rPr>
                <w:rFonts w:cs="Arial"/>
                <w:sz w:val="16"/>
                <w:szCs w:val="16"/>
              </w:rPr>
              <w:tab/>
            </w:r>
            <w:r w:rsidR="007607D3" w:rsidRPr="006258C0">
              <w:rPr>
                <w:rFonts w:cs="Arial"/>
                <w:sz w:val="16"/>
                <w:szCs w:val="16"/>
              </w:rPr>
              <w:t>Longitudinal mismatch between markers in transverse pairs</w:t>
            </w:r>
          </w:p>
        </w:tc>
        <w:tc>
          <w:tcPr>
            <w:tcW w:w="2501" w:type="pct"/>
            <w:tcBorders>
              <w:right w:val="single" w:sz="12" w:space="0" w:color="auto"/>
            </w:tcBorders>
            <w:vAlign w:val="center"/>
          </w:tcPr>
          <w:p w14:paraId="0A14515F" w14:textId="77777777" w:rsidR="007607D3" w:rsidRPr="006258C0" w:rsidRDefault="007607D3" w:rsidP="00B05760">
            <w:pPr>
              <w:rPr>
                <w:rFonts w:cs="Arial"/>
                <w:color w:val="000000"/>
                <w:sz w:val="16"/>
                <w:szCs w:val="16"/>
              </w:rPr>
            </w:pPr>
            <w:r w:rsidRPr="006258C0">
              <w:rPr>
                <w:rFonts w:cs="Arial"/>
                <w:sz w:val="16"/>
                <w:szCs w:val="16"/>
              </w:rPr>
              <w:t>&lt;25</w:t>
            </w:r>
            <w:r w:rsidR="002876DC" w:rsidRPr="006258C0">
              <w:rPr>
                <w:rFonts w:cs="Arial"/>
                <w:sz w:val="16"/>
                <w:szCs w:val="16"/>
              </w:rPr>
              <w:t> </w:t>
            </w:r>
            <w:r w:rsidRPr="006258C0">
              <w:rPr>
                <w:rFonts w:cs="Arial"/>
                <w:sz w:val="16"/>
                <w:szCs w:val="16"/>
              </w:rPr>
              <w:t>mm</w:t>
            </w:r>
          </w:p>
        </w:tc>
      </w:tr>
      <w:tr w:rsidR="007607D3" w:rsidRPr="006258C0" w14:paraId="42B3BF91" w14:textId="77777777" w:rsidTr="00B6073C">
        <w:trPr>
          <w:cantSplit/>
        </w:trPr>
        <w:tc>
          <w:tcPr>
            <w:tcW w:w="2499" w:type="pct"/>
            <w:tcBorders>
              <w:left w:val="single" w:sz="12" w:space="0" w:color="auto"/>
              <w:bottom w:val="single" w:sz="4" w:space="0" w:color="auto"/>
            </w:tcBorders>
            <w:vAlign w:val="center"/>
          </w:tcPr>
          <w:p w14:paraId="4B5048EC" w14:textId="77777777" w:rsidR="007607D3" w:rsidRPr="006258C0" w:rsidRDefault="002876DC" w:rsidP="00B05760">
            <w:pPr>
              <w:tabs>
                <w:tab w:val="left" w:pos="395"/>
              </w:tabs>
              <w:rPr>
                <w:rFonts w:cs="Arial"/>
                <w:sz w:val="16"/>
                <w:szCs w:val="16"/>
              </w:rPr>
            </w:pPr>
            <w:r w:rsidRPr="006258C0">
              <w:rPr>
                <w:rFonts w:cs="Arial"/>
                <w:sz w:val="16"/>
                <w:szCs w:val="16"/>
              </w:rPr>
              <w:tab/>
            </w:r>
            <w:r w:rsidR="007607D3" w:rsidRPr="006258C0">
              <w:rPr>
                <w:rFonts w:cs="Arial"/>
                <w:sz w:val="16"/>
                <w:szCs w:val="16"/>
              </w:rPr>
              <w:t>Longitudinal position</w:t>
            </w:r>
          </w:p>
        </w:tc>
        <w:tc>
          <w:tcPr>
            <w:tcW w:w="2501" w:type="pct"/>
            <w:tcBorders>
              <w:bottom w:val="single" w:sz="4" w:space="0" w:color="auto"/>
              <w:right w:val="single" w:sz="12" w:space="0" w:color="auto"/>
            </w:tcBorders>
            <w:vAlign w:val="center"/>
          </w:tcPr>
          <w:p w14:paraId="620A5D8C" w14:textId="77777777" w:rsidR="007607D3" w:rsidRPr="006258C0" w:rsidRDefault="007607D3" w:rsidP="00B05760">
            <w:pPr>
              <w:rPr>
                <w:rFonts w:cs="Arial"/>
                <w:sz w:val="16"/>
                <w:szCs w:val="16"/>
              </w:rPr>
            </w:pPr>
            <w:r w:rsidRPr="006258C0">
              <w:rPr>
                <w:rFonts w:cs="Arial"/>
                <w:sz w:val="16"/>
                <w:szCs w:val="16"/>
              </w:rPr>
              <w:t>Lesser of:</w:t>
            </w:r>
            <w:r w:rsidR="002876DC" w:rsidRPr="006258C0">
              <w:rPr>
                <w:rFonts w:cs="Arial"/>
                <w:sz w:val="16"/>
                <w:szCs w:val="16"/>
              </w:rPr>
              <w:t xml:space="preserve"> </w:t>
            </w:r>
            <w:r w:rsidRPr="006258C0">
              <w:rPr>
                <w:rFonts w:cs="Arial"/>
                <w:sz w:val="16"/>
                <w:szCs w:val="16"/>
              </w:rPr>
              <w:t xml:space="preserve"> 0.5</w:t>
            </w:r>
            <w:r w:rsidR="002876DC" w:rsidRPr="006258C0">
              <w:rPr>
                <w:rFonts w:cs="Arial"/>
                <w:sz w:val="16"/>
                <w:szCs w:val="16"/>
              </w:rPr>
              <w:t> </w:t>
            </w:r>
            <w:r w:rsidRPr="006258C0">
              <w:rPr>
                <w:rFonts w:cs="Arial"/>
                <w:sz w:val="16"/>
                <w:szCs w:val="16"/>
              </w:rPr>
              <w:t>m or 10%</w:t>
            </w:r>
          </w:p>
        </w:tc>
      </w:tr>
      <w:tr w:rsidR="007607D3" w:rsidRPr="006258C0" w14:paraId="2829C3C0" w14:textId="77777777" w:rsidTr="00B6073C">
        <w:trPr>
          <w:cantSplit/>
        </w:trPr>
        <w:tc>
          <w:tcPr>
            <w:tcW w:w="2499" w:type="pct"/>
            <w:tcBorders>
              <w:left w:val="single" w:sz="12" w:space="0" w:color="auto"/>
            </w:tcBorders>
            <w:vAlign w:val="center"/>
          </w:tcPr>
          <w:p w14:paraId="04C8F33F" w14:textId="77777777" w:rsidR="007607D3" w:rsidRPr="006258C0" w:rsidRDefault="007607D3" w:rsidP="00B05760">
            <w:pPr>
              <w:tabs>
                <w:tab w:val="left" w:pos="395"/>
              </w:tabs>
              <w:rPr>
                <w:rFonts w:cs="Arial"/>
                <w:sz w:val="16"/>
                <w:szCs w:val="16"/>
              </w:rPr>
            </w:pPr>
            <w:r w:rsidRPr="006258C0">
              <w:rPr>
                <w:rFonts w:cs="Arial"/>
                <w:sz w:val="16"/>
                <w:szCs w:val="16"/>
              </w:rPr>
              <w:t>(iv)</w:t>
            </w:r>
            <w:r w:rsidR="002876DC" w:rsidRPr="006258C0">
              <w:rPr>
                <w:rFonts w:cs="Arial"/>
                <w:sz w:val="16"/>
                <w:szCs w:val="16"/>
              </w:rPr>
              <w:tab/>
            </w:r>
            <w:r w:rsidRPr="006258C0">
              <w:rPr>
                <w:rFonts w:cs="Arial"/>
                <w:sz w:val="16"/>
                <w:szCs w:val="16"/>
              </w:rPr>
              <w:t>Orientation of reflective markers</w:t>
            </w:r>
          </w:p>
        </w:tc>
        <w:tc>
          <w:tcPr>
            <w:tcW w:w="2501" w:type="pct"/>
            <w:tcBorders>
              <w:right w:val="single" w:sz="12" w:space="0" w:color="auto"/>
            </w:tcBorders>
            <w:vAlign w:val="center"/>
          </w:tcPr>
          <w:p w14:paraId="2C287C00" w14:textId="77777777" w:rsidR="007607D3" w:rsidRPr="006258C0" w:rsidRDefault="007607D3" w:rsidP="00B05760">
            <w:pPr>
              <w:rPr>
                <w:rFonts w:cs="Arial"/>
                <w:sz w:val="16"/>
                <w:szCs w:val="16"/>
              </w:rPr>
            </w:pPr>
            <w:r w:rsidRPr="006258C0">
              <w:rPr>
                <w:rFonts w:cs="Arial"/>
                <w:sz w:val="16"/>
                <w:szCs w:val="16"/>
              </w:rPr>
              <w:t>Lower edge of the reflective face at 85º to 95º to centreline of roadway or adjacent line</w:t>
            </w:r>
          </w:p>
        </w:tc>
      </w:tr>
      <w:tr w:rsidR="007607D3" w:rsidRPr="006258C0" w14:paraId="7CAC896D" w14:textId="77777777" w:rsidTr="00B6073C">
        <w:trPr>
          <w:cantSplit/>
        </w:trPr>
        <w:tc>
          <w:tcPr>
            <w:tcW w:w="5000" w:type="pct"/>
            <w:gridSpan w:val="2"/>
            <w:tcBorders>
              <w:top w:val="single" w:sz="12" w:space="0" w:color="auto"/>
              <w:left w:val="single" w:sz="12" w:space="0" w:color="auto"/>
              <w:bottom w:val="single" w:sz="12" w:space="0" w:color="auto"/>
              <w:right w:val="single" w:sz="12" w:space="0" w:color="auto"/>
            </w:tcBorders>
            <w:vAlign w:val="center"/>
          </w:tcPr>
          <w:p w14:paraId="6547559E" w14:textId="77777777" w:rsidR="007607D3" w:rsidRPr="006258C0" w:rsidRDefault="007607D3" w:rsidP="00B05760">
            <w:pPr>
              <w:rPr>
                <w:rFonts w:cs="Arial"/>
                <w:b/>
                <w:color w:val="000000"/>
                <w:sz w:val="16"/>
                <w:szCs w:val="16"/>
              </w:rPr>
            </w:pPr>
            <w:r w:rsidRPr="006258C0">
              <w:rPr>
                <w:rFonts w:cs="Arial"/>
                <w:b/>
                <w:color w:val="000000"/>
                <w:sz w:val="16"/>
                <w:szCs w:val="16"/>
              </w:rPr>
              <w:t>(C)</w:t>
            </w:r>
            <w:r w:rsidR="009B600B" w:rsidRPr="006258C0">
              <w:rPr>
                <w:rFonts w:cs="Arial"/>
                <w:b/>
                <w:color w:val="000000"/>
                <w:sz w:val="16"/>
                <w:szCs w:val="16"/>
              </w:rPr>
              <w:t xml:space="preserve">  </w:t>
            </w:r>
            <w:r w:rsidRPr="006258C0">
              <w:rPr>
                <w:rFonts w:cs="Arial"/>
                <w:b/>
                <w:color w:val="000000"/>
                <w:sz w:val="16"/>
                <w:szCs w:val="16"/>
              </w:rPr>
              <w:t>Thermoplastic profiled lines</w:t>
            </w:r>
          </w:p>
        </w:tc>
      </w:tr>
      <w:tr w:rsidR="007607D3" w:rsidRPr="006258C0" w14:paraId="4C83AB68" w14:textId="77777777" w:rsidTr="00B6073C">
        <w:trPr>
          <w:cantSplit/>
        </w:trPr>
        <w:tc>
          <w:tcPr>
            <w:tcW w:w="5000" w:type="pct"/>
            <w:gridSpan w:val="2"/>
            <w:tcBorders>
              <w:top w:val="single" w:sz="12" w:space="0" w:color="auto"/>
              <w:left w:val="single" w:sz="12" w:space="0" w:color="auto"/>
              <w:right w:val="single" w:sz="12" w:space="0" w:color="auto"/>
            </w:tcBorders>
            <w:vAlign w:val="center"/>
          </w:tcPr>
          <w:p w14:paraId="0221248B" w14:textId="77777777" w:rsidR="007607D3" w:rsidRPr="006258C0" w:rsidRDefault="007607D3" w:rsidP="00B05760">
            <w:pPr>
              <w:tabs>
                <w:tab w:val="left" w:pos="395"/>
              </w:tabs>
              <w:rPr>
                <w:rFonts w:cs="Arial"/>
                <w:sz w:val="16"/>
                <w:szCs w:val="16"/>
              </w:rPr>
            </w:pPr>
            <w:r w:rsidRPr="006258C0">
              <w:rPr>
                <w:rFonts w:cs="Arial"/>
                <w:color w:val="000000"/>
                <w:sz w:val="16"/>
                <w:szCs w:val="16"/>
              </w:rPr>
              <w:t>(</w:t>
            </w:r>
            <w:proofErr w:type="spellStart"/>
            <w:r w:rsidRPr="006258C0">
              <w:rPr>
                <w:rFonts w:cs="Arial"/>
                <w:color w:val="000000"/>
                <w:sz w:val="16"/>
                <w:szCs w:val="16"/>
              </w:rPr>
              <w:t>i</w:t>
            </w:r>
            <w:proofErr w:type="spellEnd"/>
            <w:r w:rsidRPr="006258C0">
              <w:rPr>
                <w:rFonts w:cs="Arial"/>
                <w:color w:val="000000"/>
                <w:sz w:val="16"/>
                <w:szCs w:val="16"/>
              </w:rPr>
              <w:t>)</w:t>
            </w:r>
            <w:r w:rsidR="002876DC" w:rsidRPr="006258C0">
              <w:rPr>
                <w:rFonts w:cs="Arial"/>
                <w:color w:val="000000"/>
                <w:sz w:val="16"/>
                <w:szCs w:val="16"/>
              </w:rPr>
              <w:tab/>
            </w:r>
            <w:r w:rsidRPr="006258C0">
              <w:rPr>
                <w:rFonts w:cs="Arial"/>
                <w:color w:val="000000"/>
                <w:sz w:val="16"/>
                <w:szCs w:val="16"/>
              </w:rPr>
              <w:t>Tolerances on dimension</w:t>
            </w:r>
          </w:p>
        </w:tc>
      </w:tr>
      <w:tr w:rsidR="007607D3" w:rsidRPr="006258C0" w14:paraId="0BAFD1AF" w14:textId="77777777" w:rsidTr="00B6073C">
        <w:trPr>
          <w:cantSplit/>
        </w:trPr>
        <w:tc>
          <w:tcPr>
            <w:tcW w:w="2499" w:type="pct"/>
            <w:tcBorders>
              <w:left w:val="single" w:sz="12" w:space="0" w:color="auto"/>
            </w:tcBorders>
            <w:vAlign w:val="center"/>
          </w:tcPr>
          <w:p w14:paraId="7253967D" w14:textId="77777777" w:rsidR="007607D3" w:rsidRPr="006258C0" w:rsidRDefault="002876DC" w:rsidP="00B05760">
            <w:pPr>
              <w:tabs>
                <w:tab w:val="left" w:pos="395"/>
              </w:tabs>
              <w:rPr>
                <w:rFonts w:cs="Arial"/>
                <w:color w:val="000000"/>
                <w:sz w:val="16"/>
                <w:szCs w:val="16"/>
              </w:rPr>
            </w:pPr>
            <w:r w:rsidRPr="006258C0">
              <w:rPr>
                <w:rFonts w:cs="Arial"/>
                <w:color w:val="000000"/>
                <w:sz w:val="16"/>
                <w:szCs w:val="16"/>
              </w:rPr>
              <w:tab/>
            </w:r>
            <w:r w:rsidR="007607D3" w:rsidRPr="006258C0">
              <w:rPr>
                <w:rFonts w:cs="Arial"/>
                <w:color w:val="000000"/>
                <w:sz w:val="16"/>
                <w:szCs w:val="16"/>
              </w:rPr>
              <w:t>Line width</w:t>
            </w:r>
          </w:p>
        </w:tc>
        <w:tc>
          <w:tcPr>
            <w:tcW w:w="2501" w:type="pct"/>
            <w:tcBorders>
              <w:right w:val="single" w:sz="12" w:space="0" w:color="auto"/>
            </w:tcBorders>
            <w:shd w:val="clear" w:color="auto" w:fill="auto"/>
            <w:vAlign w:val="center"/>
          </w:tcPr>
          <w:p w14:paraId="0BC124DC" w14:textId="77777777" w:rsidR="007607D3" w:rsidRPr="006258C0" w:rsidRDefault="007607D3" w:rsidP="00B05760">
            <w:pPr>
              <w:rPr>
                <w:rFonts w:cs="Arial"/>
                <w:color w:val="000000"/>
                <w:sz w:val="16"/>
                <w:szCs w:val="16"/>
              </w:rPr>
            </w:pPr>
            <w:r w:rsidRPr="006258C0">
              <w:rPr>
                <w:rFonts w:cs="Arial"/>
                <w:color w:val="000000"/>
                <w:sz w:val="16"/>
                <w:szCs w:val="16"/>
              </w:rPr>
              <w:t>+20 mm, -5 mm</w:t>
            </w:r>
          </w:p>
        </w:tc>
      </w:tr>
      <w:tr w:rsidR="007607D3" w:rsidRPr="006258C0" w14:paraId="0BF21A25" w14:textId="77777777" w:rsidTr="00B6073C">
        <w:trPr>
          <w:cantSplit/>
        </w:trPr>
        <w:tc>
          <w:tcPr>
            <w:tcW w:w="2499" w:type="pct"/>
            <w:tcBorders>
              <w:left w:val="single" w:sz="12" w:space="0" w:color="auto"/>
            </w:tcBorders>
            <w:vAlign w:val="center"/>
          </w:tcPr>
          <w:p w14:paraId="730BDE2B" w14:textId="77777777" w:rsidR="007607D3" w:rsidRPr="006258C0" w:rsidRDefault="002876DC" w:rsidP="00B05760">
            <w:pPr>
              <w:tabs>
                <w:tab w:val="left" w:pos="395"/>
              </w:tabs>
              <w:rPr>
                <w:rFonts w:cs="Arial"/>
                <w:color w:val="000000"/>
                <w:sz w:val="16"/>
                <w:szCs w:val="16"/>
              </w:rPr>
            </w:pPr>
            <w:r w:rsidRPr="006258C0">
              <w:rPr>
                <w:rFonts w:cs="Arial"/>
                <w:color w:val="000000"/>
                <w:sz w:val="16"/>
                <w:szCs w:val="16"/>
              </w:rPr>
              <w:tab/>
            </w:r>
            <w:r w:rsidR="007607D3" w:rsidRPr="006258C0">
              <w:rPr>
                <w:rFonts w:cs="Arial"/>
                <w:color w:val="000000"/>
                <w:sz w:val="16"/>
                <w:szCs w:val="16"/>
              </w:rPr>
              <w:t>Line height</w:t>
            </w:r>
          </w:p>
        </w:tc>
        <w:tc>
          <w:tcPr>
            <w:tcW w:w="2501" w:type="pct"/>
            <w:tcBorders>
              <w:right w:val="single" w:sz="12" w:space="0" w:color="auto"/>
            </w:tcBorders>
            <w:shd w:val="clear" w:color="auto" w:fill="auto"/>
            <w:vAlign w:val="center"/>
          </w:tcPr>
          <w:p w14:paraId="29570F49" w14:textId="77777777" w:rsidR="007607D3" w:rsidRPr="006258C0" w:rsidRDefault="007607D3" w:rsidP="00B05760">
            <w:pPr>
              <w:rPr>
                <w:rFonts w:cs="Arial"/>
                <w:color w:val="000000"/>
                <w:sz w:val="16"/>
                <w:szCs w:val="16"/>
              </w:rPr>
            </w:pPr>
            <w:r w:rsidRPr="006258C0">
              <w:rPr>
                <w:rFonts w:cs="Arial"/>
                <w:color w:val="000000"/>
                <w:sz w:val="16"/>
                <w:szCs w:val="16"/>
              </w:rPr>
              <w:t>+2 mm, -0 mm</w:t>
            </w:r>
          </w:p>
        </w:tc>
      </w:tr>
      <w:tr w:rsidR="007607D3" w:rsidRPr="006258C0" w14:paraId="26910F19" w14:textId="77777777" w:rsidTr="00B6073C">
        <w:trPr>
          <w:cantSplit/>
        </w:trPr>
        <w:tc>
          <w:tcPr>
            <w:tcW w:w="2499" w:type="pct"/>
            <w:tcBorders>
              <w:left w:val="single" w:sz="12" w:space="0" w:color="auto"/>
            </w:tcBorders>
            <w:vAlign w:val="center"/>
          </w:tcPr>
          <w:p w14:paraId="61E1C0E0" w14:textId="77777777" w:rsidR="007607D3" w:rsidRPr="006258C0" w:rsidRDefault="002876DC" w:rsidP="00B05760">
            <w:pPr>
              <w:tabs>
                <w:tab w:val="left" w:pos="395"/>
              </w:tabs>
              <w:rPr>
                <w:rFonts w:cs="Arial"/>
                <w:color w:val="000000"/>
                <w:sz w:val="16"/>
                <w:szCs w:val="16"/>
              </w:rPr>
            </w:pPr>
            <w:r w:rsidRPr="006258C0">
              <w:rPr>
                <w:rFonts w:cs="Arial"/>
                <w:color w:val="000000"/>
                <w:sz w:val="16"/>
                <w:szCs w:val="16"/>
              </w:rPr>
              <w:tab/>
            </w:r>
            <w:r w:rsidR="007607D3" w:rsidRPr="006258C0">
              <w:rPr>
                <w:rFonts w:cs="Arial"/>
                <w:color w:val="000000"/>
                <w:sz w:val="16"/>
                <w:szCs w:val="16"/>
              </w:rPr>
              <w:t>Extrusion breadth</w:t>
            </w:r>
          </w:p>
        </w:tc>
        <w:tc>
          <w:tcPr>
            <w:tcW w:w="2501" w:type="pct"/>
            <w:tcBorders>
              <w:right w:val="single" w:sz="12" w:space="0" w:color="auto"/>
            </w:tcBorders>
            <w:shd w:val="clear" w:color="auto" w:fill="auto"/>
            <w:vAlign w:val="center"/>
          </w:tcPr>
          <w:p w14:paraId="2CB13D7F" w14:textId="77777777" w:rsidR="007607D3" w:rsidRPr="006258C0" w:rsidRDefault="007607D3" w:rsidP="00B05760">
            <w:pPr>
              <w:rPr>
                <w:rFonts w:cs="Arial"/>
                <w:color w:val="000000"/>
                <w:sz w:val="16"/>
                <w:szCs w:val="16"/>
              </w:rPr>
            </w:pPr>
            <w:r w:rsidRPr="006258C0">
              <w:rPr>
                <w:rFonts w:cs="Arial"/>
                <w:color w:val="000000"/>
                <w:sz w:val="16"/>
                <w:szCs w:val="16"/>
              </w:rPr>
              <w:t>+10 mm, -0 mm</w:t>
            </w:r>
          </w:p>
        </w:tc>
      </w:tr>
      <w:tr w:rsidR="007607D3" w:rsidRPr="006258C0" w14:paraId="6108FDA2" w14:textId="77777777" w:rsidTr="00B6073C">
        <w:trPr>
          <w:cantSplit/>
        </w:trPr>
        <w:tc>
          <w:tcPr>
            <w:tcW w:w="2499" w:type="pct"/>
            <w:tcBorders>
              <w:left w:val="single" w:sz="12" w:space="0" w:color="auto"/>
            </w:tcBorders>
            <w:vAlign w:val="center"/>
          </w:tcPr>
          <w:p w14:paraId="25FD0362" w14:textId="77777777" w:rsidR="007607D3" w:rsidRPr="006258C0" w:rsidRDefault="002876DC" w:rsidP="00B05760">
            <w:pPr>
              <w:tabs>
                <w:tab w:val="left" w:pos="395"/>
              </w:tabs>
              <w:rPr>
                <w:rFonts w:cs="Arial"/>
                <w:color w:val="000000"/>
                <w:sz w:val="16"/>
                <w:szCs w:val="16"/>
              </w:rPr>
            </w:pPr>
            <w:r w:rsidRPr="006258C0">
              <w:rPr>
                <w:rFonts w:cs="Arial"/>
                <w:color w:val="000000"/>
                <w:sz w:val="16"/>
                <w:szCs w:val="16"/>
              </w:rPr>
              <w:tab/>
            </w:r>
            <w:r w:rsidR="007607D3" w:rsidRPr="006258C0">
              <w:rPr>
                <w:rFonts w:cs="Arial"/>
                <w:color w:val="000000"/>
                <w:sz w:val="16"/>
                <w:szCs w:val="16"/>
              </w:rPr>
              <w:t>Extrusion spacing</w:t>
            </w:r>
          </w:p>
        </w:tc>
        <w:tc>
          <w:tcPr>
            <w:tcW w:w="2501" w:type="pct"/>
            <w:tcBorders>
              <w:right w:val="single" w:sz="12" w:space="0" w:color="auto"/>
            </w:tcBorders>
            <w:shd w:val="clear" w:color="auto" w:fill="auto"/>
            <w:vAlign w:val="center"/>
          </w:tcPr>
          <w:p w14:paraId="76777D25" w14:textId="77777777" w:rsidR="007607D3" w:rsidRPr="006258C0" w:rsidRDefault="007607D3" w:rsidP="00B05760">
            <w:pPr>
              <w:rPr>
                <w:rFonts w:cs="Arial"/>
                <w:color w:val="000000"/>
                <w:sz w:val="16"/>
                <w:szCs w:val="16"/>
              </w:rPr>
            </w:pPr>
            <w:r w:rsidRPr="006258C0">
              <w:rPr>
                <w:rFonts w:cs="Arial"/>
                <w:color w:val="000000"/>
                <w:sz w:val="16"/>
                <w:szCs w:val="16"/>
              </w:rPr>
              <w:sym w:font="Symbol" w:char="F0B1"/>
            </w:r>
            <w:r w:rsidRPr="006258C0">
              <w:rPr>
                <w:rFonts w:cs="Arial"/>
                <w:color w:val="000000"/>
                <w:sz w:val="16"/>
                <w:szCs w:val="16"/>
              </w:rPr>
              <w:t>15 mm</w:t>
            </w:r>
          </w:p>
        </w:tc>
      </w:tr>
      <w:tr w:rsidR="007607D3" w:rsidRPr="006258C0" w14:paraId="1485ED0C" w14:textId="77777777" w:rsidTr="00B6073C">
        <w:trPr>
          <w:cantSplit/>
        </w:trPr>
        <w:tc>
          <w:tcPr>
            <w:tcW w:w="2499" w:type="pct"/>
            <w:tcBorders>
              <w:left w:val="single" w:sz="12" w:space="0" w:color="auto"/>
              <w:bottom w:val="single" w:sz="12" w:space="0" w:color="auto"/>
            </w:tcBorders>
            <w:vAlign w:val="center"/>
          </w:tcPr>
          <w:p w14:paraId="30F7202C" w14:textId="77777777" w:rsidR="007607D3" w:rsidRPr="006258C0" w:rsidRDefault="002876DC" w:rsidP="00B05760">
            <w:pPr>
              <w:tabs>
                <w:tab w:val="left" w:pos="395"/>
              </w:tabs>
              <w:rPr>
                <w:rFonts w:cs="Arial"/>
                <w:color w:val="000000"/>
                <w:sz w:val="16"/>
                <w:szCs w:val="16"/>
              </w:rPr>
            </w:pPr>
            <w:r w:rsidRPr="006258C0">
              <w:rPr>
                <w:rFonts w:cs="Arial"/>
                <w:color w:val="000000"/>
                <w:sz w:val="16"/>
                <w:szCs w:val="16"/>
              </w:rPr>
              <w:tab/>
            </w:r>
            <w:r w:rsidR="007607D3" w:rsidRPr="006258C0">
              <w:rPr>
                <w:rFonts w:cs="Arial"/>
                <w:color w:val="000000"/>
                <w:sz w:val="16"/>
                <w:szCs w:val="16"/>
              </w:rPr>
              <w:t>Extrusion shape</w:t>
            </w:r>
          </w:p>
        </w:tc>
        <w:tc>
          <w:tcPr>
            <w:tcW w:w="2501" w:type="pct"/>
            <w:tcBorders>
              <w:bottom w:val="single" w:sz="12" w:space="0" w:color="auto"/>
              <w:right w:val="single" w:sz="12" w:space="0" w:color="auto"/>
            </w:tcBorders>
            <w:shd w:val="clear" w:color="auto" w:fill="auto"/>
            <w:vAlign w:val="center"/>
          </w:tcPr>
          <w:p w14:paraId="1399F62E" w14:textId="77777777" w:rsidR="007607D3" w:rsidRPr="006258C0" w:rsidRDefault="007607D3" w:rsidP="00B05760">
            <w:pPr>
              <w:rPr>
                <w:rFonts w:cs="Arial"/>
                <w:color w:val="000000"/>
                <w:sz w:val="16"/>
                <w:szCs w:val="16"/>
              </w:rPr>
            </w:pPr>
            <w:r w:rsidRPr="006258C0">
              <w:rPr>
                <w:rFonts w:cs="Arial"/>
                <w:color w:val="000000"/>
                <w:sz w:val="16"/>
                <w:szCs w:val="16"/>
              </w:rPr>
              <w:sym w:font="Symbol" w:char="F0B1"/>
            </w:r>
            <w:r w:rsidRPr="006258C0">
              <w:rPr>
                <w:rFonts w:cs="Arial"/>
                <w:color w:val="000000"/>
                <w:sz w:val="16"/>
                <w:szCs w:val="16"/>
              </w:rPr>
              <w:t>25 mm at any point from rectangular sha</w:t>
            </w:r>
            <w:r w:rsidR="00EC068C" w:rsidRPr="006258C0">
              <w:rPr>
                <w:rFonts w:cs="Arial"/>
                <w:color w:val="000000"/>
                <w:sz w:val="16"/>
                <w:szCs w:val="16"/>
              </w:rPr>
              <w:t>pe</w:t>
            </w:r>
          </w:p>
        </w:tc>
      </w:tr>
      <w:tr w:rsidR="007607D3" w:rsidRPr="006258C0" w14:paraId="6A05D1E6" w14:textId="77777777" w:rsidTr="00B6073C">
        <w:trPr>
          <w:cantSplit/>
        </w:trPr>
        <w:tc>
          <w:tcPr>
            <w:tcW w:w="5000" w:type="pct"/>
            <w:gridSpan w:val="2"/>
            <w:tcBorders>
              <w:left w:val="single" w:sz="12" w:space="0" w:color="auto"/>
              <w:right w:val="single" w:sz="12" w:space="0" w:color="auto"/>
            </w:tcBorders>
            <w:vAlign w:val="center"/>
          </w:tcPr>
          <w:p w14:paraId="70E3B0E2" w14:textId="77777777" w:rsidR="007607D3" w:rsidRPr="006258C0" w:rsidRDefault="007607D3" w:rsidP="00B05760">
            <w:pPr>
              <w:tabs>
                <w:tab w:val="left" w:pos="275"/>
              </w:tabs>
              <w:rPr>
                <w:rFonts w:cs="Arial"/>
                <w:sz w:val="16"/>
                <w:szCs w:val="16"/>
              </w:rPr>
            </w:pPr>
            <w:r w:rsidRPr="006258C0">
              <w:rPr>
                <w:rFonts w:cs="Arial"/>
                <w:color w:val="000000"/>
                <w:sz w:val="16"/>
                <w:szCs w:val="16"/>
              </w:rPr>
              <w:t>(ii)</w:t>
            </w:r>
            <w:r w:rsidR="00855B90" w:rsidRPr="006258C0">
              <w:rPr>
                <w:rFonts w:cs="Arial"/>
                <w:color w:val="000000"/>
                <w:sz w:val="16"/>
                <w:szCs w:val="16"/>
              </w:rPr>
              <w:tab/>
            </w:r>
            <w:r w:rsidRPr="006258C0">
              <w:rPr>
                <w:rFonts w:cs="Arial"/>
                <w:color w:val="000000"/>
                <w:sz w:val="16"/>
                <w:szCs w:val="16"/>
              </w:rPr>
              <w:t>Tolerances on position</w:t>
            </w:r>
          </w:p>
        </w:tc>
      </w:tr>
      <w:tr w:rsidR="007607D3" w:rsidRPr="006258C0" w14:paraId="3056A6E6" w14:textId="77777777" w:rsidTr="00B6073C">
        <w:trPr>
          <w:cantSplit/>
        </w:trPr>
        <w:tc>
          <w:tcPr>
            <w:tcW w:w="2499" w:type="pct"/>
            <w:tcBorders>
              <w:left w:val="single" w:sz="12" w:space="0" w:color="auto"/>
            </w:tcBorders>
          </w:tcPr>
          <w:p w14:paraId="7C5251DF" w14:textId="77777777" w:rsidR="007607D3" w:rsidRPr="006258C0" w:rsidRDefault="00855B90" w:rsidP="00B05760">
            <w:pPr>
              <w:tabs>
                <w:tab w:val="left" w:pos="395"/>
              </w:tabs>
              <w:ind w:left="395" w:hanging="395"/>
              <w:rPr>
                <w:rFonts w:cs="Arial"/>
                <w:color w:val="000000"/>
                <w:sz w:val="16"/>
                <w:szCs w:val="16"/>
              </w:rPr>
            </w:pPr>
            <w:r w:rsidRPr="006258C0">
              <w:rPr>
                <w:rFonts w:cs="Arial"/>
                <w:color w:val="000000"/>
                <w:sz w:val="16"/>
                <w:szCs w:val="16"/>
              </w:rPr>
              <w:tab/>
            </w:r>
            <w:r w:rsidR="007607D3" w:rsidRPr="006258C0">
              <w:rPr>
                <w:rFonts w:cs="Arial"/>
                <w:color w:val="000000"/>
                <w:sz w:val="16"/>
                <w:szCs w:val="16"/>
              </w:rPr>
              <w:t>Distance between the centreline of the marking a</w:t>
            </w:r>
            <w:r w:rsidRPr="006258C0">
              <w:rPr>
                <w:rFonts w:cs="Arial"/>
                <w:color w:val="000000"/>
                <w:sz w:val="16"/>
                <w:szCs w:val="16"/>
              </w:rPr>
              <w:t xml:space="preserve">nd the centreline of the </w:t>
            </w:r>
            <w:proofErr w:type="spellStart"/>
            <w:r w:rsidRPr="006258C0">
              <w:rPr>
                <w:rFonts w:cs="Arial"/>
                <w:color w:val="000000"/>
                <w:sz w:val="16"/>
                <w:szCs w:val="16"/>
              </w:rPr>
              <w:t>setout</w:t>
            </w:r>
            <w:proofErr w:type="spellEnd"/>
          </w:p>
        </w:tc>
        <w:tc>
          <w:tcPr>
            <w:tcW w:w="2501" w:type="pct"/>
            <w:tcBorders>
              <w:right w:val="single" w:sz="12" w:space="0" w:color="auto"/>
            </w:tcBorders>
            <w:shd w:val="clear" w:color="auto" w:fill="auto"/>
            <w:vAlign w:val="center"/>
          </w:tcPr>
          <w:p w14:paraId="7D1BD8BC" w14:textId="77777777" w:rsidR="007607D3" w:rsidRPr="006258C0" w:rsidRDefault="007607D3" w:rsidP="00B05760">
            <w:pPr>
              <w:rPr>
                <w:rFonts w:cs="Arial"/>
                <w:sz w:val="16"/>
                <w:szCs w:val="16"/>
              </w:rPr>
            </w:pPr>
            <w:r w:rsidRPr="006258C0">
              <w:rPr>
                <w:rFonts w:cs="Arial"/>
                <w:sz w:val="16"/>
                <w:szCs w:val="16"/>
              </w:rPr>
              <w:t>&lt;30</w:t>
            </w:r>
            <w:r w:rsidR="00855B90" w:rsidRPr="006258C0">
              <w:rPr>
                <w:rFonts w:cs="Arial"/>
                <w:sz w:val="16"/>
                <w:szCs w:val="16"/>
              </w:rPr>
              <w:t> </w:t>
            </w:r>
            <w:r w:rsidRPr="006258C0">
              <w:rPr>
                <w:rFonts w:cs="Arial"/>
                <w:sz w:val="16"/>
                <w:szCs w:val="16"/>
              </w:rPr>
              <w:t>mm</w:t>
            </w:r>
          </w:p>
        </w:tc>
      </w:tr>
      <w:tr w:rsidR="007607D3" w:rsidRPr="006258C0" w14:paraId="65B2E27A" w14:textId="77777777" w:rsidTr="00B6073C">
        <w:trPr>
          <w:cantSplit/>
        </w:trPr>
        <w:tc>
          <w:tcPr>
            <w:tcW w:w="2499" w:type="pct"/>
            <w:tcBorders>
              <w:left w:val="single" w:sz="12" w:space="0" w:color="auto"/>
            </w:tcBorders>
            <w:vAlign w:val="center"/>
          </w:tcPr>
          <w:p w14:paraId="074D901D" w14:textId="77777777" w:rsidR="007607D3" w:rsidRPr="006258C0" w:rsidRDefault="00855B90" w:rsidP="00B05760">
            <w:pPr>
              <w:tabs>
                <w:tab w:val="left" w:pos="395"/>
              </w:tabs>
              <w:rPr>
                <w:rFonts w:cs="Arial"/>
                <w:color w:val="000000"/>
                <w:sz w:val="16"/>
                <w:szCs w:val="16"/>
              </w:rPr>
            </w:pPr>
            <w:r w:rsidRPr="006258C0">
              <w:rPr>
                <w:rFonts w:cs="Arial"/>
                <w:color w:val="000000"/>
                <w:sz w:val="16"/>
                <w:szCs w:val="16"/>
              </w:rPr>
              <w:tab/>
            </w:r>
            <w:r w:rsidR="007607D3" w:rsidRPr="006258C0">
              <w:rPr>
                <w:rFonts w:cs="Arial"/>
                <w:color w:val="000000"/>
                <w:sz w:val="16"/>
                <w:szCs w:val="16"/>
              </w:rPr>
              <w:t>Length of the completed lines</w:t>
            </w:r>
          </w:p>
        </w:tc>
        <w:tc>
          <w:tcPr>
            <w:tcW w:w="2501" w:type="pct"/>
            <w:tcBorders>
              <w:right w:val="single" w:sz="12" w:space="0" w:color="auto"/>
            </w:tcBorders>
            <w:shd w:val="clear" w:color="auto" w:fill="auto"/>
            <w:vAlign w:val="center"/>
          </w:tcPr>
          <w:p w14:paraId="459E51BF" w14:textId="77777777" w:rsidR="007607D3" w:rsidRPr="006258C0" w:rsidRDefault="007607D3" w:rsidP="00B05760">
            <w:pPr>
              <w:rPr>
                <w:rFonts w:cs="Arial"/>
                <w:sz w:val="16"/>
                <w:szCs w:val="16"/>
              </w:rPr>
            </w:pPr>
            <w:r w:rsidRPr="006258C0">
              <w:rPr>
                <w:rFonts w:cs="Arial"/>
                <w:color w:val="000000"/>
                <w:sz w:val="16"/>
                <w:szCs w:val="16"/>
              </w:rPr>
              <w:t>-0%</w:t>
            </w:r>
            <w:r w:rsidR="00855B90" w:rsidRPr="006258C0">
              <w:rPr>
                <w:rFonts w:cs="Arial"/>
                <w:color w:val="000000"/>
                <w:sz w:val="16"/>
                <w:szCs w:val="16"/>
              </w:rPr>
              <w:t xml:space="preserve"> to +5% of the specified length</w:t>
            </w:r>
          </w:p>
        </w:tc>
      </w:tr>
      <w:tr w:rsidR="007607D3" w:rsidRPr="006258C0" w14:paraId="6B6F6098" w14:textId="77777777" w:rsidTr="00B6073C">
        <w:trPr>
          <w:cantSplit/>
        </w:trPr>
        <w:tc>
          <w:tcPr>
            <w:tcW w:w="2499" w:type="pct"/>
            <w:tcBorders>
              <w:left w:val="single" w:sz="12" w:space="0" w:color="auto"/>
            </w:tcBorders>
          </w:tcPr>
          <w:p w14:paraId="1AA75736" w14:textId="77777777" w:rsidR="007607D3" w:rsidRPr="006258C0" w:rsidRDefault="00855B90" w:rsidP="00B05760">
            <w:pPr>
              <w:tabs>
                <w:tab w:val="left" w:pos="395"/>
              </w:tabs>
              <w:rPr>
                <w:rFonts w:cs="Arial"/>
                <w:color w:val="000000"/>
                <w:sz w:val="16"/>
                <w:szCs w:val="16"/>
              </w:rPr>
            </w:pPr>
            <w:r w:rsidRPr="006258C0">
              <w:rPr>
                <w:rFonts w:cs="Arial"/>
                <w:color w:val="000000"/>
                <w:sz w:val="16"/>
                <w:szCs w:val="16"/>
              </w:rPr>
              <w:tab/>
            </w:r>
            <w:r w:rsidR="007607D3" w:rsidRPr="006258C0">
              <w:rPr>
                <w:rFonts w:cs="Arial"/>
                <w:color w:val="000000"/>
                <w:sz w:val="16"/>
                <w:szCs w:val="16"/>
              </w:rPr>
              <w:t>Longitudinal position of individual extrusions</w:t>
            </w:r>
          </w:p>
        </w:tc>
        <w:tc>
          <w:tcPr>
            <w:tcW w:w="2501" w:type="pct"/>
            <w:tcBorders>
              <w:right w:val="single" w:sz="12" w:space="0" w:color="auto"/>
            </w:tcBorders>
            <w:shd w:val="clear" w:color="auto" w:fill="auto"/>
          </w:tcPr>
          <w:p w14:paraId="20C973E2" w14:textId="77777777" w:rsidR="007607D3" w:rsidRPr="006258C0" w:rsidRDefault="007607D3" w:rsidP="00B05760">
            <w:pPr>
              <w:rPr>
                <w:rFonts w:cs="Arial"/>
                <w:sz w:val="16"/>
                <w:szCs w:val="16"/>
              </w:rPr>
            </w:pPr>
            <w:r w:rsidRPr="006258C0">
              <w:rPr>
                <w:rFonts w:cs="Arial"/>
                <w:color w:val="000000"/>
                <w:sz w:val="16"/>
                <w:szCs w:val="16"/>
              </w:rPr>
              <w:sym w:font="Symbol" w:char="F0B1"/>
            </w:r>
            <w:r w:rsidRPr="006258C0">
              <w:rPr>
                <w:rFonts w:cs="Arial"/>
                <w:color w:val="000000"/>
                <w:sz w:val="16"/>
                <w:szCs w:val="16"/>
              </w:rPr>
              <w:t>50 mm of any previo</w:t>
            </w:r>
            <w:r w:rsidR="00855B90" w:rsidRPr="006258C0">
              <w:rPr>
                <w:rFonts w:cs="Arial"/>
                <w:color w:val="000000"/>
                <w:sz w:val="16"/>
                <w:szCs w:val="16"/>
              </w:rPr>
              <w:t>usly applied profiled lining</w:t>
            </w:r>
          </w:p>
        </w:tc>
      </w:tr>
      <w:tr w:rsidR="007607D3" w:rsidRPr="006258C0" w14:paraId="3F71FC0F" w14:textId="77777777" w:rsidTr="00B6073C">
        <w:trPr>
          <w:cantSplit/>
        </w:trPr>
        <w:tc>
          <w:tcPr>
            <w:tcW w:w="5000" w:type="pct"/>
            <w:gridSpan w:val="2"/>
            <w:tcBorders>
              <w:top w:val="single" w:sz="12" w:space="0" w:color="auto"/>
              <w:left w:val="single" w:sz="12" w:space="0" w:color="auto"/>
              <w:bottom w:val="single" w:sz="12" w:space="0" w:color="auto"/>
              <w:right w:val="single" w:sz="12" w:space="0" w:color="auto"/>
            </w:tcBorders>
          </w:tcPr>
          <w:p w14:paraId="2AD9899A" w14:textId="77777777" w:rsidR="007607D3" w:rsidRPr="006258C0" w:rsidRDefault="007607D3" w:rsidP="00855B90">
            <w:pPr>
              <w:tabs>
                <w:tab w:val="left" w:pos="275"/>
              </w:tabs>
              <w:ind w:left="272" w:hanging="272"/>
              <w:rPr>
                <w:rFonts w:cs="Arial"/>
                <w:sz w:val="16"/>
                <w:szCs w:val="16"/>
              </w:rPr>
            </w:pPr>
            <w:r w:rsidRPr="006258C0">
              <w:rPr>
                <w:rFonts w:cs="Arial"/>
                <w:sz w:val="16"/>
                <w:szCs w:val="16"/>
                <w:vertAlign w:val="superscript"/>
              </w:rPr>
              <w:t>(1)</w:t>
            </w:r>
            <w:r w:rsidR="00855B90" w:rsidRPr="006258C0">
              <w:rPr>
                <w:rFonts w:cs="Arial"/>
                <w:sz w:val="16"/>
                <w:szCs w:val="16"/>
                <w:vertAlign w:val="superscript"/>
              </w:rPr>
              <w:tab/>
            </w:r>
            <w:r w:rsidRPr="006258C0">
              <w:rPr>
                <w:rFonts w:cs="Arial"/>
                <w:sz w:val="16"/>
                <w:szCs w:val="16"/>
              </w:rPr>
              <w:t>Apparent line of the markings is a smooth, continuous alignment when viewed in the direction of the line.</w:t>
            </w:r>
          </w:p>
          <w:p w14:paraId="76809F73" w14:textId="77777777" w:rsidR="007607D3" w:rsidRPr="006258C0" w:rsidRDefault="007607D3" w:rsidP="00225A4B">
            <w:pPr>
              <w:tabs>
                <w:tab w:val="left" w:pos="275"/>
              </w:tabs>
              <w:spacing w:before="60"/>
              <w:ind w:left="272" w:hanging="272"/>
              <w:rPr>
                <w:rFonts w:cs="Arial"/>
                <w:b/>
                <w:sz w:val="16"/>
                <w:szCs w:val="16"/>
              </w:rPr>
            </w:pPr>
            <w:r w:rsidRPr="006258C0">
              <w:rPr>
                <w:rFonts w:cs="Arial"/>
                <w:sz w:val="16"/>
                <w:szCs w:val="16"/>
                <w:vertAlign w:val="superscript"/>
              </w:rPr>
              <w:t>(2)</w:t>
            </w:r>
            <w:r w:rsidR="00855B90" w:rsidRPr="006258C0">
              <w:rPr>
                <w:rFonts w:cs="Arial"/>
                <w:sz w:val="16"/>
                <w:szCs w:val="16"/>
                <w:vertAlign w:val="superscript"/>
              </w:rPr>
              <w:tab/>
            </w:r>
            <w:r w:rsidRPr="006258C0">
              <w:rPr>
                <w:rFonts w:cs="Arial"/>
                <w:sz w:val="16"/>
                <w:szCs w:val="16"/>
              </w:rPr>
              <w:t xml:space="preserve">Maintenance of pavement markings: If the gap between the existing lines is 90 mm or less the gap shall not </w:t>
            </w:r>
            <w:r w:rsidR="00855B90" w:rsidRPr="006258C0">
              <w:rPr>
                <w:rFonts w:cs="Arial"/>
                <w:sz w:val="16"/>
                <w:szCs w:val="16"/>
              </w:rPr>
              <w:t>be reduced</w:t>
            </w:r>
            <w:r w:rsidRPr="006258C0">
              <w:rPr>
                <w:rFonts w:cs="Arial"/>
                <w:sz w:val="16"/>
                <w:szCs w:val="16"/>
              </w:rPr>
              <w:t xml:space="preserve"> by the maintenance application.</w:t>
            </w:r>
          </w:p>
        </w:tc>
      </w:tr>
    </w:tbl>
    <w:p w14:paraId="12DF99E7" w14:textId="77777777" w:rsidR="007607D3" w:rsidRDefault="007607D3" w:rsidP="009B6116"/>
    <w:p w14:paraId="271FED37" w14:textId="77777777" w:rsidR="007E6CBB" w:rsidRDefault="00711A99" w:rsidP="009B6116">
      <w:r>
        <w:rPr>
          <w:noProof/>
          <w:lang w:eastAsia="en-AU"/>
        </w:rPr>
        <w:pict w14:anchorId="62DDF689">
          <v:shape id="_x0000_s1086" type="#_x0000_t202" style="position:absolute;margin-left:0;margin-top:779.65pt;width:481.9pt;height:36.85pt;z-index:-251664384;mso-wrap-distance-top:5.65pt;mso-position-horizontal:center;mso-position-horizontal-relative:page;mso-position-vertical-relative:page" stroked="f">
            <v:textbox style="mso-next-textbox:#_x0000_s1086" inset="0,,0">
              <w:txbxContent>
                <w:p w14:paraId="4B094F43" w14:textId="77777777" w:rsidR="00711A99" w:rsidRDefault="00711A99" w:rsidP="00A81C31">
                  <w:pPr>
                    <w:pBdr>
                      <w:top w:val="single" w:sz="6" w:space="1" w:color="000000"/>
                    </w:pBdr>
                    <w:spacing w:line="60" w:lineRule="exact"/>
                    <w:jc w:val="right"/>
                    <w:rPr>
                      <w:b/>
                    </w:rPr>
                  </w:pPr>
                </w:p>
                <w:p w14:paraId="3F328E56" w14:textId="3D552A6B" w:rsidR="00711A99" w:rsidRDefault="00711A99" w:rsidP="00A81C31">
                  <w:pPr>
                    <w:pBdr>
                      <w:top w:val="single" w:sz="6" w:space="1" w:color="000000"/>
                    </w:pBdr>
                    <w:jc w:val="right"/>
                  </w:pPr>
                  <w:r>
                    <w:rPr>
                      <w:b/>
                    </w:rPr>
                    <w:t>©</w:t>
                  </w:r>
                  <w:r>
                    <w:t xml:space="preserve"> </w:t>
                  </w:r>
                  <w:r w:rsidR="00515C9B">
                    <w:t>Department of Transport</w:t>
                  </w:r>
                  <w:r>
                    <w:t xml:space="preserve">  February 2017</w:t>
                  </w:r>
                </w:p>
                <w:p w14:paraId="118B60A5" w14:textId="77777777" w:rsidR="00711A99" w:rsidRDefault="00711A99" w:rsidP="00A81C31">
                  <w:pPr>
                    <w:jc w:val="right"/>
                  </w:pPr>
                  <w:r>
                    <w:t>Section 721 (Page 5 of 14)</w:t>
                  </w:r>
                </w:p>
                <w:p w14:paraId="2B0766E5" w14:textId="77777777" w:rsidR="00711A99" w:rsidRDefault="00711A99" w:rsidP="00A81C31">
                  <w:pPr>
                    <w:jc w:val="right"/>
                  </w:pPr>
                </w:p>
              </w:txbxContent>
            </v:textbox>
            <w10:wrap anchorx="page" anchory="page"/>
            <w10:anchorlock/>
          </v:shape>
        </w:pict>
      </w:r>
      <w:r w:rsidR="003C7E8E">
        <w:br w:type="page"/>
      </w:r>
    </w:p>
    <w:p w14:paraId="0EDC1699" w14:textId="77777777" w:rsidR="00225A4B" w:rsidRDefault="00225A4B" w:rsidP="00225A4B">
      <w:pPr>
        <w:pStyle w:val="Heading3SS"/>
      </w:pPr>
      <w:r>
        <w:t>721.A11</w:t>
      </w:r>
      <w:r>
        <w:tab/>
        <w:t>PROTECTION OF WORK</w:t>
      </w:r>
    </w:p>
    <w:p w14:paraId="2C5BA73A" w14:textId="77777777" w:rsidR="00225A4B" w:rsidRDefault="00225A4B" w:rsidP="009B6116">
      <w:pPr>
        <w:spacing w:before="200"/>
      </w:pPr>
      <w:r>
        <w:t>The Contractor shall be responsible for protecting the work by an appropriate means until the work can be trafficked without the glass beads being disturbed from their embedded position, or the paint being picked up and/or spread by passing traffic.  If paint pick</w:t>
      </w:r>
      <w:r>
        <w:noBreakHyphen/>
        <w:t>up or glass bead disturbance does occur, the Superintendent may direct that the marking be re</w:t>
      </w:r>
      <w:r>
        <w:noBreakHyphen/>
        <w:t>applied, and paint or long life material spread by traffic be removed.</w:t>
      </w:r>
    </w:p>
    <w:p w14:paraId="532B2606" w14:textId="77777777" w:rsidR="00225A4B" w:rsidRDefault="00225A4B" w:rsidP="009B6116"/>
    <w:p w14:paraId="395E98BC" w14:textId="77777777" w:rsidR="00225A4B" w:rsidRDefault="00225A4B" w:rsidP="009B6116"/>
    <w:p w14:paraId="7D1634FE" w14:textId="77777777" w:rsidR="00225A4B" w:rsidRDefault="00225A4B" w:rsidP="00225A4B">
      <w:pPr>
        <w:pStyle w:val="Heading3SS"/>
      </w:pPr>
      <w:r>
        <w:t>721.A12</w:t>
      </w:r>
      <w:r>
        <w:tab/>
      </w:r>
      <w:r w:rsidRPr="00582B64">
        <w:t>ACCEPTANCE OF WORK</w:t>
      </w:r>
    </w:p>
    <w:p w14:paraId="57FBE62A" w14:textId="77777777" w:rsidR="00225A4B" w:rsidRDefault="00225A4B" w:rsidP="009B6116">
      <w:pPr>
        <w:spacing w:before="200"/>
      </w:pPr>
      <w:r>
        <w:t>Pavement marking shall comply with the specified requirements as detailed in the following clauses:</w:t>
      </w:r>
    </w:p>
    <w:p w14:paraId="75B9B6B1" w14:textId="77777777" w:rsidR="00225A4B" w:rsidRDefault="00225A4B" w:rsidP="009B6116">
      <w:pPr>
        <w:tabs>
          <w:tab w:val="left" w:pos="454"/>
        </w:tabs>
        <w:spacing w:before="140"/>
        <w:ind w:left="454" w:hanging="454"/>
      </w:pPr>
      <w:r>
        <w:t>(a)</w:t>
      </w:r>
      <w:r>
        <w:tab/>
        <w:t>721.A05  Materials</w:t>
      </w:r>
    </w:p>
    <w:p w14:paraId="70A2918B" w14:textId="77777777" w:rsidR="00225A4B" w:rsidRDefault="00225A4B" w:rsidP="009B6116">
      <w:pPr>
        <w:tabs>
          <w:tab w:val="left" w:pos="454"/>
        </w:tabs>
        <w:spacing w:before="140"/>
        <w:ind w:left="454" w:hanging="454"/>
      </w:pPr>
      <w:r>
        <w:t>(b)</w:t>
      </w:r>
      <w:r>
        <w:tab/>
        <w:t>721.A10  Tolerances on Pavement Marking</w:t>
      </w:r>
    </w:p>
    <w:p w14:paraId="27B67B68" w14:textId="77777777" w:rsidR="00225A4B" w:rsidRDefault="00225A4B" w:rsidP="009B6116">
      <w:pPr>
        <w:tabs>
          <w:tab w:val="left" w:pos="454"/>
        </w:tabs>
        <w:spacing w:before="140"/>
        <w:ind w:left="454" w:hanging="454"/>
      </w:pPr>
      <w:r>
        <w:t>(c)</w:t>
      </w:r>
      <w:r>
        <w:tab/>
      </w:r>
      <w:proofErr w:type="spellStart"/>
      <w:r>
        <w:t>721.A13</w:t>
      </w:r>
      <w:proofErr w:type="spellEnd"/>
      <w:r>
        <w:t xml:space="preserve">  Acceptance of </w:t>
      </w:r>
      <w:proofErr w:type="spellStart"/>
      <w:r>
        <w:t>Retroreflectivity</w:t>
      </w:r>
      <w:proofErr w:type="spellEnd"/>
    </w:p>
    <w:p w14:paraId="1EA90CA4" w14:textId="77777777" w:rsidR="00225A4B" w:rsidRDefault="00225A4B" w:rsidP="009B6116">
      <w:pPr>
        <w:tabs>
          <w:tab w:val="left" w:pos="454"/>
        </w:tabs>
        <w:spacing w:before="140"/>
        <w:ind w:left="454" w:hanging="454"/>
      </w:pPr>
      <w:r>
        <w:t>(d)</w:t>
      </w:r>
      <w:r>
        <w:tab/>
        <w:t>721.A14  Acceptance of Colour</w:t>
      </w:r>
    </w:p>
    <w:p w14:paraId="5656AA79" w14:textId="77777777" w:rsidR="00225A4B" w:rsidRDefault="00225A4B" w:rsidP="009B6116">
      <w:pPr>
        <w:tabs>
          <w:tab w:val="left" w:pos="454"/>
        </w:tabs>
        <w:spacing w:before="140"/>
        <w:ind w:left="454" w:hanging="454"/>
      </w:pPr>
      <w:r>
        <w:t>(e)</w:t>
      </w:r>
      <w:r>
        <w:tab/>
        <w:t>721.D02  Minimum Requirements (for painted markings)</w:t>
      </w:r>
    </w:p>
    <w:p w14:paraId="55D6B4F4" w14:textId="77777777" w:rsidR="00225A4B" w:rsidRDefault="00225A4B" w:rsidP="009B6116">
      <w:pPr>
        <w:tabs>
          <w:tab w:val="left" w:pos="454"/>
        </w:tabs>
        <w:spacing w:before="140"/>
        <w:ind w:left="454" w:hanging="454"/>
      </w:pPr>
      <w:r>
        <w:t>(f)</w:t>
      </w:r>
      <w:r>
        <w:tab/>
        <w:t>721.E02  Minimum Requirements (for long life markings)</w:t>
      </w:r>
    </w:p>
    <w:p w14:paraId="28E8DC0B" w14:textId="77777777" w:rsidR="00225A4B" w:rsidRDefault="00225A4B" w:rsidP="009B6116">
      <w:pPr>
        <w:spacing w:before="200"/>
      </w:pPr>
      <w:r>
        <w:t>Where a particular item fails to satisfy any of the above requirements:</w:t>
      </w:r>
    </w:p>
    <w:p w14:paraId="084E5EF4" w14:textId="77777777" w:rsidR="00225A4B" w:rsidRDefault="00225A4B" w:rsidP="009B6116">
      <w:pPr>
        <w:tabs>
          <w:tab w:val="left" w:pos="454"/>
        </w:tabs>
        <w:spacing w:before="140"/>
        <w:ind w:left="454" w:hanging="454"/>
      </w:pPr>
      <w:r>
        <w:t>(a)</w:t>
      </w:r>
      <w:r>
        <w:tab/>
        <w:t>the Contractor shall rectify the failed sections within 4 weeks of testing at the Contractor’s expense</w:t>
      </w:r>
    </w:p>
    <w:p w14:paraId="419D58A9" w14:textId="77777777" w:rsidR="00225A4B" w:rsidRDefault="00225A4B" w:rsidP="009B6116">
      <w:pPr>
        <w:tabs>
          <w:tab w:val="left" w:pos="0"/>
          <w:tab w:val="left" w:pos="454"/>
        </w:tabs>
        <w:spacing w:before="140"/>
        <w:ind w:left="454" w:hanging="1021"/>
      </w:pPr>
      <w:r>
        <w:t>***</w:t>
      </w:r>
      <w:r>
        <w:tab/>
        <w:t>(b)</w:t>
      </w:r>
      <w:r>
        <w:tab/>
        <w:t>subject to approval by the Superintendent, reduced payment for out</w:t>
      </w:r>
      <w:r>
        <w:noBreakHyphen/>
        <w:t>of</w:t>
      </w:r>
      <w:r>
        <w:noBreakHyphen/>
        <w:t xml:space="preserve">tolerance markings may be made in accordance with </w:t>
      </w:r>
      <w:r w:rsidR="00974C5E">
        <w:t>clause</w:t>
      </w:r>
      <w:r>
        <w:t> ##:.</w:t>
      </w:r>
    </w:p>
    <w:p w14:paraId="4C5F10B4" w14:textId="77777777" w:rsidR="00225A4B" w:rsidRPr="00744401" w:rsidRDefault="00225A4B" w:rsidP="003430C3">
      <w:pPr>
        <w:tabs>
          <w:tab w:val="left" w:pos="0"/>
        </w:tabs>
        <w:spacing w:before="200"/>
        <w:ind w:hanging="567"/>
        <w:rPr>
          <w:b/>
        </w:rPr>
      </w:pPr>
      <w:r w:rsidRPr="00B51481">
        <w:rPr>
          <w:b/>
        </w:rPr>
        <w:t>HP</w:t>
      </w:r>
      <w:r w:rsidRPr="00744401">
        <w:rPr>
          <w:b/>
        </w:rPr>
        <w:tab/>
        <w:t>Where removal of unsuitable pavement marking is required, the method of removal shall be subject to the approval of the Superintendent before removal works commence.</w:t>
      </w:r>
    </w:p>
    <w:p w14:paraId="7610A3E7" w14:textId="77777777" w:rsidR="009B6116" w:rsidRDefault="009B6116" w:rsidP="009B6116"/>
    <w:p w14:paraId="776CBEF0" w14:textId="77777777" w:rsidR="009B6116" w:rsidRDefault="009B6116" w:rsidP="009B6116"/>
    <w:p w14:paraId="21E5FE4B" w14:textId="77777777" w:rsidR="006D0B6B" w:rsidRDefault="006D0B6B" w:rsidP="006D0B6B">
      <w:pPr>
        <w:pStyle w:val="Heading3SS"/>
      </w:pPr>
      <w:r>
        <w:t>721.A13</w:t>
      </w:r>
      <w:r>
        <w:tab/>
      </w:r>
      <w:r w:rsidRPr="002F2F12">
        <w:t xml:space="preserve">ACCEPTANCE OF </w:t>
      </w:r>
      <w:r>
        <w:t>RETROREFLECTIVITY</w:t>
      </w:r>
    </w:p>
    <w:p w14:paraId="0F593587" w14:textId="77777777" w:rsidR="006D0B6B" w:rsidRDefault="006D0B6B" w:rsidP="00BD2DB8">
      <w:pPr>
        <w:spacing w:before="200"/>
      </w:pPr>
      <w:r w:rsidRPr="00734BED">
        <w:t xml:space="preserve">The Contractor shall measure the level of </w:t>
      </w:r>
      <w:proofErr w:type="spellStart"/>
      <w:r w:rsidRPr="00734BED">
        <w:t>retroreflectivity</w:t>
      </w:r>
      <w:proofErr w:type="spellEnd"/>
      <w:r>
        <w:t xml:space="preserve"> using</w:t>
      </w:r>
      <w:r w:rsidRPr="00734BED">
        <w:t xml:space="preserve"> the procedure </w:t>
      </w:r>
      <w:r>
        <w:t xml:space="preserve">set out in the current revision of VicRoads Test Method RC424.01 – Determination of </w:t>
      </w:r>
      <w:proofErr w:type="spellStart"/>
      <w:r>
        <w:t>Retroreflectivity</w:t>
      </w:r>
      <w:proofErr w:type="spellEnd"/>
      <w:r>
        <w:t xml:space="preserve"> of Pavement Markings as listed in Section 175.</w:t>
      </w:r>
      <w:r w:rsidR="00BD2DB8">
        <w:t xml:space="preserve"> </w:t>
      </w:r>
      <w:r>
        <w:t xml:space="preserve"> A</w:t>
      </w:r>
      <w:r w:rsidRPr="00734BED">
        <w:t xml:space="preserve">cceptance of the </w:t>
      </w:r>
      <w:proofErr w:type="spellStart"/>
      <w:r w:rsidRPr="00734BED">
        <w:t>retroreflectivity</w:t>
      </w:r>
      <w:proofErr w:type="spellEnd"/>
      <w:r w:rsidRPr="00734BED">
        <w:t xml:space="preserve"> of any line or road marking will be based on</w:t>
      </w:r>
      <w:r>
        <w:t xml:space="preserve"> a lot basis.</w:t>
      </w:r>
    </w:p>
    <w:p w14:paraId="6C672AF2" w14:textId="77777777" w:rsidR="006D0B6B" w:rsidRPr="00734BED" w:rsidRDefault="006D0B6B" w:rsidP="009B6116">
      <w:pPr>
        <w:spacing w:before="200"/>
      </w:pPr>
      <w:r>
        <w:t xml:space="preserve">The average of the six test site </w:t>
      </w:r>
      <w:proofErr w:type="spellStart"/>
      <w:r>
        <w:t>Site</w:t>
      </w:r>
      <w:proofErr w:type="spellEnd"/>
      <w:r>
        <w:t xml:space="preserve"> </w:t>
      </w:r>
      <w:proofErr w:type="spellStart"/>
      <w:r>
        <w:t>Retroreflectivity</w:t>
      </w:r>
      <w:proofErr w:type="spellEnd"/>
      <w:r>
        <w:t xml:space="preserve"> Values (</w:t>
      </w:r>
      <w:proofErr w:type="spellStart"/>
      <w:r>
        <w:t>SRV</w:t>
      </w:r>
      <w:proofErr w:type="spellEnd"/>
      <w:r>
        <w:t>) shall be calculated for each lot.</w:t>
      </w:r>
      <w:r w:rsidR="00BD2DB8">
        <w:t> </w:t>
      </w:r>
      <w:r>
        <w:t xml:space="preserve"> Each lot shall achieve </w:t>
      </w:r>
      <w:r w:rsidRPr="00734BED">
        <w:t>a</w:t>
      </w:r>
      <w:r>
        <w:t xml:space="preserve">n average </w:t>
      </w:r>
      <w:r w:rsidRPr="00734BED">
        <w:t xml:space="preserve">minimum level of </w:t>
      </w:r>
      <w:proofErr w:type="spellStart"/>
      <w:r>
        <w:t>retro</w:t>
      </w:r>
      <w:r w:rsidRPr="00734BED">
        <w:t>reflectivity</w:t>
      </w:r>
      <w:proofErr w:type="spellEnd"/>
      <w:r w:rsidRPr="00734BED">
        <w:t xml:space="preserve"> </w:t>
      </w:r>
      <w:r>
        <w:t xml:space="preserve">as specified in </w:t>
      </w:r>
      <w:r w:rsidR="00BD2DB8">
        <w:t>Table </w:t>
      </w:r>
      <w:proofErr w:type="spellStart"/>
      <w:r w:rsidRPr="00DD1DE2">
        <w:t>721.A</w:t>
      </w:r>
      <w:r>
        <w:t>13</w:t>
      </w:r>
      <w:r w:rsidRPr="00DD1DE2">
        <w:t>1</w:t>
      </w:r>
      <w:proofErr w:type="spellEnd"/>
      <w:r w:rsidRPr="00DD1DE2">
        <w:t xml:space="preserve"> </w:t>
      </w:r>
      <w:r>
        <w:t>A</w:t>
      </w:r>
      <w:r w:rsidRPr="00734BED">
        <w:t xml:space="preserve">cceptance of </w:t>
      </w:r>
      <w:proofErr w:type="spellStart"/>
      <w:r w:rsidR="00BD2DB8">
        <w:t>R</w:t>
      </w:r>
      <w:r w:rsidRPr="00734BED">
        <w:t>etroreflectivity</w:t>
      </w:r>
      <w:proofErr w:type="spellEnd"/>
      <w:r>
        <w:t>.</w:t>
      </w:r>
    </w:p>
    <w:p w14:paraId="4CE77AE0" w14:textId="77777777" w:rsidR="006D0B6B" w:rsidRPr="009B6116" w:rsidRDefault="006D0B6B" w:rsidP="009B6116">
      <w:pPr>
        <w:spacing w:before="160" w:after="60"/>
        <w:rPr>
          <w:b/>
        </w:rPr>
      </w:pPr>
      <w:r w:rsidRPr="009B6116">
        <w:rPr>
          <w:b/>
        </w:rPr>
        <w:t xml:space="preserve">Table </w:t>
      </w:r>
      <w:proofErr w:type="spellStart"/>
      <w:r w:rsidRPr="009B6116">
        <w:rPr>
          <w:b/>
        </w:rPr>
        <w:t>721.A131</w:t>
      </w:r>
      <w:proofErr w:type="spellEnd"/>
      <w:r w:rsidRPr="009B6116">
        <w:rPr>
          <w:b/>
        </w:rPr>
        <w:t xml:space="preserve">  Acceptance of </w:t>
      </w:r>
      <w:proofErr w:type="spellStart"/>
      <w:r w:rsidR="00BD2DB8" w:rsidRPr="009B6116">
        <w:rPr>
          <w:b/>
        </w:rPr>
        <w:t>R</w:t>
      </w:r>
      <w:r w:rsidRPr="009B6116">
        <w:rPr>
          <w:b/>
        </w:rPr>
        <w:t>etroreflectivity</w:t>
      </w:r>
      <w:proofErr w:type="spellEnd"/>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2" w:type="dxa"/>
          <w:left w:w="57" w:type="dxa"/>
          <w:bottom w:w="57" w:type="dxa"/>
          <w:right w:w="57" w:type="dxa"/>
        </w:tblCellMar>
        <w:tblLook w:val="01E0" w:firstRow="1" w:lastRow="1" w:firstColumn="1" w:lastColumn="1" w:noHBand="0" w:noVBand="0"/>
      </w:tblPr>
      <w:tblGrid>
        <w:gridCol w:w="6153"/>
        <w:gridCol w:w="1701"/>
        <w:gridCol w:w="1701"/>
      </w:tblGrid>
      <w:tr w:rsidR="006D0B6B" w:rsidRPr="009B600B" w14:paraId="541CFE0B" w14:textId="77777777" w:rsidTr="009B6116">
        <w:trPr>
          <w:cantSplit/>
          <w:jc w:val="center"/>
        </w:trPr>
        <w:tc>
          <w:tcPr>
            <w:tcW w:w="6153" w:type="dxa"/>
            <w:tcBorders>
              <w:top w:val="single" w:sz="12" w:space="0" w:color="auto"/>
              <w:left w:val="single" w:sz="12" w:space="0" w:color="auto"/>
              <w:bottom w:val="single" w:sz="12" w:space="0" w:color="auto"/>
            </w:tcBorders>
            <w:vAlign w:val="center"/>
          </w:tcPr>
          <w:p w14:paraId="6761D20B" w14:textId="77777777" w:rsidR="006D0B6B" w:rsidRPr="009B600B" w:rsidRDefault="006D0B6B" w:rsidP="009B6116">
            <w:pPr>
              <w:jc w:val="center"/>
              <w:rPr>
                <w:b/>
              </w:rPr>
            </w:pPr>
          </w:p>
        </w:tc>
        <w:tc>
          <w:tcPr>
            <w:tcW w:w="1701" w:type="dxa"/>
            <w:tcBorders>
              <w:top w:val="single" w:sz="12" w:space="0" w:color="auto"/>
              <w:bottom w:val="single" w:sz="12" w:space="0" w:color="auto"/>
            </w:tcBorders>
            <w:vAlign w:val="center"/>
          </w:tcPr>
          <w:p w14:paraId="2EC3D4B3" w14:textId="77777777" w:rsidR="006D0B6B" w:rsidRPr="009B600B" w:rsidRDefault="006D0B6B" w:rsidP="009B6116">
            <w:pPr>
              <w:jc w:val="center"/>
              <w:rPr>
                <w:b/>
              </w:rPr>
            </w:pPr>
            <w:r w:rsidRPr="009B600B">
              <w:rPr>
                <w:b/>
              </w:rPr>
              <w:t>Initial Measurement</w:t>
            </w:r>
          </w:p>
        </w:tc>
        <w:tc>
          <w:tcPr>
            <w:tcW w:w="1701" w:type="dxa"/>
            <w:tcBorders>
              <w:top w:val="single" w:sz="12" w:space="0" w:color="auto"/>
              <w:bottom w:val="single" w:sz="12" w:space="0" w:color="auto"/>
              <w:right w:val="single" w:sz="12" w:space="0" w:color="auto"/>
            </w:tcBorders>
            <w:vAlign w:val="center"/>
          </w:tcPr>
          <w:p w14:paraId="29C3B5AA" w14:textId="77777777" w:rsidR="006D0B6B" w:rsidRPr="009B600B" w:rsidRDefault="006D0B6B" w:rsidP="009B6116">
            <w:pPr>
              <w:jc w:val="center"/>
              <w:rPr>
                <w:b/>
              </w:rPr>
            </w:pPr>
            <w:r w:rsidRPr="009B600B">
              <w:rPr>
                <w:b/>
              </w:rPr>
              <w:t>Additional Measurement</w:t>
            </w:r>
          </w:p>
        </w:tc>
      </w:tr>
      <w:tr w:rsidR="006D0B6B" w14:paraId="6BDE748A" w14:textId="77777777" w:rsidTr="009B6116">
        <w:trPr>
          <w:cantSplit/>
          <w:jc w:val="center"/>
        </w:trPr>
        <w:tc>
          <w:tcPr>
            <w:tcW w:w="6153" w:type="dxa"/>
            <w:tcBorders>
              <w:top w:val="single" w:sz="12" w:space="0" w:color="auto"/>
              <w:left w:val="single" w:sz="12" w:space="0" w:color="auto"/>
            </w:tcBorders>
          </w:tcPr>
          <w:p w14:paraId="774ACA2E" w14:textId="77777777" w:rsidR="006D0B6B" w:rsidRDefault="006D0B6B" w:rsidP="009B6116">
            <w:r>
              <w:t>Testing Period</w:t>
            </w:r>
            <w:r w:rsidR="009B600B">
              <w:t xml:space="preserve"> </w:t>
            </w:r>
            <w:r w:rsidRPr="00E46601">
              <w:rPr>
                <w:vertAlign w:val="superscript"/>
              </w:rPr>
              <w:t>(1)</w:t>
            </w:r>
          </w:p>
        </w:tc>
        <w:tc>
          <w:tcPr>
            <w:tcW w:w="1701" w:type="dxa"/>
            <w:tcBorders>
              <w:top w:val="single" w:sz="12" w:space="0" w:color="auto"/>
            </w:tcBorders>
          </w:tcPr>
          <w:p w14:paraId="0B3B2CEB" w14:textId="77777777" w:rsidR="006D0B6B" w:rsidRDefault="009B600B" w:rsidP="009B6116">
            <w:r>
              <w:t>3 – 5 weeks</w:t>
            </w:r>
          </w:p>
        </w:tc>
        <w:tc>
          <w:tcPr>
            <w:tcW w:w="1701" w:type="dxa"/>
            <w:tcBorders>
              <w:top w:val="single" w:sz="12" w:space="0" w:color="auto"/>
              <w:right w:val="single" w:sz="12" w:space="0" w:color="auto"/>
            </w:tcBorders>
          </w:tcPr>
          <w:p w14:paraId="7836DD8D" w14:textId="77777777" w:rsidR="006D0B6B" w:rsidRDefault="009B600B" w:rsidP="009B6116">
            <w:r>
              <w:t>5 – 6 months</w:t>
            </w:r>
          </w:p>
        </w:tc>
      </w:tr>
      <w:tr w:rsidR="006D0B6B" w14:paraId="5D8BA9F2" w14:textId="77777777" w:rsidTr="009B6116">
        <w:trPr>
          <w:cantSplit/>
          <w:jc w:val="center"/>
        </w:trPr>
        <w:tc>
          <w:tcPr>
            <w:tcW w:w="6153" w:type="dxa"/>
            <w:tcBorders>
              <w:left w:val="single" w:sz="12" w:space="0" w:color="auto"/>
            </w:tcBorders>
          </w:tcPr>
          <w:p w14:paraId="5029B7F6" w14:textId="77777777" w:rsidR="006D0B6B" w:rsidRPr="00734BED" w:rsidRDefault="006D0B6B" w:rsidP="009B6116">
            <w:r>
              <w:t>M</w:t>
            </w:r>
            <w:r w:rsidRPr="00734BED">
              <w:t xml:space="preserve">inimum level of </w:t>
            </w:r>
            <w:proofErr w:type="spellStart"/>
            <w:r>
              <w:t>retro</w:t>
            </w:r>
            <w:r w:rsidRPr="00734BED">
              <w:t>reflectivity</w:t>
            </w:r>
            <w:proofErr w:type="spellEnd"/>
            <w:r>
              <w:t xml:space="preserve"> on sprayed seal surfaces</w:t>
            </w:r>
          </w:p>
        </w:tc>
        <w:tc>
          <w:tcPr>
            <w:tcW w:w="1701" w:type="dxa"/>
          </w:tcPr>
          <w:p w14:paraId="6B832C82" w14:textId="77777777" w:rsidR="006D0B6B" w:rsidRDefault="006D0B6B" w:rsidP="009B6116">
            <w:r>
              <w:t>350 </w:t>
            </w:r>
            <w:r w:rsidRPr="00734BED">
              <w:t>mcd/lux/m</w:t>
            </w:r>
            <w:r w:rsidRPr="00E46601">
              <w:rPr>
                <w:vertAlign w:val="superscript"/>
              </w:rPr>
              <w:t>2</w:t>
            </w:r>
          </w:p>
        </w:tc>
        <w:tc>
          <w:tcPr>
            <w:tcW w:w="1701" w:type="dxa"/>
            <w:tcBorders>
              <w:right w:val="single" w:sz="12" w:space="0" w:color="auto"/>
            </w:tcBorders>
          </w:tcPr>
          <w:p w14:paraId="224F76C2" w14:textId="77777777" w:rsidR="006D0B6B" w:rsidRDefault="006D0B6B" w:rsidP="009B6116">
            <w:r>
              <w:t>22</w:t>
            </w:r>
            <w:r w:rsidRPr="00BF3DF5">
              <w:t>0</w:t>
            </w:r>
            <w:r>
              <w:t> </w:t>
            </w:r>
            <w:r w:rsidRPr="00BF3DF5">
              <w:t>mcd/lux/m</w:t>
            </w:r>
            <w:r w:rsidRPr="00E46601">
              <w:rPr>
                <w:vertAlign w:val="superscript"/>
              </w:rPr>
              <w:t>2</w:t>
            </w:r>
          </w:p>
        </w:tc>
      </w:tr>
      <w:tr w:rsidR="006D0B6B" w14:paraId="190FA26C" w14:textId="77777777" w:rsidTr="009B6116">
        <w:trPr>
          <w:cantSplit/>
          <w:jc w:val="center"/>
        </w:trPr>
        <w:tc>
          <w:tcPr>
            <w:tcW w:w="6153" w:type="dxa"/>
            <w:tcBorders>
              <w:left w:val="single" w:sz="12" w:space="0" w:color="auto"/>
              <w:bottom w:val="single" w:sz="12" w:space="0" w:color="auto"/>
            </w:tcBorders>
          </w:tcPr>
          <w:p w14:paraId="52038EF7" w14:textId="77777777" w:rsidR="006D0B6B" w:rsidRPr="00734BED" w:rsidRDefault="006D0B6B" w:rsidP="009B6116">
            <w:r>
              <w:t>M</w:t>
            </w:r>
            <w:r w:rsidRPr="00734BED">
              <w:t xml:space="preserve">inimum level of </w:t>
            </w:r>
            <w:proofErr w:type="spellStart"/>
            <w:r>
              <w:t>retro</w:t>
            </w:r>
            <w:r w:rsidRPr="00734BED">
              <w:t>reflectivity</w:t>
            </w:r>
            <w:proofErr w:type="spellEnd"/>
            <w:r>
              <w:t xml:space="preserve"> on asphalt and all other surfaces</w:t>
            </w:r>
          </w:p>
        </w:tc>
        <w:tc>
          <w:tcPr>
            <w:tcW w:w="1701" w:type="dxa"/>
            <w:tcBorders>
              <w:bottom w:val="single" w:sz="12" w:space="0" w:color="auto"/>
            </w:tcBorders>
          </w:tcPr>
          <w:p w14:paraId="6D9082B4" w14:textId="77777777" w:rsidR="006D0B6B" w:rsidRDefault="006D0B6B" w:rsidP="009B6116">
            <w:r>
              <w:t>350 </w:t>
            </w:r>
            <w:r w:rsidRPr="00734BED">
              <w:t>mcd/lux/m</w:t>
            </w:r>
            <w:r w:rsidRPr="00E46601">
              <w:rPr>
                <w:vertAlign w:val="superscript"/>
              </w:rPr>
              <w:t>2</w:t>
            </w:r>
          </w:p>
        </w:tc>
        <w:tc>
          <w:tcPr>
            <w:tcW w:w="1701" w:type="dxa"/>
            <w:tcBorders>
              <w:bottom w:val="single" w:sz="12" w:space="0" w:color="auto"/>
              <w:right w:val="single" w:sz="12" w:space="0" w:color="auto"/>
            </w:tcBorders>
          </w:tcPr>
          <w:p w14:paraId="5BF31F96" w14:textId="77777777" w:rsidR="006D0B6B" w:rsidRDefault="006D0B6B" w:rsidP="009B6116">
            <w:r>
              <w:t>25</w:t>
            </w:r>
            <w:r w:rsidRPr="00BF3DF5">
              <w:t>0</w:t>
            </w:r>
            <w:r>
              <w:t> </w:t>
            </w:r>
            <w:r w:rsidRPr="00BF3DF5">
              <w:t>mcd/lux/m</w:t>
            </w:r>
            <w:r w:rsidRPr="00E46601">
              <w:rPr>
                <w:vertAlign w:val="superscript"/>
              </w:rPr>
              <w:t>2</w:t>
            </w:r>
          </w:p>
        </w:tc>
      </w:tr>
      <w:tr w:rsidR="006D0B6B" w14:paraId="57EC576E" w14:textId="77777777" w:rsidTr="009B6116">
        <w:trPr>
          <w:cantSplit/>
          <w:jc w:val="center"/>
        </w:trPr>
        <w:tc>
          <w:tcPr>
            <w:tcW w:w="9555" w:type="dxa"/>
            <w:gridSpan w:val="3"/>
            <w:tcBorders>
              <w:left w:val="single" w:sz="12" w:space="0" w:color="auto"/>
              <w:bottom w:val="single" w:sz="12" w:space="0" w:color="auto"/>
              <w:right w:val="single" w:sz="12" w:space="0" w:color="auto"/>
            </w:tcBorders>
          </w:tcPr>
          <w:p w14:paraId="07D6D66A" w14:textId="77777777" w:rsidR="006D0B6B" w:rsidRDefault="006D0B6B" w:rsidP="009B6116">
            <w:r w:rsidRPr="00E46601">
              <w:rPr>
                <w:vertAlign w:val="superscript"/>
              </w:rPr>
              <w:t>(1)</w:t>
            </w:r>
            <w:r w:rsidRPr="00734BED">
              <w:t xml:space="preserve"> </w:t>
            </w:r>
            <w:r>
              <w:t>M</w:t>
            </w:r>
            <w:r w:rsidRPr="00734BED">
              <w:t xml:space="preserve">easured after application of the </w:t>
            </w:r>
            <w:r>
              <w:t>second/final coat of material.</w:t>
            </w:r>
          </w:p>
        </w:tc>
      </w:tr>
    </w:tbl>
    <w:p w14:paraId="20E2F646" w14:textId="77777777" w:rsidR="006D0B6B" w:rsidRPr="00734BED" w:rsidRDefault="006D0B6B" w:rsidP="009B6116">
      <w:pPr>
        <w:spacing w:before="200"/>
        <w:ind w:hanging="6"/>
      </w:pPr>
      <w:r w:rsidRPr="00734BED">
        <w:t xml:space="preserve">Measurements shall be forwarded to the Superintendent no later than </w:t>
      </w:r>
      <w:r>
        <w:t>five</w:t>
      </w:r>
      <w:r w:rsidRPr="00734BED">
        <w:t xml:space="preserve"> days from </w:t>
      </w:r>
      <w:r>
        <w:t xml:space="preserve">when </w:t>
      </w:r>
      <w:r w:rsidRPr="00734BED">
        <w:t>the measurement</w:t>
      </w:r>
      <w:r>
        <w:t>s were taken.</w:t>
      </w:r>
    </w:p>
    <w:p w14:paraId="3E0E90B4" w14:textId="77777777" w:rsidR="00225A4B" w:rsidRDefault="00711A99" w:rsidP="007607D3">
      <w:r>
        <w:rPr>
          <w:noProof/>
          <w:lang w:eastAsia="en-AU"/>
        </w:rPr>
        <w:pict w14:anchorId="7847BF4E">
          <v:shape id="_x0000_s1094" type="#_x0000_t202" style="position:absolute;margin-left:0;margin-top:779.65pt;width:481.9pt;height:36.85pt;z-index:-251658240;mso-wrap-distance-top:5.65pt;mso-position-horizontal:center;mso-position-horizontal-relative:page;mso-position-vertical-relative:page" stroked="f">
            <v:textbox style="mso-next-textbox:#_x0000_s1094" inset="0,,0">
              <w:txbxContent>
                <w:p w14:paraId="5211F7B6" w14:textId="77777777" w:rsidR="00711A99" w:rsidRDefault="00711A99" w:rsidP="008A7FD3">
                  <w:pPr>
                    <w:pBdr>
                      <w:top w:val="single" w:sz="6" w:space="1" w:color="000000"/>
                    </w:pBdr>
                    <w:spacing w:line="60" w:lineRule="exact"/>
                    <w:jc w:val="right"/>
                    <w:rPr>
                      <w:b/>
                    </w:rPr>
                  </w:pPr>
                </w:p>
                <w:p w14:paraId="1658DBA2" w14:textId="6D07C5DB" w:rsidR="00711A99" w:rsidRDefault="00711A99" w:rsidP="008A7FD3">
                  <w:pPr>
                    <w:pBdr>
                      <w:top w:val="single" w:sz="6" w:space="1" w:color="000000"/>
                    </w:pBdr>
                    <w:jc w:val="right"/>
                  </w:pPr>
                  <w:r>
                    <w:rPr>
                      <w:b/>
                    </w:rPr>
                    <w:t>©</w:t>
                  </w:r>
                  <w:r>
                    <w:t xml:space="preserve"> </w:t>
                  </w:r>
                  <w:r w:rsidR="00515C9B">
                    <w:t>Department of Transport</w:t>
                  </w:r>
                  <w:r>
                    <w:t xml:space="preserve">  February 2017</w:t>
                  </w:r>
                </w:p>
                <w:p w14:paraId="69EE9982" w14:textId="77777777" w:rsidR="00711A99" w:rsidRDefault="00711A99" w:rsidP="008A7FD3">
                  <w:pPr>
                    <w:jc w:val="right"/>
                  </w:pPr>
                  <w:r>
                    <w:t>Section 721 (Page 6 of 14)</w:t>
                  </w:r>
                </w:p>
                <w:p w14:paraId="01841142" w14:textId="77777777" w:rsidR="00711A99" w:rsidRDefault="00711A99" w:rsidP="008A7FD3">
                  <w:pPr>
                    <w:jc w:val="right"/>
                  </w:pPr>
                </w:p>
              </w:txbxContent>
            </v:textbox>
            <w10:wrap anchorx="page" anchory="page"/>
            <w10:anchorlock/>
          </v:shape>
        </w:pict>
      </w:r>
      <w:r w:rsidR="009B600B">
        <w:br w:type="page"/>
      </w:r>
    </w:p>
    <w:p w14:paraId="4FD228D9" w14:textId="77777777" w:rsidR="00CF007F" w:rsidRPr="00582B64" w:rsidRDefault="00711A99" w:rsidP="00CF007F">
      <w:pPr>
        <w:pStyle w:val="Heading3SS"/>
      </w:pPr>
      <w:r>
        <w:rPr>
          <w:noProof/>
          <w:lang w:eastAsia="en-AU"/>
        </w:rPr>
        <w:pict w14:anchorId="738315DC">
          <v:shape id="_x0000_s1095" type="#_x0000_t202" style="position:absolute;left:0;text-align:left;margin-left:59pt;margin-top:779.65pt;width:481.9pt;height:36.85pt;z-index:-251657216;mso-wrap-distance-top:5.65pt;mso-position-horizontal-relative:page;mso-position-vertical-relative:page" stroked="f">
            <v:textbox style="mso-next-textbox:#_x0000_s1095" inset="0,,0">
              <w:txbxContent>
                <w:p w14:paraId="2BBF360B" w14:textId="77777777" w:rsidR="00711A99" w:rsidRDefault="00711A99" w:rsidP="00CF007F">
                  <w:pPr>
                    <w:pBdr>
                      <w:top w:val="single" w:sz="6" w:space="1" w:color="000000"/>
                    </w:pBdr>
                    <w:spacing w:line="60" w:lineRule="exact"/>
                    <w:jc w:val="right"/>
                    <w:rPr>
                      <w:b/>
                    </w:rPr>
                  </w:pPr>
                </w:p>
                <w:p w14:paraId="6188FB71" w14:textId="28A2340B" w:rsidR="00711A99" w:rsidRDefault="00711A99" w:rsidP="00CF007F">
                  <w:pPr>
                    <w:pBdr>
                      <w:top w:val="single" w:sz="6" w:space="1" w:color="000000"/>
                    </w:pBdr>
                    <w:jc w:val="right"/>
                  </w:pPr>
                  <w:r>
                    <w:rPr>
                      <w:b/>
                    </w:rPr>
                    <w:t>©</w:t>
                  </w:r>
                  <w:r>
                    <w:t xml:space="preserve"> </w:t>
                  </w:r>
                  <w:r w:rsidR="00515C9B">
                    <w:t>Department of Transport</w:t>
                  </w:r>
                  <w:r>
                    <w:t xml:space="preserve">  February 2017</w:t>
                  </w:r>
                </w:p>
                <w:p w14:paraId="5F2307C6" w14:textId="77777777" w:rsidR="00711A99" w:rsidRDefault="00711A99" w:rsidP="00CF007F">
                  <w:pPr>
                    <w:jc w:val="right"/>
                  </w:pPr>
                  <w:r>
                    <w:t>Section 721 (Page 7 of 14)</w:t>
                  </w:r>
                </w:p>
                <w:p w14:paraId="5DEE1C15" w14:textId="77777777" w:rsidR="00711A99" w:rsidRDefault="00711A99" w:rsidP="00CF007F">
                  <w:pPr>
                    <w:jc w:val="right"/>
                  </w:pPr>
                </w:p>
              </w:txbxContent>
            </v:textbox>
            <w10:wrap anchorx="page" anchory="page"/>
            <w10:anchorlock/>
          </v:shape>
        </w:pict>
      </w:r>
      <w:r w:rsidR="00CF007F">
        <w:t>721.A14</w:t>
      </w:r>
      <w:r w:rsidR="00CF007F">
        <w:tab/>
      </w:r>
      <w:r w:rsidR="00CF007F" w:rsidRPr="002F2F12">
        <w:t>ACCEPTANCE OF COLOUR</w:t>
      </w:r>
    </w:p>
    <w:p w14:paraId="4C75F668" w14:textId="77777777" w:rsidR="00CF007F" w:rsidRPr="008A5DA0" w:rsidRDefault="00CF007F" w:rsidP="009B6116">
      <w:pPr>
        <w:spacing w:before="200"/>
      </w:pPr>
      <w:r w:rsidRPr="00474A94">
        <w:rPr>
          <w:b/>
        </w:rPr>
        <w:t>White markings</w:t>
      </w:r>
      <w:r w:rsidRPr="008A5DA0">
        <w:t xml:space="preserve"> - </w:t>
      </w:r>
      <w:r>
        <w:t>t</w:t>
      </w:r>
      <w:r w:rsidRPr="008A5DA0">
        <w:t>he colour match test for white materials shall be based on luminance factor and conducted in accordance with AS</w:t>
      </w:r>
      <w:r>
        <w:t> </w:t>
      </w:r>
      <w:r w:rsidRPr="008A5DA0">
        <w:t>4049.4, using F</w:t>
      </w:r>
      <w:r>
        <w:t>ield Method </w:t>
      </w:r>
      <w:r w:rsidRPr="008A5DA0">
        <w:t>2 of AS</w:t>
      </w:r>
      <w:r>
        <w:t> </w:t>
      </w:r>
      <w:r w:rsidRPr="008A5DA0">
        <w:t>4049.4 Appendix</w:t>
      </w:r>
      <w:r>
        <w:t> </w:t>
      </w:r>
      <w:r w:rsidRPr="008A5DA0">
        <w:t>H4.3 as listed in Section</w:t>
      </w:r>
      <w:r>
        <w:t> </w:t>
      </w:r>
      <w:r w:rsidRPr="008A5DA0">
        <w:t>175.</w:t>
      </w:r>
      <w:r>
        <w:t xml:space="preserve"> </w:t>
      </w:r>
      <w:r w:rsidRPr="008A5DA0">
        <w:t xml:space="preserve"> All markings shall have a colour difference detected as whiter than Natural Colou</w:t>
      </w:r>
      <w:r>
        <w:t>r System (NCS) swatch S </w:t>
      </w:r>
      <w:r w:rsidRPr="008A5DA0">
        <w:t>2000</w:t>
      </w:r>
      <w:r>
        <w:noBreakHyphen/>
      </w:r>
      <w:r w:rsidRPr="008A5DA0">
        <w:t>N, at all times</w:t>
      </w:r>
      <w:r>
        <w:t xml:space="preserve"> during the Defects Liability Period.</w:t>
      </w:r>
    </w:p>
    <w:p w14:paraId="647ACAFF" w14:textId="77777777" w:rsidR="00CF007F" w:rsidRPr="008A5DA0" w:rsidRDefault="00CF007F" w:rsidP="00CF007F">
      <w:pPr>
        <w:spacing w:before="200"/>
      </w:pPr>
      <w:r w:rsidRPr="00474A94">
        <w:rPr>
          <w:b/>
        </w:rPr>
        <w:t>Yellow markings</w:t>
      </w:r>
      <w:r w:rsidRPr="008A5DA0">
        <w:t xml:space="preserve"> – </w:t>
      </w:r>
      <w:r>
        <w:t>t</w:t>
      </w:r>
      <w:r w:rsidRPr="008A5DA0">
        <w:t>he colour match test for non-white (yellow) materials shall be conducted in accordance with AS</w:t>
      </w:r>
      <w:r>
        <w:t> </w:t>
      </w:r>
      <w:r w:rsidRPr="008A5DA0">
        <w:t>4049.4 using Field Method</w:t>
      </w:r>
      <w:r>
        <w:t> </w:t>
      </w:r>
      <w:r w:rsidRPr="008A5DA0">
        <w:t>2 of AS</w:t>
      </w:r>
      <w:r>
        <w:t> </w:t>
      </w:r>
      <w:r w:rsidRPr="008A5DA0">
        <w:t>4049.4 Appendix</w:t>
      </w:r>
      <w:r>
        <w:t> </w:t>
      </w:r>
      <w:r w:rsidRPr="008A5DA0">
        <w:t xml:space="preserve">H4.3, using </w:t>
      </w:r>
      <w:r>
        <w:t>the reference swatch sample NCS </w:t>
      </w:r>
      <w:r w:rsidRPr="008A5DA0">
        <w:t>S</w:t>
      </w:r>
      <w:r>
        <w:t> </w:t>
      </w:r>
      <w:r w:rsidRPr="008A5DA0">
        <w:t>1070</w:t>
      </w:r>
      <w:r>
        <w:noBreakHyphen/>
      </w:r>
      <w:r w:rsidRPr="008A5DA0">
        <w:t>Y20R.  All yellow markings shall be an approximate</w:t>
      </w:r>
      <w:r>
        <w:t xml:space="preserve"> match to Natural Colour System (NCS) swatch S </w:t>
      </w:r>
      <w:r w:rsidRPr="008A5DA0">
        <w:t>1070</w:t>
      </w:r>
      <w:r>
        <w:noBreakHyphen/>
      </w:r>
      <w:r w:rsidRPr="008A5DA0">
        <w:t>Y20R, at all times</w:t>
      </w:r>
      <w:r>
        <w:t xml:space="preserve"> during the Defects Liability Period.</w:t>
      </w:r>
    </w:p>
    <w:p w14:paraId="55CA82F5" w14:textId="77777777" w:rsidR="00CF007F" w:rsidRPr="00734BED" w:rsidRDefault="00CF007F" w:rsidP="00CF007F">
      <w:pPr>
        <w:spacing w:before="200"/>
      </w:pPr>
      <w:r w:rsidRPr="00734BED">
        <w:t>Measurements shall be forwarded to the Superintendent</w:t>
      </w:r>
      <w:r>
        <w:t xml:space="preserve"> upon request</w:t>
      </w:r>
      <w:r w:rsidRPr="00734BED">
        <w:t xml:space="preserve"> no later than </w:t>
      </w:r>
      <w:r>
        <w:t>five</w:t>
      </w:r>
      <w:r w:rsidRPr="00734BED">
        <w:t xml:space="preserve"> days from when the measurements were taken.</w:t>
      </w:r>
    </w:p>
    <w:p w14:paraId="550EE78A" w14:textId="77777777" w:rsidR="00225A4B" w:rsidRDefault="00225A4B" w:rsidP="007607D3"/>
    <w:p w14:paraId="37D5809C" w14:textId="77777777" w:rsidR="00225A4B" w:rsidRDefault="00F85891" w:rsidP="00961415">
      <w:pPr>
        <w:spacing w:line="80" w:lineRule="exact"/>
      </w:pPr>
      <w:r>
        <w:br w:type="page"/>
      </w:r>
    </w:p>
    <w:p w14:paraId="14B3B498" w14:textId="77777777" w:rsidR="00020281" w:rsidRPr="002E3444" w:rsidRDefault="00020281" w:rsidP="00020281">
      <w:pPr>
        <w:rPr>
          <w:sz w:val="22"/>
          <w:szCs w:val="22"/>
        </w:rPr>
      </w:pPr>
      <w:r w:rsidRPr="002E3444">
        <w:rPr>
          <w:b/>
          <w:sz w:val="22"/>
          <w:szCs w:val="22"/>
        </w:rPr>
        <w:t>PART 721.</w:t>
      </w:r>
      <w:r>
        <w:rPr>
          <w:b/>
          <w:sz w:val="22"/>
          <w:szCs w:val="22"/>
        </w:rPr>
        <w:t>B</w:t>
      </w:r>
      <w:r w:rsidRPr="002E3444">
        <w:rPr>
          <w:b/>
          <w:sz w:val="22"/>
          <w:szCs w:val="22"/>
        </w:rPr>
        <w:t xml:space="preserve"> – </w:t>
      </w:r>
      <w:r w:rsidRPr="001B03BA">
        <w:rPr>
          <w:b/>
          <w:sz w:val="22"/>
          <w:szCs w:val="22"/>
        </w:rPr>
        <w:t>PAVEMENT MARKINGS FOR NEW WORKS</w:t>
      </w:r>
      <w:r w:rsidRPr="002E3444">
        <w:rPr>
          <w:sz w:val="22"/>
          <w:szCs w:val="22"/>
        </w:rPr>
        <w:fldChar w:fldCharType="begin"/>
      </w:r>
      <w:r w:rsidRPr="002E3444">
        <w:rPr>
          <w:sz w:val="22"/>
          <w:szCs w:val="22"/>
        </w:rPr>
        <w:instrText xml:space="preserve">tc \l2 "PART </w:instrText>
      </w:r>
      <w:r>
        <w:rPr>
          <w:sz w:val="22"/>
          <w:szCs w:val="22"/>
        </w:rPr>
        <w:instrText>B</w:instrText>
      </w:r>
      <w:r w:rsidRPr="002E3444">
        <w:rPr>
          <w:sz w:val="22"/>
          <w:szCs w:val="22"/>
        </w:rPr>
        <w:instrText xml:space="preserve">  -  </w:instrText>
      </w:r>
      <w:r>
        <w:rPr>
          <w:sz w:val="22"/>
          <w:szCs w:val="22"/>
        </w:rPr>
        <w:instrText>PAVEMENT MARKINGS FOR NEW WORKS</w:instrText>
      </w:r>
      <w:r w:rsidRPr="002E3444">
        <w:rPr>
          <w:sz w:val="22"/>
          <w:szCs w:val="22"/>
        </w:rPr>
        <w:fldChar w:fldCharType="end"/>
      </w:r>
    </w:p>
    <w:p w14:paraId="4D23EF7A" w14:textId="77777777" w:rsidR="00020281" w:rsidRDefault="00020281" w:rsidP="00020281">
      <w:r>
        <w:t xml:space="preserve">## </w:t>
      </w:r>
      <w:r w:rsidR="00563969">
        <w:t>s</w:t>
      </w:r>
      <w:r>
        <w:t>triket</w:t>
      </w:r>
      <w:r w:rsidR="00563969">
        <w:t>hrough</w:t>
      </w:r>
      <w:r>
        <w:t xml:space="preserve"> this </w:t>
      </w:r>
      <w:r w:rsidR="00725918">
        <w:t>Part B</w:t>
      </w:r>
      <w:r>
        <w:t xml:space="preserve"> for Maintenance Contracts</w:t>
      </w:r>
      <w:r w:rsidR="00563969">
        <w:t>:</w:t>
      </w:r>
    </w:p>
    <w:p w14:paraId="76A7075D" w14:textId="77777777" w:rsidR="00020281" w:rsidRDefault="00020281" w:rsidP="00DA2E56"/>
    <w:p w14:paraId="00D27825" w14:textId="77777777" w:rsidR="00DA2E56" w:rsidRDefault="00DA2E56" w:rsidP="00DA2E56"/>
    <w:p w14:paraId="2557D293" w14:textId="77777777" w:rsidR="00020281" w:rsidRDefault="00020281" w:rsidP="00020281">
      <w:pPr>
        <w:pStyle w:val="Heading3SS"/>
      </w:pPr>
      <w:r>
        <w:t>721.B01</w:t>
      </w:r>
      <w:r>
        <w:tab/>
        <w:t>GENERAL</w:t>
      </w:r>
    </w:p>
    <w:p w14:paraId="35360E8C" w14:textId="77777777" w:rsidR="00020281" w:rsidRDefault="00020281" w:rsidP="00DA2E56">
      <w:pPr>
        <w:spacing w:before="200"/>
      </w:pPr>
      <w:r>
        <w:t xml:space="preserve">This section covers the requirements for </w:t>
      </w:r>
      <w:r w:rsidRPr="0041470E">
        <w:t xml:space="preserve">new </w:t>
      </w:r>
      <w:r>
        <w:t>pavement markings.</w:t>
      </w:r>
    </w:p>
    <w:p w14:paraId="75D8D83A" w14:textId="77777777" w:rsidR="00020281" w:rsidRDefault="00020281" w:rsidP="00DA2E56"/>
    <w:p w14:paraId="1AEC1695" w14:textId="77777777" w:rsidR="00563969" w:rsidRDefault="00563969" w:rsidP="00DA2E56"/>
    <w:p w14:paraId="6E2B0467" w14:textId="77777777" w:rsidR="00020281" w:rsidRDefault="00020281" w:rsidP="00020281">
      <w:pPr>
        <w:pStyle w:val="Heading3SS"/>
      </w:pPr>
      <w:r w:rsidRPr="006A0807">
        <w:t>721.</w:t>
      </w:r>
      <w:r>
        <w:t>B02</w:t>
      </w:r>
      <w:r w:rsidRPr="006A0807">
        <w:tab/>
        <w:t>SCOPE OF WORK</w:t>
      </w:r>
    </w:p>
    <w:p w14:paraId="0354DF0E" w14:textId="77777777" w:rsidR="00020281" w:rsidRPr="006A0807" w:rsidRDefault="00020281" w:rsidP="00DA2E56">
      <w:pPr>
        <w:spacing w:before="200"/>
      </w:pPr>
      <w:r w:rsidRPr="006A0807">
        <w:t>The scope of work includes the supply of all materials and placement of pavement markings in accordance with this specification.</w:t>
      </w:r>
    </w:p>
    <w:p w14:paraId="69FDC478" w14:textId="77777777" w:rsidR="00020281" w:rsidRPr="006A0807" w:rsidRDefault="00020281" w:rsidP="00DA2E56">
      <w:pPr>
        <w:spacing w:before="200"/>
      </w:pPr>
      <w:r w:rsidRPr="006A0807">
        <w:t>For new pavement marking the following works shall be undertaken as part of the works</w:t>
      </w:r>
      <w:r w:rsidR="00563969">
        <w:t>:</w:t>
      </w:r>
    </w:p>
    <w:p w14:paraId="47672C20" w14:textId="77777777" w:rsidR="00020281" w:rsidRPr="006A0807" w:rsidRDefault="00020281" w:rsidP="005843A7">
      <w:pPr>
        <w:tabs>
          <w:tab w:val="left" w:pos="454"/>
        </w:tabs>
        <w:spacing w:before="160"/>
        <w:ind w:left="454" w:hanging="454"/>
      </w:pPr>
      <w:r w:rsidRPr="006A0807">
        <w:t>(</w:t>
      </w:r>
      <w:r w:rsidR="00563969">
        <w:t>a</w:t>
      </w:r>
      <w:r w:rsidRPr="006A0807">
        <w:t>)</w:t>
      </w:r>
      <w:r w:rsidRPr="006A0807">
        <w:tab/>
        <w:t>immediately prior to resurfacing, removal of any existing reflective and non reflective markers</w:t>
      </w:r>
    </w:p>
    <w:p w14:paraId="5C14B41F" w14:textId="77777777" w:rsidR="00020281" w:rsidRPr="006A0807" w:rsidRDefault="00020281" w:rsidP="005843A7">
      <w:pPr>
        <w:tabs>
          <w:tab w:val="left" w:pos="454"/>
        </w:tabs>
        <w:spacing w:before="160"/>
        <w:ind w:left="454" w:hanging="454"/>
      </w:pPr>
      <w:r w:rsidRPr="006A0807">
        <w:t>(</w:t>
      </w:r>
      <w:r w:rsidR="00FB7BC2">
        <w:t>b</w:t>
      </w:r>
      <w:r w:rsidRPr="006A0807">
        <w:t>)</w:t>
      </w:r>
      <w:r w:rsidRPr="006A0807">
        <w:tab/>
        <w:t>placement of temporary reflective pavement markers including removal of protective covers after surfacing works</w:t>
      </w:r>
    </w:p>
    <w:p w14:paraId="214EE3B4" w14:textId="77777777" w:rsidR="00020281" w:rsidRDefault="00020281" w:rsidP="005843A7">
      <w:pPr>
        <w:tabs>
          <w:tab w:val="left" w:pos="454"/>
        </w:tabs>
        <w:spacing w:before="160"/>
        <w:ind w:left="454" w:hanging="454"/>
      </w:pPr>
      <w:r w:rsidRPr="006A0807">
        <w:t>(</w:t>
      </w:r>
      <w:r w:rsidR="00FB7BC2">
        <w:t>c</w:t>
      </w:r>
      <w:r w:rsidRPr="006A0807">
        <w:t>)</w:t>
      </w:r>
      <w:r w:rsidRPr="006A0807">
        <w:tab/>
        <w:t xml:space="preserve">initial placement of pavement markings, including reinstatement of any adjoining pavement markings blackened but not necessarily covered by the surfacing activity, comprising </w:t>
      </w:r>
      <w:r>
        <w:t>–</w:t>
      </w:r>
    </w:p>
    <w:p w14:paraId="6A822D15" w14:textId="77777777" w:rsidR="00020281" w:rsidRPr="006A0807" w:rsidRDefault="00020281" w:rsidP="005843A7">
      <w:pPr>
        <w:tabs>
          <w:tab w:val="left" w:pos="454"/>
          <w:tab w:val="left" w:pos="709"/>
        </w:tabs>
        <w:spacing w:before="80"/>
        <w:ind w:left="709" w:hanging="709"/>
      </w:pPr>
      <w:r w:rsidRPr="006A0807">
        <w:tab/>
        <w:t>-</w:t>
      </w:r>
      <w:r w:rsidRPr="006A0807">
        <w:tab/>
        <w:t xml:space="preserve">reinstatement and/or placement of </w:t>
      </w:r>
      <w:r>
        <w:t xml:space="preserve">initial coat of </w:t>
      </w:r>
      <w:r w:rsidRPr="006A0807">
        <w:t>painted pavement markings</w:t>
      </w:r>
    </w:p>
    <w:p w14:paraId="1F085D6A" w14:textId="77777777" w:rsidR="00020281" w:rsidRPr="006A0807" w:rsidRDefault="00020281" w:rsidP="005843A7">
      <w:pPr>
        <w:tabs>
          <w:tab w:val="left" w:pos="454"/>
          <w:tab w:val="left" w:pos="709"/>
        </w:tabs>
        <w:spacing w:before="80"/>
        <w:ind w:left="709" w:hanging="709"/>
      </w:pPr>
      <w:r>
        <w:tab/>
        <w:t>-</w:t>
      </w:r>
      <w:r w:rsidR="00FB7BC2">
        <w:tab/>
      </w:r>
      <w:r w:rsidRPr="006A0807">
        <w:t>reinstatement and/or placement of other long life pavement markings</w:t>
      </w:r>
    </w:p>
    <w:p w14:paraId="1EF47CBC" w14:textId="77777777" w:rsidR="00020281" w:rsidRPr="006A0807" w:rsidRDefault="00020281" w:rsidP="005843A7">
      <w:pPr>
        <w:tabs>
          <w:tab w:val="left" w:pos="454"/>
          <w:tab w:val="left" w:pos="709"/>
        </w:tabs>
        <w:spacing w:before="80"/>
        <w:ind w:left="709" w:hanging="709"/>
      </w:pPr>
      <w:r w:rsidRPr="006A0807">
        <w:tab/>
        <w:t>-</w:t>
      </w:r>
      <w:r w:rsidRPr="006A0807">
        <w:tab/>
        <w:t>reinstatement and/or placement of raised pavement markers and removal of temporary raised reflective pavement markers</w:t>
      </w:r>
    </w:p>
    <w:p w14:paraId="2461E7E1" w14:textId="77777777" w:rsidR="00020281" w:rsidRPr="006A0807" w:rsidRDefault="00020281" w:rsidP="00DA2E56">
      <w:pPr>
        <w:tabs>
          <w:tab w:val="left" w:pos="454"/>
        </w:tabs>
        <w:spacing w:before="160"/>
        <w:ind w:left="454" w:hanging="454"/>
      </w:pPr>
      <w:r w:rsidRPr="006A0807">
        <w:t>(</w:t>
      </w:r>
      <w:r w:rsidR="00FB7BC2">
        <w:t>d</w:t>
      </w:r>
      <w:r w:rsidRPr="006A0807">
        <w:t>)</w:t>
      </w:r>
      <w:r w:rsidRPr="006A0807">
        <w:tab/>
      </w:r>
      <w:r>
        <w:t>final</w:t>
      </w:r>
      <w:r w:rsidRPr="006A0807">
        <w:t xml:space="preserve"> coat of </w:t>
      </w:r>
      <w:r>
        <w:t xml:space="preserve">all </w:t>
      </w:r>
      <w:r w:rsidRPr="006A0807">
        <w:t>painted pavement markings</w:t>
      </w:r>
    </w:p>
    <w:p w14:paraId="5B096353" w14:textId="77777777" w:rsidR="00020281" w:rsidRPr="006A0807" w:rsidRDefault="00020281" w:rsidP="005843A7">
      <w:pPr>
        <w:tabs>
          <w:tab w:val="left" w:pos="454"/>
        </w:tabs>
        <w:spacing w:before="160"/>
        <w:ind w:left="454" w:hanging="454"/>
      </w:pPr>
      <w:r w:rsidRPr="006A0807">
        <w:t>(</w:t>
      </w:r>
      <w:r w:rsidR="00FB7BC2">
        <w:t>e</w:t>
      </w:r>
      <w:r w:rsidRPr="006A0807">
        <w:t>)</w:t>
      </w:r>
      <w:r w:rsidRPr="006A0807">
        <w:tab/>
        <w:t>reinstatement</w:t>
      </w:r>
      <w:r>
        <w:t xml:space="preserve"> and/or placement</w:t>
      </w:r>
      <w:r w:rsidRPr="006A0807">
        <w:t xml:space="preserve"> of profiled line</w:t>
      </w:r>
      <w:r>
        <w:t>s after the final coat of paint.</w:t>
      </w:r>
    </w:p>
    <w:p w14:paraId="12345706" w14:textId="77777777" w:rsidR="00020281" w:rsidRPr="00E84995" w:rsidRDefault="00020281" w:rsidP="00DA2E56"/>
    <w:p w14:paraId="7CFB3BEC" w14:textId="77777777" w:rsidR="00FB7BC2" w:rsidRPr="00E84995" w:rsidRDefault="00FB7BC2" w:rsidP="00DA2E56"/>
    <w:p w14:paraId="4D36B628" w14:textId="77777777" w:rsidR="00020281" w:rsidRPr="006A0807" w:rsidRDefault="00020281" w:rsidP="00020281">
      <w:pPr>
        <w:pStyle w:val="Heading3SS"/>
      </w:pPr>
      <w:r>
        <w:t>721.B</w:t>
      </w:r>
      <w:r w:rsidRPr="006A0807">
        <w:t>0</w:t>
      </w:r>
      <w:r>
        <w:t>3</w:t>
      </w:r>
      <w:r w:rsidRPr="006A0807">
        <w:tab/>
        <w:t>LIMIT OF WORK</w:t>
      </w:r>
    </w:p>
    <w:p w14:paraId="46F70C40" w14:textId="77777777" w:rsidR="00020281" w:rsidRPr="006A0807" w:rsidRDefault="00020281" w:rsidP="00AB4CAD">
      <w:pPr>
        <w:tabs>
          <w:tab w:val="left" w:pos="0"/>
        </w:tabs>
        <w:spacing w:before="180"/>
        <w:ind w:hanging="567"/>
      </w:pPr>
      <w:r>
        <w:t>***</w:t>
      </w:r>
      <w:r>
        <w:tab/>
      </w:r>
      <w:r w:rsidRPr="006A0807">
        <w:t>For new pavement markings the limit of pavement marking works shall be the same as the limit of the new surfacing or as shown in Section ##: - Schedule of Drawings.</w:t>
      </w:r>
    </w:p>
    <w:p w14:paraId="0E9DC66C" w14:textId="77777777" w:rsidR="00E84995" w:rsidRPr="00E84995" w:rsidRDefault="00E84995" w:rsidP="00DA2E56"/>
    <w:p w14:paraId="55D1E889" w14:textId="77777777" w:rsidR="00E84995" w:rsidRPr="00E84995" w:rsidRDefault="00E84995" w:rsidP="00DA2E56"/>
    <w:p w14:paraId="70D2BEA9" w14:textId="77777777" w:rsidR="00020281" w:rsidRPr="006A0807" w:rsidRDefault="00020281" w:rsidP="00020281">
      <w:pPr>
        <w:pStyle w:val="Heading3SS"/>
      </w:pPr>
      <w:r w:rsidRPr="006A0807">
        <w:t>721.</w:t>
      </w:r>
      <w:r>
        <w:t>B04</w:t>
      </w:r>
      <w:r w:rsidRPr="006A0807">
        <w:tab/>
        <w:t>PROGRAM</w:t>
      </w:r>
    </w:p>
    <w:p w14:paraId="5FE95300" w14:textId="77777777" w:rsidR="00020281" w:rsidRPr="006A0807" w:rsidRDefault="00020281" w:rsidP="005843A7">
      <w:pPr>
        <w:spacing w:before="180"/>
      </w:pPr>
      <w:r w:rsidRPr="006A0807">
        <w:t xml:space="preserve">For </w:t>
      </w:r>
      <w:r w:rsidRPr="006A0807">
        <w:rPr>
          <w:noProof/>
        </w:rPr>
        <w:t>new</w:t>
      </w:r>
      <w:r w:rsidRPr="006A0807">
        <w:t xml:space="preserve"> pavement markings the Contractor shall undertake pavement marking works in accordance with the following requirements.</w:t>
      </w:r>
    </w:p>
    <w:p w14:paraId="15221FB6" w14:textId="77777777" w:rsidR="00020281" w:rsidRPr="006A0807" w:rsidRDefault="00020281" w:rsidP="003D4AE4">
      <w:pPr>
        <w:tabs>
          <w:tab w:val="left" w:pos="454"/>
        </w:tabs>
        <w:spacing w:before="180"/>
        <w:ind w:left="454" w:hanging="454"/>
      </w:pPr>
      <w:r w:rsidRPr="006A0807">
        <w:t>(</w:t>
      </w:r>
      <w:r w:rsidR="00961415">
        <w:t>a</w:t>
      </w:r>
      <w:r w:rsidRPr="006A0807">
        <w:t>)</w:t>
      </w:r>
      <w:r w:rsidRPr="006A0807">
        <w:tab/>
        <w:t xml:space="preserve">After </w:t>
      </w:r>
      <w:r>
        <w:t>S</w:t>
      </w:r>
      <w:r w:rsidRPr="006A0807">
        <w:t>urfacing Works</w:t>
      </w:r>
    </w:p>
    <w:p w14:paraId="5927547E" w14:textId="77777777" w:rsidR="00020281" w:rsidRPr="006A0807" w:rsidRDefault="00020281" w:rsidP="005843A7">
      <w:pPr>
        <w:tabs>
          <w:tab w:val="left" w:pos="454"/>
        </w:tabs>
        <w:spacing w:before="160"/>
        <w:ind w:left="454" w:hanging="454"/>
      </w:pPr>
      <w:r w:rsidRPr="006A0807">
        <w:tab/>
        <w:t xml:space="preserve">The initial coat of paint, long life pavement markings (other than profiled </w:t>
      </w:r>
      <w:proofErr w:type="spellStart"/>
      <w:r w:rsidRPr="006A0807">
        <w:t>linemarking</w:t>
      </w:r>
      <w:proofErr w:type="spellEnd"/>
      <w:r w:rsidRPr="006A0807">
        <w:t>) and raised pavement markers (reflective and non-reflective) on newly surfaced pavements shall be installed in accordance with the following timeframes:</w:t>
      </w:r>
    </w:p>
    <w:p w14:paraId="54E15BA2" w14:textId="77777777" w:rsidR="00020281" w:rsidRPr="006A0807" w:rsidRDefault="00020281" w:rsidP="005843A7">
      <w:pPr>
        <w:tabs>
          <w:tab w:val="left" w:pos="454"/>
          <w:tab w:val="left" w:pos="851"/>
          <w:tab w:val="left" w:pos="4253"/>
        </w:tabs>
        <w:spacing w:before="140"/>
        <w:ind w:left="4253" w:hanging="4253"/>
      </w:pPr>
      <w:r w:rsidRPr="006A0807">
        <w:tab/>
      </w:r>
      <w:r w:rsidRPr="006A0807">
        <w:tab/>
        <w:t>AADT ≥5,000 and M class roads</w:t>
      </w:r>
      <w:r w:rsidRPr="006A0807">
        <w:tab/>
        <w:t>within 24 hours of opening to traffic</w:t>
      </w:r>
    </w:p>
    <w:p w14:paraId="64854B56" w14:textId="77777777" w:rsidR="00020281" w:rsidRPr="006A0807" w:rsidRDefault="00020281" w:rsidP="005843A7">
      <w:pPr>
        <w:tabs>
          <w:tab w:val="left" w:pos="454"/>
          <w:tab w:val="left" w:pos="851"/>
          <w:tab w:val="left" w:pos="4253"/>
        </w:tabs>
        <w:spacing w:before="80"/>
        <w:ind w:left="4253" w:hanging="4253"/>
      </w:pPr>
      <w:r w:rsidRPr="006A0807">
        <w:tab/>
      </w:r>
      <w:r w:rsidRPr="006A0807">
        <w:tab/>
        <w:t>AADT ≥1,000 and ≤4,999</w:t>
      </w:r>
      <w:r w:rsidRPr="006A0807">
        <w:tab/>
        <w:t>within 3 days of opening to traffic</w:t>
      </w:r>
    </w:p>
    <w:p w14:paraId="68A81B40" w14:textId="77777777" w:rsidR="00020281" w:rsidRDefault="00020281" w:rsidP="005843A7">
      <w:pPr>
        <w:tabs>
          <w:tab w:val="left" w:pos="454"/>
          <w:tab w:val="left" w:pos="851"/>
          <w:tab w:val="left" w:pos="4253"/>
        </w:tabs>
        <w:spacing w:before="80"/>
        <w:ind w:left="4253" w:hanging="4253"/>
      </w:pPr>
      <w:r w:rsidRPr="006A0807">
        <w:tab/>
      </w:r>
      <w:r w:rsidRPr="006A0807">
        <w:tab/>
        <w:t>AADT &lt; 1000</w:t>
      </w:r>
      <w:r w:rsidRPr="006A0807">
        <w:tab/>
        <w:t>within 5 days of opening to traffic</w:t>
      </w:r>
    </w:p>
    <w:p w14:paraId="142A4D81" w14:textId="77777777" w:rsidR="00020281" w:rsidRDefault="00020281" w:rsidP="00DA2E56">
      <w:pPr>
        <w:tabs>
          <w:tab w:val="left" w:pos="454"/>
        </w:tabs>
        <w:spacing w:before="160"/>
        <w:ind w:left="454" w:hanging="454"/>
      </w:pPr>
      <w:r w:rsidRPr="006A0807">
        <w:t>(</w:t>
      </w:r>
      <w:r w:rsidR="00961415">
        <w:t>b</w:t>
      </w:r>
      <w:r w:rsidRPr="006A0807">
        <w:t>)</w:t>
      </w:r>
      <w:r>
        <w:tab/>
        <w:t>All new painted pavement markings shall receive two applications of paint.</w:t>
      </w:r>
      <w:r w:rsidR="00961415">
        <w:t xml:space="preserve"> </w:t>
      </w:r>
      <w:r>
        <w:t xml:space="preserve"> The second/final application shall be applied between 2</w:t>
      </w:r>
      <w:r w:rsidR="00961415">
        <w:noBreakHyphen/>
      </w:r>
      <w:r>
        <w:t>6 weeks after the initial application.</w:t>
      </w:r>
    </w:p>
    <w:p w14:paraId="35EC0CE1" w14:textId="77777777" w:rsidR="00020281" w:rsidRPr="006A0807" w:rsidRDefault="00020281" w:rsidP="005843A7">
      <w:pPr>
        <w:tabs>
          <w:tab w:val="left" w:pos="454"/>
        </w:tabs>
        <w:spacing w:before="160"/>
        <w:ind w:left="454" w:hanging="454"/>
      </w:pPr>
      <w:r w:rsidRPr="006A0807">
        <w:t>(</w:t>
      </w:r>
      <w:r w:rsidR="00961415">
        <w:t>c</w:t>
      </w:r>
      <w:r w:rsidRPr="006A0807">
        <w:t>)</w:t>
      </w:r>
      <w:r w:rsidRPr="006A0807">
        <w:tab/>
        <w:t xml:space="preserve">The Contractor shall apply </w:t>
      </w:r>
      <w:r>
        <w:t xml:space="preserve">profiled </w:t>
      </w:r>
      <w:proofErr w:type="spellStart"/>
      <w:r>
        <w:t>linemarking</w:t>
      </w:r>
      <w:proofErr w:type="spellEnd"/>
      <w:r>
        <w:t xml:space="preserve"> between 2–6 weeks</w:t>
      </w:r>
      <w:r w:rsidRPr="006A0807">
        <w:t xml:space="preserve"> after the </w:t>
      </w:r>
      <w:r>
        <w:t>final coat.</w:t>
      </w:r>
    </w:p>
    <w:p w14:paraId="3BB6E45D" w14:textId="77777777" w:rsidR="00020281" w:rsidRPr="006A0807" w:rsidRDefault="00020281" w:rsidP="005843A7">
      <w:pPr>
        <w:tabs>
          <w:tab w:val="left" w:pos="454"/>
        </w:tabs>
        <w:spacing w:before="160"/>
        <w:ind w:left="454" w:hanging="454"/>
      </w:pPr>
      <w:r>
        <w:t>(</w:t>
      </w:r>
      <w:r w:rsidR="00961415">
        <w:t>d</w:t>
      </w:r>
      <w:r>
        <w:t>)</w:t>
      </w:r>
      <w:r>
        <w:tab/>
        <w:t>For new works constructed clear of traffic, all pavement markings shall be completed prior to opening of traffic.</w:t>
      </w:r>
    </w:p>
    <w:p w14:paraId="72638857" w14:textId="77777777" w:rsidR="00020281" w:rsidRPr="00A65D0F" w:rsidRDefault="00711A99" w:rsidP="00AD48AE">
      <w:pPr>
        <w:pStyle w:val="Heading3SS"/>
        <w:ind w:left="0" w:firstLine="0"/>
        <w:outlineLvl w:val="9"/>
        <w:rPr>
          <w:b w:val="0"/>
        </w:rPr>
      </w:pPr>
      <w:r>
        <w:rPr>
          <w:noProof/>
          <w:lang w:eastAsia="en-AU"/>
        </w:rPr>
        <w:pict w14:anchorId="06EA82F3">
          <v:shape id="_x0000_s1096" type="#_x0000_t202" style="position:absolute;margin-left:0;margin-top:779.65pt;width:481.9pt;height:36.85pt;z-index:-251656192;mso-wrap-distance-top:5.65pt;mso-position-horizontal:center;mso-position-horizontal-relative:page;mso-position-vertical-relative:page" stroked="f">
            <v:textbox style="mso-next-textbox:#_x0000_s1096" inset="0,,0">
              <w:txbxContent>
                <w:p w14:paraId="3FA49E0A" w14:textId="77777777" w:rsidR="00711A99" w:rsidRDefault="00711A99" w:rsidP="00925145">
                  <w:pPr>
                    <w:pBdr>
                      <w:top w:val="single" w:sz="6" w:space="1" w:color="000000"/>
                    </w:pBdr>
                    <w:spacing w:line="60" w:lineRule="exact"/>
                    <w:jc w:val="right"/>
                    <w:rPr>
                      <w:b/>
                    </w:rPr>
                  </w:pPr>
                </w:p>
                <w:p w14:paraId="294FC611" w14:textId="40CC54C5" w:rsidR="00711A99" w:rsidRDefault="00711A99" w:rsidP="00925145">
                  <w:pPr>
                    <w:pBdr>
                      <w:top w:val="single" w:sz="6" w:space="1" w:color="000000"/>
                    </w:pBdr>
                    <w:jc w:val="right"/>
                  </w:pPr>
                  <w:r>
                    <w:rPr>
                      <w:b/>
                    </w:rPr>
                    <w:t>©</w:t>
                  </w:r>
                  <w:r>
                    <w:t xml:space="preserve"> </w:t>
                  </w:r>
                  <w:r w:rsidR="00515C9B">
                    <w:t>Department of Transport</w:t>
                  </w:r>
                  <w:r>
                    <w:t xml:space="preserve">  February 2017</w:t>
                  </w:r>
                </w:p>
                <w:p w14:paraId="746E4B3F" w14:textId="77777777" w:rsidR="00711A99" w:rsidRDefault="00711A99" w:rsidP="00925145">
                  <w:pPr>
                    <w:jc w:val="right"/>
                  </w:pPr>
                  <w:r>
                    <w:t>Section 721 (Page 8 of 14)</w:t>
                  </w:r>
                </w:p>
                <w:p w14:paraId="46499E42" w14:textId="77777777" w:rsidR="00711A99" w:rsidRDefault="00711A99" w:rsidP="00925145">
                  <w:pPr>
                    <w:jc w:val="right"/>
                  </w:pPr>
                </w:p>
              </w:txbxContent>
            </v:textbox>
            <w10:wrap anchorx="page" anchory="page"/>
            <w10:anchorlock/>
          </v:shape>
        </w:pict>
      </w:r>
      <w:r w:rsidR="00925145">
        <w:br w:type="page"/>
      </w:r>
    </w:p>
    <w:p w14:paraId="6F727986" w14:textId="77777777" w:rsidR="00020281" w:rsidRDefault="00020281" w:rsidP="00020281">
      <w:pPr>
        <w:pStyle w:val="Heading3SS"/>
      </w:pPr>
      <w:r w:rsidRPr="006A0807">
        <w:t>721.</w:t>
      </w:r>
      <w:r>
        <w:t>B05</w:t>
      </w:r>
      <w:r w:rsidRPr="006A0807">
        <w:tab/>
        <w:t>POSITION OF MARKINGS</w:t>
      </w:r>
    </w:p>
    <w:p w14:paraId="15ACF6B4" w14:textId="77777777" w:rsidR="00020281" w:rsidRDefault="00020281" w:rsidP="00DA2E56">
      <w:pPr>
        <w:spacing w:before="200"/>
      </w:pPr>
      <w:r>
        <w:t xml:space="preserve">All markings are to be set out in accordance with the dimensions and spacings as required by the appropriate standard in </w:t>
      </w:r>
      <w:r w:rsidR="00974C5E">
        <w:t>clause</w:t>
      </w:r>
      <w:r>
        <w:t> 721.A03.</w:t>
      </w:r>
    </w:p>
    <w:p w14:paraId="278115F5" w14:textId="77777777" w:rsidR="00020281" w:rsidRDefault="00020281" w:rsidP="003C6BF5">
      <w:pPr>
        <w:tabs>
          <w:tab w:val="left" w:pos="0"/>
        </w:tabs>
        <w:spacing w:before="200"/>
        <w:ind w:hanging="567"/>
      </w:pPr>
      <w:r w:rsidRPr="00B51481">
        <w:rPr>
          <w:b/>
        </w:rPr>
        <w:t>HP</w:t>
      </w:r>
      <w:r>
        <w:tab/>
      </w:r>
      <w:r>
        <w:rPr>
          <w:b/>
        </w:rPr>
        <w:t>Painting/</w:t>
      </w:r>
      <w:r w:rsidR="003D4AE4">
        <w:rPr>
          <w:b/>
        </w:rPr>
        <w:t>a</w:t>
      </w:r>
      <w:r>
        <w:rPr>
          <w:b/>
        </w:rPr>
        <w:t>pplication of material shall not commence until the Superintendent has inspected the set out and given consent to proceed, unless an exemption has been granted in writing by the Superintendent.</w:t>
      </w:r>
    </w:p>
    <w:p w14:paraId="1E34252F" w14:textId="77777777" w:rsidR="00020281" w:rsidRPr="00F94A2E" w:rsidRDefault="00020281" w:rsidP="003D4AE4">
      <w:pPr>
        <w:tabs>
          <w:tab w:val="left" w:pos="454"/>
        </w:tabs>
        <w:spacing w:before="200"/>
        <w:ind w:left="454" w:hanging="454"/>
      </w:pPr>
      <w:r w:rsidRPr="00F94A2E">
        <w:t>(a)</w:t>
      </w:r>
      <w:r>
        <w:tab/>
      </w:r>
      <w:r w:rsidRPr="00F94A2E">
        <w:t xml:space="preserve">New pavement markings shall be positioned in accordance </w:t>
      </w:r>
      <w:r w:rsidR="003D4AE4">
        <w:t>with the following requirements:</w:t>
      </w:r>
    </w:p>
    <w:p w14:paraId="518332FF" w14:textId="77777777" w:rsidR="00020281" w:rsidRPr="006A0807" w:rsidRDefault="00020281" w:rsidP="003D4AE4">
      <w:pPr>
        <w:tabs>
          <w:tab w:val="left" w:pos="454"/>
          <w:tab w:val="right" w:pos="851"/>
          <w:tab w:val="left" w:pos="992"/>
        </w:tabs>
        <w:spacing w:before="120"/>
        <w:ind w:left="992" w:hanging="992"/>
      </w:pPr>
      <w:r w:rsidRPr="006A0807">
        <w:tab/>
      </w:r>
      <w:r w:rsidRPr="006A0807">
        <w:tab/>
        <w:t>(</w:t>
      </w:r>
      <w:proofErr w:type="spellStart"/>
      <w:r w:rsidRPr="006A0807">
        <w:t>i</w:t>
      </w:r>
      <w:proofErr w:type="spellEnd"/>
      <w:r w:rsidRPr="006A0807">
        <w:t>)</w:t>
      </w:r>
      <w:r w:rsidRPr="006A0807">
        <w:tab/>
        <w:t xml:space="preserve">set out by the Contractor in conformance with the appropriate standard required by </w:t>
      </w:r>
      <w:r w:rsidR="00974C5E">
        <w:t>clause</w:t>
      </w:r>
      <w:r w:rsidRPr="006A0807">
        <w:t> 721.A03</w:t>
      </w:r>
    </w:p>
    <w:p w14:paraId="31483FF2" w14:textId="77777777" w:rsidR="00020281" w:rsidRPr="006A0807" w:rsidRDefault="00020281" w:rsidP="003D4AE4">
      <w:pPr>
        <w:tabs>
          <w:tab w:val="left" w:pos="454"/>
          <w:tab w:val="right" w:pos="851"/>
          <w:tab w:val="left" w:pos="992"/>
        </w:tabs>
        <w:spacing w:before="120"/>
        <w:ind w:left="992" w:hanging="992"/>
      </w:pPr>
      <w:r w:rsidRPr="006A0807">
        <w:tab/>
      </w:r>
      <w:r w:rsidRPr="006A0807">
        <w:tab/>
        <w:t>(ii)</w:t>
      </w:r>
      <w:r w:rsidRPr="006A0807">
        <w:tab/>
        <w:t xml:space="preserve">applied within the tolerances listed in </w:t>
      </w:r>
      <w:r>
        <w:t>Table</w:t>
      </w:r>
      <w:r w:rsidRPr="006A0807">
        <w:t> 721.A</w:t>
      </w:r>
      <w:r>
        <w:t>101</w:t>
      </w:r>
      <w:r w:rsidRPr="006A0807">
        <w:t>.</w:t>
      </w:r>
    </w:p>
    <w:p w14:paraId="3BCA028D" w14:textId="77777777" w:rsidR="00020281" w:rsidRDefault="00020281" w:rsidP="003D4AE4">
      <w:pPr>
        <w:tabs>
          <w:tab w:val="left" w:pos="454"/>
        </w:tabs>
        <w:spacing w:before="200"/>
        <w:ind w:left="454" w:hanging="454"/>
      </w:pPr>
      <w:r>
        <w:t>(b)</w:t>
      </w:r>
      <w:r>
        <w:tab/>
        <w:t>Temporary Reflective Markers</w:t>
      </w:r>
    </w:p>
    <w:p w14:paraId="4FD0BAAE" w14:textId="77777777" w:rsidR="00020281" w:rsidRDefault="00020281" w:rsidP="00020281">
      <w:pPr>
        <w:tabs>
          <w:tab w:val="left" w:pos="454"/>
        </w:tabs>
        <w:spacing w:before="160"/>
        <w:ind w:left="454" w:hanging="454"/>
      </w:pPr>
      <w:r>
        <w:tab/>
        <w:t>Temporary reflective markers for new works shall be placed at the following minimum spacings on all longitudinal lane lines, except that on any curve less than 500 m in radius the spacing shall not be more than 12 metre centres:</w:t>
      </w:r>
    </w:p>
    <w:p w14:paraId="15968ECA" w14:textId="77777777" w:rsidR="00020281" w:rsidRDefault="00020281" w:rsidP="00020281">
      <w:pPr>
        <w:tabs>
          <w:tab w:val="left" w:pos="454"/>
          <w:tab w:val="left" w:pos="851"/>
          <w:tab w:val="left" w:pos="4395"/>
        </w:tabs>
        <w:spacing w:before="120"/>
      </w:pPr>
      <w:r>
        <w:tab/>
      </w:r>
      <w:r>
        <w:tab/>
        <w:t>AADT ≥5,000 and M class Roads</w:t>
      </w:r>
      <w:r>
        <w:tab/>
        <w:t>12 metre centres</w:t>
      </w:r>
    </w:p>
    <w:p w14:paraId="4BF08C3C" w14:textId="77777777" w:rsidR="00020281" w:rsidRDefault="00020281" w:rsidP="00020281">
      <w:pPr>
        <w:tabs>
          <w:tab w:val="left" w:pos="454"/>
          <w:tab w:val="left" w:pos="851"/>
          <w:tab w:val="left" w:pos="4395"/>
        </w:tabs>
        <w:spacing w:before="120"/>
      </w:pPr>
      <w:r>
        <w:tab/>
      </w:r>
      <w:r>
        <w:tab/>
        <w:t>AADT ≥1,000 and &lt;5,000</w:t>
      </w:r>
      <w:r>
        <w:tab/>
        <w:t>24 metre centres</w:t>
      </w:r>
    </w:p>
    <w:p w14:paraId="6640C41E" w14:textId="77777777" w:rsidR="00020281" w:rsidRDefault="00020281" w:rsidP="00020281">
      <w:pPr>
        <w:tabs>
          <w:tab w:val="left" w:pos="454"/>
          <w:tab w:val="left" w:pos="851"/>
          <w:tab w:val="left" w:pos="4395"/>
        </w:tabs>
        <w:spacing w:before="120"/>
      </w:pPr>
      <w:r>
        <w:tab/>
      </w:r>
      <w:r>
        <w:tab/>
        <w:t>AADT &lt;1,000</w:t>
      </w:r>
      <w:r>
        <w:tab/>
        <w:t>48 metre centres</w:t>
      </w:r>
    </w:p>
    <w:p w14:paraId="5DB0A96F" w14:textId="77777777" w:rsidR="00020281" w:rsidRDefault="00020281" w:rsidP="00020281"/>
    <w:p w14:paraId="5D60EECC" w14:textId="77777777" w:rsidR="00CA6850" w:rsidRPr="003D4AE4" w:rsidRDefault="00CA6850" w:rsidP="00020281"/>
    <w:p w14:paraId="6AB60264" w14:textId="77777777" w:rsidR="00020281" w:rsidRDefault="00020281" w:rsidP="00020281">
      <w:pPr>
        <w:pStyle w:val="Heading3SS"/>
      </w:pPr>
      <w:r>
        <w:t>721.B06</w:t>
      </w:r>
      <w:r>
        <w:tab/>
        <w:t>RECORDS AND REPORTING</w:t>
      </w:r>
    </w:p>
    <w:p w14:paraId="6386A0F3" w14:textId="77777777" w:rsidR="00020281" w:rsidRDefault="00020281" w:rsidP="00964A1A"/>
    <w:p w14:paraId="3ED97653" w14:textId="77777777" w:rsidR="00020281" w:rsidRDefault="00020281" w:rsidP="00020281">
      <w:pPr>
        <w:pStyle w:val="Heading5SS"/>
        <w:numPr>
          <w:ilvl w:val="0"/>
          <w:numId w:val="12"/>
        </w:numPr>
        <w:tabs>
          <w:tab w:val="clear" w:pos="810"/>
          <w:tab w:val="num" w:pos="426"/>
        </w:tabs>
        <w:ind w:hanging="810"/>
        <w:rPr>
          <w:szCs w:val="20"/>
        </w:rPr>
      </w:pPr>
      <w:r w:rsidRPr="00DF463F">
        <w:rPr>
          <w:szCs w:val="20"/>
        </w:rPr>
        <w:t>Job Completion Report</w:t>
      </w:r>
    </w:p>
    <w:p w14:paraId="379D2525" w14:textId="77777777" w:rsidR="00020281" w:rsidRPr="00DF463F" w:rsidRDefault="00020281" w:rsidP="00020281">
      <w:pPr>
        <w:tabs>
          <w:tab w:val="left" w:pos="454"/>
        </w:tabs>
        <w:spacing w:before="160"/>
        <w:ind w:left="454" w:hanging="454"/>
      </w:pPr>
      <w:r>
        <w:tab/>
        <w:t>For New Markings the Contractor shall complete and forward to the Superintendent a Job Completion Report (Pavement Markings)</w:t>
      </w:r>
      <w:r w:rsidR="002F5626">
        <w:t>.</w:t>
      </w:r>
    </w:p>
    <w:p w14:paraId="22A6D1DD" w14:textId="77777777" w:rsidR="00964A1A" w:rsidRDefault="00964A1A" w:rsidP="00964A1A"/>
    <w:p w14:paraId="74CDC175" w14:textId="77777777" w:rsidR="00020281" w:rsidRDefault="00020281" w:rsidP="00964A1A">
      <w:pPr>
        <w:pStyle w:val="Heading5SS"/>
      </w:pPr>
      <w:r>
        <w:t>(b)</w:t>
      </w:r>
      <w:r>
        <w:tab/>
      </w:r>
      <w:proofErr w:type="spellStart"/>
      <w:r>
        <w:t>Retroreflectivity</w:t>
      </w:r>
      <w:proofErr w:type="spellEnd"/>
      <w:r>
        <w:t xml:space="preserve"> Report</w:t>
      </w:r>
    </w:p>
    <w:p w14:paraId="14838BDC" w14:textId="77777777" w:rsidR="00020281" w:rsidRDefault="00020281" w:rsidP="00020281">
      <w:pPr>
        <w:tabs>
          <w:tab w:val="left" w:pos="454"/>
        </w:tabs>
        <w:spacing w:before="160"/>
        <w:ind w:left="454" w:hanging="454"/>
      </w:pPr>
      <w:r>
        <w:tab/>
        <w:t xml:space="preserve">The Contractor shall complete and forward to the Superintendent a </w:t>
      </w:r>
      <w:proofErr w:type="spellStart"/>
      <w:r>
        <w:t>Retroreflectivity</w:t>
      </w:r>
      <w:proofErr w:type="spellEnd"/>
      <w:r>
        <w:t xml:space="preserve"> Report in a form approved by the Superintendent showing the level of </w:t>
      </w:r>
      <w:proofErr w:type="spellStart"/>
      <w:r>
        <w:t>retroreflectivity</w:t>
      </w:r>
      <w:proofErr w:type="spellEnd"/>
      <w:r>
        <w:t xml:space="preserve"> determined for each test lot in accordance with the requirements of </w:t>
      </w:r>
      <w:r w:rsidR="00974C5E">
        <w:t>clause</w:t>
      </w:r>
      <w:r>
        <w:t> 721.A12.</w:t>
      </w:r>
    </w:p>
    <w:p w14:paraId="15992F32" w14:textId="77777777" w:rsidR="009506C2" w:rsidRPr="002E3444" w:rsidRDefault="00711A99" w:rsidP="009506C2">
      <w:pPr>
        <w:rPr>
          <w:sz w:val="22"/>
          <w:szCs w:val="22"/>
        </w:rPr>
      </w:pPr>
      <w:r>
        <w:rPr>
          <w:noProof/>
          <w:lang w:eastAsia="en-AU"/>
        </w:rPr>
        <w:pict w14:anchorId="6DAE58A6">
          <v:shape id="_x0000_s1097" type="#_x0000_t202" style="position:absolute;margin-left:0;margin-top:779.65pt;width:481.9pt;height:36.85pt;z-index:-251655168;mso-wrap-distance-top:5.65pt;mso-position-horizontal:center;mso-position-horizontal-relative:page;mso-position-vertical-relative:page" stroked="f">
            <v:textbox style="mso-next-textbox:#_x0000_s1097" inset="0,,0">
              <w:txbxContent>
                <w:p w14:paraId="3B6637D3" w14:textId="77777777" w:rsidR="00711A99" w:rsidRDefault="00711A99" w:rsidP="00176EF6">
                  <w:pPr>
                    <w:pBdr>
                      <w:top w:val="single" w:sz="6" w:space="1" w:color="000000"/>
                    </w:pBdr>
                    <w:spacing w:line="60" w:lineRule="exact"/>
                    <w:jc w:val="right"/>
                    <w:rPr>
                      <w:b/>
                    </w:rPr>
                  </w:pPr>
                </w:p>
                <w:p w14:paraId="5B787DAE" w14:textId="3ED53729" w:rsidR="00711A99" w:rsidRDefault="00711A99" w:rsidP="00176EF6">
                  <w:pPr>
                    <w:pBdr>
                      <w:top w:val="single" w:sz="6" w:space="1" w:color="000000"/>
                    </w:pBdr>
                    <w:jc w:val="right"/>
                  </w:pPr>
                  <w:r>
                    <w:rPr>
                      <w:b/>
                    </w:rPr>
                    <w:t>©</w:t>
                  </w:r>
                  <w:r>
                    <w:t xml:space="preserve"> </w:t>
                  </w:r>
                  <w:r w:rsidR="00515C9B">
                    <w:t>Department of Transport</w:t>
                  </w:r>
                  <w:r>
                    <w:t xml:space="preserve">  February 2017</w:t>
                  </w:r>
                </w:p>
                <w:p w14:paraId="387A68DC" w14:textId="77777777" w:rsidR="00711A99" w:rsidRDefault="00711A99" w:rsidP="00176EF6">
                  <w:pPr>
                    <w:jc w:val="right"/>
                  </w:pPr>
                  <w:r>
                    <w:t>Section 721 (Page 9 of 14)</w:t>
                  </w:r>
                </w:p>
                <w:p w14:paraId="4B1581EF" w14:textId="77777777" w:rsidR="00711A99" w:rsidRDefault="00711A99" w:rsidP="00176EF6">
                  <w:pPr>
                    <w:jc w:val="right"/>
                  </w:pPr>
                </w:p>
              </w:txbxContent>
            </v:textbox>
            <w10:wrap anchorx="page" anchory="page"/>
            <w10:anchorlock/>
          </v:shape>
        </w:pict>
      </w:r>
      <w:r w:rsidR="00020281">
        <w:br w:type="page"/>
      </w:r>
      <w:r w:rsidR="009506C2" w:rsidRPr="002E3444">
        <w:rPr>
          <w:b/>
          <w:sz w:val="22"/>
          <w:szCs w:val="22"/>
        </w:rPr>
        <w:t>PART 721.</w:t>
      </w:r>
      <w:r w:rsidR="009506C2">
        <w:rPr>
          <w:b/>
          <w:sz w:val="22"/>
          <w:szCs w:val="22"/>
        </w:rPr>
        <w:t>C</w:t>
      </w:r>
      <w:r w:rsidR="009506C2" w:rsidRPr="002E3444">
        <w:rPr>
          <w:b/>
          <w:sz w:val="22"/>
          <w:szCs w:val="22"/>
        </w:rPr>
        <w:t xml:space="preserve"> – </w:t>
      </w:r>
      <w:r w:rsidR="009506C2" w:rsidRPr="001B03BA">
        <w:rPr>
          <w:b/>
          <w:sz w:val="22"/>
          <w:szCs w:val="22"/>
        </w:rPr>
        <w:t xml:space="preserve">PAVEMENT MARKINGS FOR </w:t>
      </w:r>
      <w:r w:rsidR="009506C2">
        <w:rPr>
          <w:b/>
          <w:sz w:val="22"/>
          <w:szCs w:val="22"/>
        </w:rPr>
        <w:t>MAINTENANCE</w:t>
      </w:r>
      <w:r w:rsidR="009506C2" w:rsidRPr="001B03BA">
        <w:rPr>
          <w:b/>
          <w:sz w:val="22"/>
          <w:szCs w:val="22"/>
        </w:rPr>
        <w:t xml:space="preserve"> WORKS</w:t>
      </w:r>
      <w:r w:rsidR="009506C2" w:rsidRPr="002E3444">
        <w:rPr>
          <w:b/>
          <w:sz w:val="22"/>
          <w:szCs w:val="22"/>
        </w:rPr>
        <w:t xml:space="preserve"> </w:t>
      </w:r>
      <w:r w:rsidR="009506C2" w:rsidRPr="002E3444">
        <w:rPr>
          <w:sz w:val="22"/>
          <w:szCs w:val="22"/>
        </w:rPr>
        <w:fldChar w:fldCharType="begin"/>
      </w:r>
      <w:r w:rsidR="009506C2" w:rsidRPr="002E3444">
        <w:rPr>
          <w:sz w:val="22"/>
          <w:szCs w:val="22"/>
        </w:rPr>
        <w:instrText xml:space="preserve">tc \l2 "PART </w:instrText>
      </w:r>
      <w:r w:rsidR="009506C2">
        <w:rPr>
          <w:sz w:val="22"/>
          <w:szCs w:val="22"/>
        </w:rPr>
        <w:instrText>C</w:instrText>
      </w:r>
      <w:r w:rsidR="009506C2" w:rsidRPr="002E3444">
        <w:rPr>
          <w:sz w:val="22"/>
          <w:szCs w:val="22"/>
        </w:rPr>
        <w:instrText xml:space="preserve">  -  </w:instrText>
      </w:r>
      <w:r w:rsidR="009506C2">
        <w:rPr>
          <w:sz w:val="22"/>
          <w:szCs w:val="22"/>
        </w:rPr>
        <w:instrText>PAVEMENT MARKINGS FOR MAINTENANCE WORKS</w:instrText>
      </w:r>
      <w:r w:rsidR="009506C2" w:rsidRPr="002E3444">
        <w:rPr>
          <w:sz w:val="22"/>
          <w:szCs w:val="22"/>
        </w:rPr>
        <w:fldChar w:fldCharType="end"/>
      </w:r>
    </w:p>
    <w:p w14:paraId="30B45473" w14:textId="77777777" w:rsidR="009506C2" w:rsidRDefault="009506C2" w:rsidP="009506C2">
      <w:r>
        <w:t xml:space="preserve">## strikethrough this </w:t>
      </w:r>
      <w:r w:rsidR="00725918">
        <w:t>Part C</w:t>
      </w:r>
      <w:r>
        <w:t xml:space="preserve"> for New Pavement Markings:</w:t>
      </w:r>
    </w:p>
    <w:p w14:paraId="11189DF7" w14:textId="77777777" w:rsidR="009506C2" w:rsidRDefault="009506C2" w:rsidP="009506C2"/>
    <w:p w14:paraId="7870CC91" w14:textId="77777777" w:rsidR="00725918" w:rsidRDefault="00725918" w:rsidP="009506C2"/>
    <w:p w14:paraId="1A64CD97" w14:textId="77777777" w:rsidR="009506C2" w:rsidRDefault="009506C2" w:rsidP="009506C2">
      <w:pPr>
        <w:pStyle w:val="Heading3SS"/>
      </w:pPr>
      <w:r>
        <w:t>721.C01</w:t>
      </w:r>
      <w:r>
        <w:tab/>
        <w:t>GENERAL</w:t>
      </w:r>
    </w:p>
    <w:p w14:paraId="282FD786" w14:textId="77777777" w:rsidR="009506C2" w:rsidRDefault="009506C2" w:rsidP="009506C2">
      <w:pPr>
        <w:spacing w:before="200"/>
      </w:pPr>
      <w:r>
        <w:t xml:space="preserve">This section covers the requirements </w:t>
      </w:r>
      <w:r w:rsidRPr="0041470E">
        <w:t xml:space="preserve">for </w:t>
      </w:r>
      <w:r>
        <w:t>maintenance</w:t>
      </w:r>
      <w:r w:rsidRPr="0041470E">
        <w:t xml:space="preserve"> </w:t>
      </w:r>
      <w:r>
        <w:t>of pavement markings.</w:t>
      </w:r>
    </w:p>
    <w:p w14:paraId="4E6BF5F6" w14:textId="77777777" w:rsidR="009506C2" w:rsidRDefault="009506C2" w:rsidP="009506C2"/>
    <w:p w14:paraId="1EC7C6BF" w14:textId="77777777" w:rsidR="009506C2" w:rsidRDefault="009506C2" w:rsidP="009506C2"/>
    <w:p w14:paraId="712041D5" w14:textId="77777777" w:rsidR="009506C2" w:rsidRPr="00DB1CEE" w:rsidRDefault="009506C2" w:rsidP="009506C2">
      <w:pPr>
        <w:pStyle w:val="Heading3SS"/>
      </w:pPr>
      <w:r>
        <w:t>721.C02</w:t>
      </w:r>
      <w:r w:rsidRPr="00DB1CEE">
        <w:tab/>
        <w:t>SCOPE OF WORK</w:t>
      </w:r>
    </w:p>
    <w:p w14:paraId="7D8A8E46" w14:textId="77777777" w:rsidR="009506C2" w:rsidRPr="00DB1CEE" w:rsidRDefault="009506C2" w:rsidP="00DA2E56">
      <w:pPr>
        <w:spacing w:before="200"/>
      </w:pPr>
      <w:r w:rsidRPr="00DB1CEE">
        <w:t>The scope of work includes the supply of all materials and placement of pavement markings in accordance with this specification.</w:t>
      </w:r>
    </w:p>
    <w:p w14:paraId="4781040C" w14:textId="77777777" w:rsidR="009506C2" w:rsidRDefault="009506C2" w:rsidP="009506C2">
      <w:pPr>
        <w:spacing w:before="200"/>
      </w:pPr>
      <w:r w:rsidRPr="00DB1CEE">
        <w:t xml:space="preserve">Maintenance works shall entail preparing the site in accordance with </w:t>
      </w:r>
      <w:r w:rsidR="00974C5E">
        <w:t>clause</w:t>
      </w:r>
      <w:r w:rsidRPr="00DB1CEE">
        <w:t> 721.A</w:t>
      </w:r>
      <w:r>
        <w:t>06</w:t>
      </w:r>
      <w:r w:rsidRPr="00DB1CEE">
        <w:t xml:space="preserve"> and refreshing the existing pavement markings with the same material as the existing markings in accordance with this specification.</w:t>
      </w:r>
    </w:p>
    <w:p w14:paraId="3B851A80" w14:textId="77777777" w:rsidR="009506C2" w:rsidRDefault="009506C2" w:rsidP="009506C2">
      <w:pPr>
        <w:spacing w:before="200"/>
      </w:pPr>
      <w:r>
        <w:t>Existing markings which are in ‘</w:t>
      </w:r>
      <w:proofErr w:type="spellStart"/>
      <w:r>
        <w:t>Longlife</w:t>
      </w:r>
      <w:proofErr w:type="spellEnd"/>
      <w:r>
        <w:t>’ i.e. thermoplastic, cold</w:t>
      </w:r>
      <w:r>
        <w:noBreakHyphen/>
        <w:t xml:space="preserve">applied plastic, pliant polymer </w:t>
      </w:r>
      <w:proofErr w:type="spellStart"/>
      <w:r>
        <w:t>roadmarking</w:t>
      </w:r>
      <w:proofErr w:type="spellEnd"/>
      <w:r>
        <w:t xml:space="preserve"> tape, or other long durability non</w:t>
      </w:r>
      <w:r>
        <w:noBreakHyphen/>
        <w:t>paint product shall not be maintained in paint, unless prior approval has been given by the Superintendent.  Missing or badly worn long life markings shall be reported to the Superintendent who may direct the Contractor to maintain the markings in paint.</w:t>
      </w:r>
    </w:p>
    <w:p w14:paraId="7C5667AE" w14:textId="77777777" w:rsidR="009506C2" w:rsidRDefault="009506C2" w:rsidP="009506C2"/>
    <w:p w14:paraId="19D46D7B" w14:textId="77777777" w:rsidR="009506C2" w:rsidRDefault="009506C2" w:rsidP="009506C2"/>
    <w:p w14:paraId="0578D77C" w14:textId="77777777" w:rsidR="009506C2" w:rsidRPr="00DB1CEE" w:rsidRDefault="009506C2" w:rsidP="009506C2">
      <w:pPr>
        <w:pStyle w:val="Heading3SS"/>
      </w:pPr>
      <w:r w:rsidRPr="00DB1CEE">
        <w:t>721.</w:t>
      </w:r>
      <w:r>
        <w:t>C03</w:t>
      </w:r>
      <w:r w:rsidRPr="00DB1CEE">
        <w:tab/>
        <w:t>LIMIT OF WORK</w:t>
      </w:r>
    </w:p>
    <w:p w14:paraId="07EF74AF" w14:textId="77777777" w:rsidR="009506C2" w:rsidRPr="00DB1CEE" w:rsidRDefault="009506C2" w:rsidP="000B6F87">
      <w:pPr>
        <w:tabs>
          <w:tab w:val="left" w:pos="0"/>
        </w:tabs>
        <w:spacing w:before="200"/>
        <w:ind w:hanging="567"/>
      </w:pPr>
      <w:r>
        <w:t>***</w:t>
      </w:r>
      <w:r>
        <w:tab/>
      </w:r>
      <w:r w:rsidRPr="00DB1CEE">
        <w:t>For the maintenance of existing pavement markings the works shall include all existing tapers, bell mouths at intersecting roads, pavement widening and traffic lanes.  The limits of work at typical intersections are shown in Section ##: - Schedule of Drawings.</w:t>
      </w:r>
    </w:p>
    <w:p w14:paraId="085C1FBD" w14:textId="77777777" w:rsidR="009506C2" w:rsidRDefault="009506C2" w:rsidP="009506C2"/>
    <w:p w14:paraId="513A580C" w14:textId="77777777" w:rsidR="009506C2" w:rsidRDefault="009506C2" w:rsidP="009506C2"/>
    <w:p w14:paraId="46509BA7" w14:textId="77777777" w:rsidR="009506C2" w:rsidRPr="00DB1CEE" w:rsidRDefault="009506C2" w:rsidP="009506C2">
      <w:pPr>
        <w:pStyle w:val="Heading3SS"/>
      </w:pPr>
      <w:r>
        <w:t>721.C04</w:t>
      </w:r>
      <w:r w:rsidRPr="00DB1CEE">
        <w:tab/>
        <w:t>EXCLUSION OF ROADWORKS</w:t>
      </w:r>
    </w:p>
    <w:p w14:paraId="1D702099" w14:textId="77777777" w:rsidR="009506C2" w:rsidRPr="00DB1CEE" w:rsidRDefault="009506C2" w:rsidP="00DA2E56">
      <w:pPr>
        <w:spacing w:before="200"/>
      </w:pPr>
      <w:r w:rsidRPr="00DB1CEE">
        <w:t>For works involving the maintenance of pavement markings, the Contractor will not be responsible for maintaining pavement markings unless otherwise directed by the Superintendent where it is evident that roadworks are taking place or will shortly take place which will interfere with the installation of the markings or which will damage the completed markings.</w:t>
      </w:r>
    </w:p>
    <w:p w14:paraId="719F59A2" w14:textId="77777777" w:rsidR="009506C2" w:rsidRDefault="009506C2" w:rsidP="009506C2">
      <w:pPr>
        <w:spacing w:before="200"/>
      </w:pPr>
      <w:r w:rsidRPr="00DB1CEE">
        <w:t>The Contractor shall record the location of any road lengths not maintained</w:t>
      </w:r>
      <w:r w:rsidR="005C6899">
        <w:t xml:space="preserve"> and notify the </w:t>
      </w:r>
      <w:r w:rsidRPr="00DB1CEE">
        <w:t>Superintendent</w:t>
      </w:r>
      <w:r>
        <w:t xml:space="preserve">. </w:t>
      </w:r>
      <w:r w:rsidR="005C6899">
        <w:t xml:space="preserve"> </w:t>
      </w:r>
      <w:r>
        <w:t>The Contractor shall</w:t>
      </w:r>
      <w:r w:rsidRPr="00DB1CEE">
        <w:t xml:space="preserve"> </w:t>
      </w:r>
      <w:r>
        <w:t>state the reason as to why the location is not maintained</w:t>
      </w:r>
      <w:r w:rsidRPr="00DB1CEE">
        <w:t xml:space="preserve"> prior to the pavement marking work being undertaken</w:t>
      </w:r>
      <w:r>
        <w:t>.</w:t>
      </w:r>
    </w:p>
    <w:p w14:paraId="093E83B5" w14:textId="77777777" w:rsidR="009506C2" w:rsidRPr="00DB1CEE" w:rsidRDefault="009506C2" w:rsidP="009506C2">
      <w:pPr>
        <w:spacing w:before="200"/>
      </w:pPr>
      <w:r>
        <w:t>Long Life Pavement Markings that could result in thicknesses greater than 5mm shall not be applied and shall be brought to the attention of the Superintendant.</w:t>
      </w:r>
    </w:p>
    <w:p w14:paraId="3E4F60F0" w14:textId="77777777" w:rsidR="005C6899" w:rsidRDefault="005C6899" w:rsidP="005C6899"/>
    <w:p w14:paraId="0646BB25" w14:textId="77777777" w:rsidR="005C6899" w:rsidRDefault="005C6899" w:rsidP="005C6899"/>
    <w:p w14:paraId="628639C1" w14:textId="77777777" w:rsidR="009506C2" w:rsidRPr="00DB1CEE" w:rsidRDefault="009506C2" w:rsidP="009506C2">
      <w:pPr>
        <w:pStyle w:val="Heading3SS"/>
      </w:pPr>
      <w:r w:rsidRPr="00DB1CEE">
        <w:t>721.</w:t>
      </w:r>
      <w:r>
        <w:t>C05</w:t>
      </w:r>
      <w:r w:rsidRPr="00DB1CEE">
        <w:tab/>
        <w:t>PROGRAM</w:t>
      </w:r>
    </w:p>
    <w:p w14:paraId="52628D9C" w14:textId="77777777" w:rsidR="009506C2" w:rsidRPr="00DB1CEE" w:rsidRDefault="009506C2" w:rsidP="009506C2">
      <w:pPr>
        <w:tabs>
          <w:tab w:val="left" w:pos="454"/>
        </w:tabs>
        <w:spacing w:before="200"/>
        <w:ind w:left="454" w:hanging="454"/>
      </w:pPr>
      <w:r w:rsidRPr="00DB1CEE">
        <w:t>(a)</w:t>
      </w:r>
      <w:r w:rsidRPr="00DB1CEE">
        <w:tab/>
        <w:t>For the maintenance of pavement markings the Contractor shall submit the following programs as specified for review by the Superintendent as part of the works.</w:t>
      </w:r>
    </w:p>
    <w:p w14:paraId="29DF741D" w14:textId="77777777" w:rsidR="009506C2" w:rsidRPr="00DB1CEE" w:rsidRDefault="009506C2" w:rsidP="005C6899">
      <w:pPr>
        <w:tabs>
          <w:tab w:val="left" w:pos="454"/>
          <w:tab w:val="right" w:pos="851"/>
          <w:tab w:val="left" w:pos="993"/>
        </w:tabs>
        <w:spacing w:before="180"/>
        <w:ind w:left="992" w:hanging="992"/>
        <w:rPr>
          <w:b/>
        </w:rPr>
      </w:pPr>
      <w:r w:rsidRPr="00DB1CEE">
        <w:rPr>
          <w:b/>
        </w:rPr>
        <w:tab/>
      </w:r>
      <w:r w:rsidRPr="00DB1CEE">
        <w:rPr>
          <w:b/>
        </w:rPr>
        <w:tab/>
        <w:t>(</w:t>
      </w:r>
      <w:proofErr w:type="spellStart"/>
      <w:r w:rsidRPr="00DB1CEE">
        <w:rPr>
          <w:b/>
        </w:rPr>
        <w:t>i</w:t>
      </w:r>
      <w:proofErr w:type="spellEnd"/>
      <w:r w:rsidRPr="00DB1CEE">
        <w:rPr>
          <w:b/>
        </w:rPr>
        <w:t>)</w:t>
      </w:r>
      <w:r w:rsidRPr="00DB1CEE">
        <w:rPr>
          <w:b/>
        </w:rPr>
        <w:tab/>
        <w:t>Within two weeks of the Date of Award of Contract, a pavement marking program for the whole of the works that complies with Section ##: – Road Inventory Information.  This program shall be reviewed and updated at least annually.</w:t>
      </w:r>
    </w:p>
    <w:p w14:paraId="7C763939" w14:textId="77777777" w:rsidR="002B52EC" w:rsidRDefault="00711A99" w:rsidP="002B52EC">
      <w:pPr>
        <w:spacing w:line="80" w:lineRule="exact"/>
      </w:pPr>
      <w:r>
        <w:rPr>
          <w:noProof/>
          <w:lang w:eastAsia="en-AU"/>
        </w:rPr>
        <w:pict w14:anchorId="548BD73B">
          <v:shape id="_x0000_s1098" type="#_x0000_t202" style="position:absolute;margin-left:0;margin-top:779.65pt;width:481.9pt;height:36.85pt;z-index:-251654144;mso-wrap-distance-top:5.65pt;mso-position-horizontal:center;mso-position-horizontal-relative:page;mso-position-vertical-relative:page" stroked="f">
            <v:textbox style="mso-next-textbox:#_x0000_s1098" inset="0,,0">
              <w:txbxContent>
                <w:p w14:paraId="4854B4C0" w14:textId="77777777" w:rsidR="00711A99" w:rsidRDefault="00711A99" w:rsidP="005C6899">
                  <w:pPr>
                    <w:pBdr>
                      <w:top w:val="single" w:sz="6" w:space="1" w:color="000000"/>
                    </w:pBdr>
                    <w:spacing w:line="60" w:lineRule="exact"/>
                    <w:jc w:val="right"/>
                    <w:rPr>
                      <w:b/>
                    </w:rPr>
                  </w:pPr>
                </w:p>
                <w:p w14:paraId="74A6F3ED" w14:textId="3D067533" w:rsidR="00711A99" w:rsidRDefault="00711A99" w:rsidP="005C6899">
                  <w:pPr>
                    <w:pBdr>
                      <w:top w:val="single" w:sz="6" w:space="1" w:color="000000"/>
                    </w:pBdr>
                    <w:jc w:val="right"/>
                  </w:pPr>
                  <w:r>
                    <w:rPr>
                      <w:b/>
                    </w:rPr>
                    <w:t>©</w:t>
                  </w:r>
                  <w:r>
                    <w:t xml:space="preserve"> </w:t>
                  </w:r>
                  <w:r w:rsidR="00515C9B">
                    <w:t>Department of Transport</w:t>
                  </w:r>
                  <w:r>
                    <w:t xml:space="preserve">  February 2017</w:t>
                  </w:r>
                </w:p>
                <w:p w14:paraId="43E8C48E" w14:textId="77777777" w:rsidR="00711A99" w:rsidRDefault="00711A99" w:rsidP="005C6899">
                  <w:pPr>
                    <w:jc w:val="right"/>
                  </w:pPr>
                  <w:r>
                    <w:t>Section 721 (Page 10 of 14)</w:t>
                  </w:r>
                </w:p>
                <w:p w14:paraId="53C9665C" w14:textId="77777777" w:rsidR="00711A99" w:rsidRDefault="00711A99" w:rsidP="005C6899">
                  <w:pPr>
                    <w:jc w:val="right"/>
                  </w:pPr>
                </w:p>
              </w:txbxContent>
            </v:textbox>
            <w10:wrap anchorx="page" anchory="page"/>
            <w10:anchorlock/>
          </v:shape>
        </w:pict>
      </w:r>
      <w:r w:rsidR="005C6899">
        <w:br w:type="page"/>
      </w:r>
    </w:p>
    <w:p w14:paraId="5E7E44DA" w14:textId="77777777" w:rsidR="009506C2" w:rsidRPr="00DB1CEE" w:rsidRDefault="009506C2" w:rsidP="002B52EC">
      <w:pPr>
        <w:tabs>
          <w:tab w:val="left" w:pos="454"/>
          <w:tab w:val="right" w:pos="851"/>
          <w:tab w:val="left" w:pos="993"/>
        </w:tabs>
        <w:ind w:left="992" w:hanging="992"/>
      </w:pPr>
      <w:r w:rsidRPr="00DB1CEE">
        <w:tab/>
      </w:r>
      <w:r>
        <w:tab/>
      </w:r>
      <w:r w:rsidRPr="00DB1CEE">
        <w:t>(ii)</w:t>
      </w:r>
      <w:r w:rsidRPr="00DB1CEE">
        <w:tab/>
      </w:r>
      <w:r>
        <w:t xml:space="preserve">Based on the list of jobs requested by the Superintendent, the </w:t>
      </w:r>
      <w:r w:rsidR="002B52EC">
        <w:t>C</w:t>
      </w:r>
      <w:r>
        <w:t xml:space="preserve">ontractor shall submit </w:t>
      </w:r>
      <w:r w:rsidRPr="005D3AEB">
        <w:t xml:space="preserve">a </w:t>
      </w:r>
      <w:r>
        <w:t xml:space="preserve">monthly </w:t>
      </w:r>
      <w:r w:rsidRPr="00DB1CEE">
        <w:t xml:space="preserve">detailed program of planned pavement marking jobs </w:t>
      </w:r>
      <w:r w:rsidRPr="00D2031D">
        <w:t>at</w:t>
      </w:r>
      <w:r w:rsidRPr="00DB1CEE">
        <w:t xml:space="preserve"> least five</w:t>
      </w:r>
      <w:r w:rsidR="002B52EC">
        <w:t xml:space="preserve"> </w:t>
      </w:r>
      <w:r w:rsidRPr="00DB1CEE">
        <w:t xml:space="preserve">working days in advance </w:t>
      </w:r>
      <w:r>
        <w:t>of the following month</w:t>
      </w:r>
      <w:r w:rsidR="002B52EC">
        <w:t>.</w:t>
      </w:r>
    </w:p>
    <w:p w14:paraId="2D2456DB" w14:textId="77777777" w:rsidR="009506C2" w:rsidRPr="00DB1CEE" w:rsidRDefault="009506C2" w:rsidP="002B52EC">
      <w:pPr>
        <w:tabs>
          <w:tab w:val="left" w:pos="454"/>
          <w:tab w:val="right" w:pos="851"/>
          <w:tab w:val="left" w:pos="993"/>
        </w:tabs>
        <w:spacing w:before="160"/>
        <w:ind w:left="992" w:hanging="992"/>
      </w:pPr>
      <w:r w:rsidRPr="00DB1CEE">
        <w:tab/>
      </w:r>
      <w:r w:rsidRPr="00DB1CEE">
        <w:tab/>
      </w:r>
      <w:r w:rsidRPr="00DB1CEE">
        <w:tab/>
        <w:t>The detailed program shall be in bar chart form or other suitable form approved by the Superintendent, including specific jobs to be undertaken with a time scale shown in days.</w:t>
      </w:r>
      <w:r w:rsidR="00850A85">
        <w:t xml:space="preserve"> </w:t>
      </w:r>
      <w:r w:rsidRPr="00DB1CEE">
        <w:t xml:space="preserve"> The program shall be in sufficient detail to identify dates covering the following activities:</w:t>
      </w:r>
    </w:p>
    <w:p w14:paraId="6624EC78" w14:textId="77777777" w:rsidR="009506C2" w:rsidRPr="00DB1CEE" w:rsidRDefault="009506C2" w:rsidP="002B52EC">
      <w:pPr>
        <w:tabs>
          <w:tab w:val="left" w:pos="454"/>
          <w:tab w:val="right" w:pos="851"/>
          <w:tab w:val="left" w:pos="993"/>
          <w:tab w:val="left" w:pos="1418"/>
        </w:tabs>
        <w:spacing w:before="100"/>
      </w:pPr>
      <w:r w:rsidRPr="00DB1CEE">
        <w:tab/>
      </w:r>
      <w:r w:rsidRPr="00DB1CEE">
        <w:tab/>
      </w:r>
      <w:r w:rsidRPr="00DB1CEE">
        <w:tab/>
      </w:r>
      <w:r w:rsidRPr="00DB1CEE">
        <w:tab/>
        <w:t xml:space="preserve">date of </w:t>
      </w:r>
      <w:proofErr w:type="spellStart"/>
      <w:r w:rsidRPr="00DB1CEE">
        <w:t>linemarking</w:t>
      </w:r>
      <w:proofErr w:type="spellEnd"/>
    </w:p>
    <w:p w14:paraId="31909A6D" w14:textId="77777777" w:rsidR="009506C2" w:rsidRPr="00DB1CEE" w:rsidRDefault="009506C2" w:rsidP="002B52EC">
      <w:pPr>
        <w:tabs>
          <w:tab w:val="left" w:pos="454"/>
          <w:tab w:val="right" w:pos="851"/>
          <w:tab w:val="left" w:pos="993"/>
          <w:tab w:val="left" w:pos="1418"/>
        </w:tabs>
        <w:spacing w:before="100"/>
      </w:pPr>
      <w:r w:rsidRPr="00DB1CEE">
        <w:tab/>
      </w:r>
      <w:r w:rsidRPr="00DB1CEE">
        <w:tab/>
      </w:r>
      <w:r w:rsidRPr="00DB1CEE">
        <w:tab/>
      </w:r>
      <w:r w:rsidRPr="00DB1CEE">
        <w:tab/>
        <w:t xml:space="preserve">date of </w:t>
      </w:r>
      <w:proofErr w:type="spellStart"/>
      <w:r w:rsidRPr="00DB1CEE">
        <w:t>roadmarking</w:t>
      </w:r>
      <w:proofErr w:type="spellEnd"/>
    </w:p>
    <w:p w14:paraId="1381117B" w14:textId="77777777" w:rsidR="009506C2" w:rsidRPr="00DB1CEE" w:rsidRDefault="009506C2" w:rsidP="002B52EC">
      <w:pPr>
        <w:tabs>
          <w:tab w:val="left" w:pos="454"/>
          <w:tab w:val="right" w:pos="851"/>
          <w:tab w:val="left" w:pos="993"/>
          <w:tab w:val="left" w:pos="1418"/>
        </w:tabs>
        <w:spacing w:before="100"/>
      </w:pPr>
      <w:r w:rsidRPr="00DB1CEE">
        <w:tab/>
      </w:r>
      <w:r w:rsidRPr="00DB1CEE">
        <w:tab/>
      </w:r>
      <w:r w:rsidRPr="00DB1CEE">
        <w:tab/>
      </w:r>
      <w:r w:rsidRPr="00DB1CEE">
        <w:tab/>
        <w:t>dates of placement of raised pavement markers</w:t>
      </w:r>
    </w:p>
    <w:p w14:paraId="598852E8" w14:textId="77777777" w:rsidR="009506C2" w:rsidRPr="00DB1CEE" w:rsidRDefault="009506C2" w:rsidP="002B52EC">
      <w:pPr>
        <w:tabs>
          <w:tab w:val="left" w:pos="454"/>
          <w:tab w:val="right" w:pos="851"/>
          <w:tab w:val="left" w:pos="993"/>
          <w:tab w:val="left" w:pos="1418"/>
        </w:tabs>
        <w:spacing w:before="100"/>
      </w:pPr>
      <w:r w:rsidRPr="00DB1CEE">
        <w:tab/>
      </w:r>
      <w:r w:rsidRPr="00DB1CEE">
        <w:tab/>
      </w:r>
      <w:r w:rsidRPr="00DB1CEE">
        <w:tab/>
      </w:r>
      <w:r w:rsidRPr="00DB1CEE">
        <w:tab/>
        <w:t xml:space="preserve">date of </w:t>
      </w:r>
      <w:proofErr w:type="spellStart"/>
      <w:r w:rsidRPr="00DB1CEE">
        <w:t>retroreflectivity</w:t>
      </w:r>
      <w:proofErr w:type="spellEnd"/>
      <w:r w:rsidRPr="00DB1CEE">
        <w:t xml:space="preserve"> testing.</w:t>
      </w:r>
    </w:p>
    <w:p w14:paraId="5DE16319" w14:textId="77777777" w:rsidR="009506C2" w:rsidRPr="00DB1CEE" w:rsidRDefault="009506C2" w:rsidP="00850A85">
      <w:pPr>
        <w:tabs>
          <w:tab w:val="left" w:pos="454"/>
          <w:tab w:val="right" w:pos="851"/>
          <w:tab w:val="left" w:pos="993"/>
        </w:tabs>
        <w:spacing w:before="160"/>
        <w:ind w:left="992" w:hanging="992"/>
      </w:pPr>
      <w:r w:rsidRPr="00DB1CEE">
        <w:tab/>
      </w:r>
      <w:r w:rsidRPr="00DB1CEE">
        <w:tab/>
      </w:r>
      <w:r>
        <w:t>(iii)</w:t>
      </w:r>
      <w:r w:rsidRPr="00DB1CEE">
        <w:tab/>
      </w:r>
      <w:r>
        <w:t xml:space="preserve">The Contractor shall submit </w:t>
      </w:r>
      <w:r w:rsidRPr="00DB1CEE">
        <w:rPr>
          <w:noProof/>
        </w:rPr>
        <w:t>a weekly program confirming the crew locations fo</w:t>
      </w:r>
      <w:r>
        <w:rPr>
          <w:noProof/>
        </w:rPr>
        <w:t>r work that will be undertaken i</w:t>
      </w:r>
      <w:r w:rsidRPr="00DB1CEE">
        <w:rPr>
          <w:noProof/>
        </w:rPr>
        <w:t>n the following week.</w:t>
      </w:r>
    </w:p>
    <w:p w14:paraId="2AA3A79A" w14:textId="77777777" w:rsidR="009506C2" w:rsidRPr="00DB1CEE" w:rsidRDefault="009506C2" w:rsidP="00850A85">
      <w:pPr>
        <w:tabs>
          <w:tab w:val="left" w:pos="454"/>
          <w:tab w:val="right" w:pos="851"/>
          <w:tab w:val="left" w:pos="993"/>
        </w:tabs>
        <w:spacing w:before="120"/>
        <w:ind w:left="992" w:hanging="992"/>
      </w:pPr>
      <w:r w:rsidRPr="00DB1CEE">
        <w:tab/>
      </w:r>
      <w:r w:rsidRPr="00DB1CEE">
        <w:tab/>
      </w:r>
      <w:r w:rsidRPr="00DB1CEE">
        <w:tab/>
        <w:t>All pavement markings on individual Job Items shall be completed in the programmed month as specified in Section ##: – Road Inventory Information.</w:t>
      </w:r>
    </w:p>
    <w:p w14:paraId="6361798A" w14:textId="77777777" w:rsidR="009506C2" w:rsidRDefault="009506C2" w:rsidP="00850A85">
      <w:pPr>
        <w:tabs>
          <w:tab w:val="left" w:pos="454"/>
          <w:tab w:val="right" w:pos="851"/>
          <w:tab w:val="left" w:pos="993"/>
        </w:tabs>
        <w:spacing w:before="120"/>
        <w:ind w:left="992" w:hanging="1559"/>
      </w:pPr>
      <w:r w:rsidRPr="00DB1CEE">
        <w:t>***</w:t>
      </w:r>
      <w:r w:rsidRPr="00DB1CEE">
        <w:tab/>
      </w:r>
      <w:r w:rsidRPr="00DB1CEE">
        <w:tab/>
      </w:r>
      <w:r w:rsidRPr="00DB1CEE">
        <w:tab/>
        <w:t xml:space="preserve">Failure to meet this requirement </w:t>
      </w:r>
      <w:r>
        <w:t>may</w:t>
      </w:r>
      <w:r w:rsidRPr="00DB1CEE">
        <w:t xml:space="preserve"> result in a reduced payment on that item in accordance with </w:t>
      </w:r>
      <w:r w:rsidR="00974C5E">
        <w:t>clause</w:t>
      </w:r>
      <w:r w:rsidRPr="00DB1CEE">
        <w:t> ##:</w:t>
      </w:r>
      <w:r w:rsidR="00A171B3">
        <w:t>.</w:t>
      </w:r>
    </w:p>
    <w:p w14:paraId="2D807E9F" w14:textId="77777777" w:rsidR="009506C2" w:rsidRDefault="009506C2" w:rsidP="00850A85">
      <w:pPr>
        <w:tabs>
          <w:tab w:val="left" w:pos="454"/>
          <w:tab w:val="right" w:pos="851"/>
          <w:tab w:val="left" w:pos="993"/>
        </w:tabs>
        <w:spacing w:before="160"/>
        <w:ind w:left="992" w:hanging="992"/>
      </w:pPr>
      <w:r>
        <w:tab/>
      </w:r>
      <w:r>
        <w:tab/>
        <w:t>(iv)</w:t>
      </w:r>
      <w:r>
        <w:tab/>
        <w:t>The Works, and the requirements for the Works, undertaken between the months of June and July shall be agreed between the Contractor and the Superintendent.</w:t>
      </w:r>
    </w:p>
    <w:p w14:paraId="35866B49" w14:textId="77777777" w:rsidR="009506C2" w:rsidRPr="00DB1CEE" w:rsidRDefault="009506C2" w:rsidP="00770C06"/>
    <w:p w14:paraId="00CE9AFA" w14:textId="77777777" w:rsidR="009506C2" w:rsidRPr="00DB1CEE" w:rsidRDefault="009506C2" w:rsidP="00770C06"/>
    <w:p w14:paraId="111C18ED" w14:textId="77777777" w:rsidR="009506C2" w:rsidRDefault="009506C2" w:rsidP="009506C2">
      <w:pPr>
        <w:pStyle w:val="Heading3SS"/>
      </w:pPr>
      <w:r>
        <w:t>721.C06</w:t>
      </w:r>
      <w:r>
        <w:tab/>
        <w:t>INSPECTION AND REPLACEMENT REQUIREMENTS FOR MAINTENANCE OF RAISED PAVEMENT MARKERS</w:t>
      </w:r>
    </w:p>
    <w:p w14:paraId="7DF50719" w14:textId="77777777" w:rsidR="009506C2" w:rsidRDefault="009506C2" w:rsidP="00435E87">
      <w:pPr>
        <w:spacing w:before="200"/>
        <w:rPr>
          <w:bCs/>
        </w:rPr>
      </w:pPr>
      <w:r>
        <w:rPr>
          <w:bCs/>
        </w:rPr>
        <w:t>For maintenance of raised pavement markers, the Superintendent will conduct a routine program of inspections of the condition of raised pavement markers.</w:t>
      </w:r>
    </w:p>
    <w:p w14:paraId="3C1E4EF8" w14:textId="77777777" w:rsidR="009506C2" w:rsidRDefault="009506C2" w:rsidP="00435E87">
      <w:pPr>
        <w:spacing w:before="200"/>
        <w:rPr>
          <w:bCs/>
        </w:rPr>
      </w:pPr>
      <w:r>
        <w:rPr>
          <w:bCs/>
        </w:rPr>
        <w:t xml:space="preserve">From the routine program of inspections, requests for replacement of raised pavement markers will be made.  For the purpose of replacing raised pavement markers, the </w:t>
      </w:r>
      <w:r w:rsidR="00435E87">
        <w:rPr>
          <w:bCs/>
        </w:rPr>
        <w:t>C</w:t>
      </w:r>
      <w:r>
        <w:rPr>
          <w:bCs/>
        </w:rPr>
        <w:t xml:space="preserve">ontractor may program this based on a minimum run of 250 markers on </w:t>
      </w:r>
      <w:r w:rsidR="00435E87">
        <w:rPr>
          <w:bCs/>
        </w:rPr>
        <w:t>urban road sections and M and A </w:t>
      </w:r>
      <w:r>
        <w:rPr>
          <w:bCs/>
        </w:rPr>
        <w:t>class roads, and a minimum run of 125 markers on other road sections.  Valuation of these works will be based on rates submitted in Schedule 2 - Rates for Variation Purposes.  The Contractor shall replace these markers within one month of the issue of a request from the Superintendent.</w:t>
      </w:r>
    </w:p>
    <w:p w14:paraId="71C84C25" w14:textId="77777777" w:rsidR="009506C2" w:rsidRDefault="009506C2" w:rsidP="009506C2"/>
    <w:p w14:paraId="2C1E0F4B" w14:textId="77777777" w:rsidR="009506C2" w:rsidRDefault="009506C2" w:rsidP="009506C2"/>
    <w:p w14:paraId="183D80CC" w14:textId="77777777" w:rsidR="009506C2" w:rsidRDefault="009506C2" w:rsidP="009506C2">
      <w:pPr>
        <w:pStyle w:val="Heading3SS"/>
      </w:pPr>
      <w:r>
        <w:t>721.C07</w:t>
      </w:r>
      <w:r>
        <w:tab/>
        <w:t>RECORDS AND REPORTING</w:t>
      </w:r>
    </w:p>
    <w:p w14:paraId="0A82CFB4" w14:textId="77777777" w:rsidR="009506C2" w:rsidRDefault="009506C2" w:rsidP="00320872"/>
    <w:p w14:paraId="5766EBB4" w14:textId="77777777" w:rsidR="009506C2" w:rsidRPr="00DF463F" w:rsidRDefault="009506C2" w:rsidP="009506C2">
      <w:pPr>
        <w:pStyle w:val="Heading5SS"/>
        <w:rPr>
          <w:szCs w:val="20"/>
        </w:rPr>
      </w:pPr>
      <w:r w:rsidRPr="00DF463F">
        <w:rPr>
          <w:szCs w:val="20"/>
        </w:rPr>
        <w:t>(a)</w:t>
      </w:r>
      <w:r w:rsidRPr="00DF463F">
        <w:rPr>
          <w:szCs w:val="20"/>
        </w:rPr>
        <w:tab/>
        <w:t>Job Completion Report</w:t>
      </w:r>
    </w:p>
    <w:p w14:paraId="226D44E4" w14:textId="77777777" w:rsidR="009506C2" w:rsidRDefault="009506C2" w:rsidP="00DA2E56">
      <w:pPr>
        <w:tabs>
          <w:tab w:val="left" w:pos="454"/>
        </w:tabs>
        <w:spacing w:before="160"/>
        <w:ind w:left="454" w:hanging="454"/>
      </w:pPr>
      <w:r>
        <w:tab/>
        <w:t>For maintenance of pavement markings the Contractor shall complete and forward to the Superintendent a Job Completion Report (Pavement Markings) using the proforma included as Attachment A</w:t>
      </w:r>
      <w:r w:rsidR="00435E87">
        <w:t xml:space="preserve"> to this Section 721</w:t>
      </w:r>
      <w:r>
        <w:t>, for each job item in Schedule 1.</w:t>
      </w:r>
    </w:p>
    <w:p w14:paraId="54F892E7" w14:textId="77777777" w:rsidR="009506C2" w:rsidRDefault="009506C2" w:rsidP="009506C2">
      <w:pPr>
        <w:tabs>
          <w:tab w:val="left" w:pos="454"/>
        </w:tabs>
        <w:spacing w:before="160"/>
        <w:ind w:left="454" w:hanging="454"/>
      </w:pPr>
      <w:r>
        <w:tab/>
        <w:t>The Contractor shall hold all records on electronic media in a form approved by the Superintendent.  One electronic and one hard copy of each month’s completed work shall be forwarded to the Superintendent together with the statement for payment under the Contract.</w:t>
      </w:r>
    </w:p>
    <w:p w14:paraId="5F288AF9" w14:textId="77777777" w:rsidR="00320872" w:rsidRDefault="00320872" w:rsidP="00320872"/>
    <w:p w14:paraId="3168513E" w14:textId="77777777" w:rsidR="009506C2" w:rsidRDefault="009506C2" w:rsidP="00320872">
      <w:pPr>
        <w:pStyle w:val="Heading5SS"/>
      </w:pPr>
      <w:r>
        <w:t>(b)</w:t>
      </w:r>
      <w:r>
        <w:tab/>
      </w:r>
      <w:proofErr w:type="spellStart"/>
      <w:r>
        <w:t>Retroreflectivity</w:t>
      </w:r>
      <w:proofErr w:type="spellEnd"/>
      <w:r>
        <w:t xml:space="preserve"> Report</w:t>
      </w:r>
    </w:p>
    <w:p w14:paraId="0A0188C0" w14:textId="77777777" w:rsidR="009506C2" w:rsidRDefault="009506C2" w:rsidP="009506C2">
      <w:pPr>
        <w:tabs>
          <w:tab w:val="left" w:pos="454"/>
        </w:tabs>
        <w:spacing w:before="160"/>
        <w:ind w:left="454" w:hanging="454"/>
      </w:pPr>
      <w:r>
        <w:tab/>
        <w:t xml:space="preserve">For both new work and maintenance of pavement markings, the Contractor shall complete and forward to the Superintendent a </w:t>
      </w:r>
      <w:proofErr w:type="spellStart"/>
      <w:r>
        <w:t>Retroreflectivity</w:t>
      </w:r>
      <w:proofErr w:type="spellEnd"/>
      <w:r>
        <w:t xml:space="preserve"> Report in a form approved by the Superintendent showing the level of </w:t>
      </w:r>
      <w:proofErr w:type="spellStart"/>
      <w:r>
        <w:t>retroreflectivity</w:t>
      </w:r>
      <w:proofErr w:type="spellEnd"/>
      <w:r>
        <w:t xml:space="preserve"> determined for each test lot in accordance with the requirements of </w:t>
      </w:r>
      <w:r w:rsidR="00974C5E">
        <w:t>clause</w:t>
      </w:r>
      <w:r>
        <w:t> 721.A12.</w:t>
      </w:r>
    </w:p>
    <w:p w14:paraId="77E7DD54" w14:textId="77777777" w:rsidR="00020281" w:rsidRDefault="00711A99" w:rsidP="007607D3">
      <w:r>
        <w:rPr>
          <w:noProof/>
          <w:lang w:eastAsia="en-AU"/>
        </w:rPr>
        <w:pict w14:anchorId="13CCE740">
          <v:shape id="_x0000_s1099" type="#_x0000_t202" style="position:absolute;margin-left:0;margin-top:779.65pt;width:481.9pt;height:36.85pt;z-index:-251653120;mso-wrap-distance-top:5.65pt;mso-position-horizontal:center;mso-position-horizontal-relative:page;mso-position-vertical-relative:page" stroked="f">
            <v:textbox style="mso-next-textbox:#_x0000_s1099" inset="0,,0">
              <w:txbxContent>
                <w:p w14:paraId="7A7693BE" w14:textId="77777777" w:rsidR="00711A99" w:rsidRDefault="00711A99" w:rsidP="00DF61EA">
                  <w:pPr>
                    <w:pBdr>
                      <w:top w:val="single" w:sz="6" w:space="1" w:color="000000"/>
                    </w:pBdr>
                    <w:spacing w:line="60" w:lineRule="exact"/>
                    <w:jc w:val="right"/>
                    <w:rPr>
                      <w:b/>
                    </w:rPr>
                  </w:pPr>
                </w:p>
                <w:p w14:paraId="320EDCA1" w14:textId="1ADA10C5" w:rsidR="00711A99" w:rsidRDefault="00711A99" w:rsidP="00DF61EA">
                  <w:pPr>
                    <w:pBdr>
                      <w:top w:val="single" w:sz="6" w:space="1" w:color="000000"/>
                    </w:pBdr>
                    <w:jc w:val="right"/>
                  </w:pPr>
                  <w:r>
                    <w:rPr>
                      <w:b/>
                    </w:rPr>
                    <w:t>©</w:t>
                  </w:r>
                  <w:r>
                    <w:t xml:space="preserve"> </w:t>
                  </w:r>
                  <w:r w:rsidR="00515C9B">
                    <w:t>Department of Transport</w:t>
                  </w:r>
                  <w:r>
                    <w:t xml:space="preserve">  February 2017</w:t>
                  </w:r>
                </w:p>
                <w:p w14:paraId="7F32E905" w14:textId="77777777" w:rsidR="00711A99" w:rsidRDefault="00711A99" w:rsidP="00DF61EA">
                  <w:pPr>
                    <w:jc w:val="right"/>
                  </w:pPr>
                  <w:r>
                    <w:t>Section 721 (Page 11 of 14)</w:t>
                  </w:r>
                </w:p>
                <w:p w14:paraId="5F227188" w14:textId="77777777" w:rsidR="00711A99" w:rsidRDefault="00711A99" w:rsidP="00DF61EA">
                  <w:pPr>
                    <w:jc w:val="right"/>
                  </w:pPr>
                </w:p>
              </w:txbxContent>
            </v:textbox>
            <w10:wrap anchorx="page" anchory="page"/>
            <w10:anchorlock/>
          </v:shape>
        </w:pict>
      </w:r>
      <w:r w:rsidR="009506C2">
        <w:br w:type="page"/>
      </w:r>
    </w:p>
    <w:p w14:paraId="1522C678" w14:textId="77777777" w:rsidR="003C7E8E" w:rsidRPr="005856E4" w:rsidRDefault="003C7E8E" w:rsidP="002E3444">
      <w:r w:rsidRPr="002E3444">
        <w:rPr>
          <w:b/>
          <w:sz w:val="22"/>
          <w:szCs w:val="22"/>
        </w:rPr>
        <w:t xml:space="preserve">PART </w:t>
      </w:r>
      <w:r w:rsidR="007E6CBB" w:rsidRPr="002E3444">
        <w:rPr>
          <w:b/>
          <w:sz w:val="22"/>
          <w:szCs w:val="22"/>
        </w:rPr>
        <w:t>721</w:t>
      </w:r>
      <w:r w:rsidR="00BB4A6F" w:rsidRPr="002E3444">
        <w:rPr>
          <w:b/>
          <w:sz w:val="22"/>
          <w:szCs w:val="22"/>
        </w:rPr>
        <w:t>.</w:t>
      </w:r>
      <w:r w:rsidR="00AE7DBB">
        <w:rPr>
          <w:b/>
          <w:sz w:val="22"/>
          <w:szCs w:val="22"/>
        </w:rPr>
        <w:t>D</w:t>
      </w:r>
      <w:r w:rsidRPr="002E3444">
        <w:rPr>
          <w:b/>
          <w:sz w:val="22"/>
          <w:szCs w:val="22"/>
        </w:rPr>
        <w:t xml:space="preserve"> - PAINTED PAVEMENT MARKINGS</w:t>
      </w:r>
      <w:r w:rsidRPr="007E6CBB">
        <w:fldChar w:fldCharType="begin"/>
      </w:r>
      <w:r w:rsidRPr="007E6CBB">
        <w:instrText xml:space="preserve">tc \l2 "PART </w:instrText>
      </w:r>
      <w:r w:rsidR="00AE7DBB">
        <w:instrText>D</w:instrText>
      </w:r>
      <w:r w:rsidRPr="007E6CBB">
        <w:instrText xml:space="preserve">  -  PAINTED PAVEMENT MARKINGS</w:instrText>
      </w:r>
      <w:r w:rsidRPr="007E6CBB">
        <w:fldChar w:fldCharType="end"/>
      </w:r>
    </w:p>
    <w:p w14:paraId="7224B33F" w14:textId="77777777" w:rsidR="00F8083D" w:rsidRDefault="00F8083D" w:rsidP="00F8083D"/>
    <w:p w14:paraId="04FD66EF" w14:textId="77777777" w:rsidR="00F8083D" w:rsidRDefault="00F8083D" w:rsidP="00F8083D"/>
    <w:p w14:paraId="086299CC" w14:textId="77777777" w:rsidR="003C7E8E" w:rsidRDefault="003C7E8E" w:rsidP="00D018A3">
      <w:pPr>
        <w:pStyle w:val="Heading3SS"/>
      </w:pPr>
      <w:r>
        <w:t>721.</w:t>
      </w:r>
      <w:r w:rsidR="00EF67B7">
        <w:t>D</w:t>
      </w:r>
      <w:r>
        <w:t>01</w:t>
      </w:r>
      <w:r>
        <w:tab/>
        <w:t>GENERAL</w:t>
      </w:r>
    </w:p>
    <w:p w14:paraId="49B2D8B6" w14:textId="77777777" w:rsidR="003C7E8E" w:rsidRDefault="003C7E8E" w:rsidP="00DA2E56">
      <w:pPr>
        <w:spacing w:before="200"/>
      </w:pPr>
      <w:proofErr w:type="spellStart"/>
      <w:r>
        <w:t>Linemarking</w:t>
      </w:r>
      <w:proofErr w:type="spellEnd"/>
      <w:r>
        <w:t xml:space="preserve"> shall be applied by a self propelled machine, and stencils shall be used with all </w:t>
      </w:r>
      <w:proofErr w:type="spellStart"/>
      <w:r>
        <w:t>roadmarking</w:t>
      </w:r>
      <w:proofErr w:type="spellEnd"/>
      <w:r>
        <w:t>.</w:t>
      </w:r>
    </w:p>
    <w:p w14:paraId="6D30A165" w14:textId="77777777" w:rsidR="008468CD" w:rsidRDefault="008468CD" w:rsidP="00DA2E56">
      <w:pPr>
        <w:spacing w:before="200"/>
      </w:pPr>
      <w:r w:rsidRPr="00D773A8">
        <w:t>All work must be undertaken by a contractor eligible for accreditation under the Painting Contractors Certification Programme</w:t>
      </w:r>
      <w:r>
        <w:t> </w:t>
      </w:r>
      <w:r w:rsidRPr="00D773A8">
        <w:t xml:space="preserve">(PCCP). </w:t>
      </w:r>
      <w:r>
        <w:t xml:space="preserve"> </w:t>
      </w:r>
      <w:r w:rsidRPr="00D773A8">
        <w:t>This programme is administered by the CSIRO.</w:t>
      </w:r>
    </w:p>
    <w:p w14:paraId="7DAC9361" w14:textId="77777777" w:rsidR="003C7E8E" w:rsidRDefault="003C7E8E" w:rsidP="00DA2E56">
      <w:pPr>
        <w:spacing w:before="200"/>
      </w:pPr>
      <w:r>
        <w:t xml:space="preserve">Completed markings shall be uniform in appearance from all angles of observation, texture, width and thickness and the surface shall be free from streaks, overlaps, </w:t>
      </w:r>
      <w:proofErr w:type="spellStart"/>
      <w:r>
        <w:t>unbeaded</w:t>
      </w:r>
      <w:proofErr w:type="spellEnd"/>
      <w:r>
        <w:t xml:space="preserve"> areas, tyre marks</w:t>
      </w:r>
      <w:r w:rsidR="00F8083D">
        <w:t>, stencil breaks</w:t>
      </w:r>
      <w:r>
        <w:t xml:space="preserve"> or other defects. Edges and cut</w:t>
      </w:r>
      <w:r>
        <w:noBreakHyphen/>
        <w:t>offs should be neat and sharp, and there shall be no visible run</w:t>
      </w:r>
      <w:r>
        <w:noBreakHyphen/>
        <w:t>off, overspray, dribbles, splash or spillage on to the surrounding area, or on to parked or passing vehicles.  The Contractor shall be responsible for the cost of removal of paint from such vehicles.</w:t>
      </w:r>
    </w:p>
    <w:p w14:paraId="609EDB76" w14:textId="77777777" w:rsidR="003C7E8E" w:rsidRDefault="003C7E8E" w:rsidP="00DA2E56">
      <w:pPr>
        <w:spacing w:before="200"/>
      </w:pPr>
      <w:r>
        <w:t xml:space="preserve">Glass beads shall be applied to the paint to produce a uniform </w:t>
      </w:r>
      <w:r w:rsidR="00F8083D">
        <w:t xml:space="preserve">coverage and be </w:t>
      </w:r>
      <w:r>
        <w:t xml:space="preserve">properly </w:t>
      </w:r>
      <w:r w:rsidR="00F8083D">
        <w:t xml:space="preserve">embedded and </w:t>
      </w:r>
      <w:r>
        <w:t>bonded over the whole painted surface.  Glass beads shall be applied to all markings.</w:t>
      </w:r>
    </w:p>
    <w:p w14:paraId="49561502" w14:textId="77777777" w:rsidR="003C7E8E" w:rsidRDefault="003C7E8E" w:rsidP="00DA2E56">
      <w:pPr>
        <w:spacing w:before="200"/>
      </w:pPr>
      <w:r>
        <w:t>The Contractor shall be responsible for any spillage on to the surrounding area, and cost of any remedial action required.</w:t>
      </w:r>
    </w:p>
    <w:p w14:paraId="0670D116" w14:textId="77777777" w:rsidR="003C7E8E" w:rsidRDefault="003C7E8E" w:rsidP="00F8083D"/>
    <w:p w14:paraId="3111E6ED" w14:textId="77777777" w:rsidR="003C7E8E" w:rsidRDefault="003C7E8E" w:rsidP="00F8083D"/>
    <w:p w14:paraId="16D4D2D7" w14:textId="77777777" w:rsidR="003C7E8E" w:rsidRDefault="003C7E8E" w:rsidP="00D018A3">
      <w:pPr>
        <w:pStyle w:val="Heading3SS"/>
      </w:pPr>
      <w:r>
        <w:t>721.</w:t>
      </w:r>
      <w:r w:rsidR="008468CD">
        <w:t>D</w:t>
      </w:r>
      <w:r>
        <w:t>02</w:t>
      </w:r>
      <w:r>
        <w:tab/>
        <w:t>MINIMUM REQUIREMENTS</w:t>
      </w:r>
    </w:p>
    <w:p w14:paraId="7DA9332E" w14:textId="77777777" w:rsidR="003C7E8E" w:rsidRDefault="00A27D97" w:rsidP="006A5DF8">
      <w:pPr>
        <w:spacing w:before="200"/>
      </w:pPr>
      <w:r>
        <w:t>The minimum requirements of paint and glass beads shall be as shown in Table 721.</w:t>
      </w:r>
      <w:r w:rsidR="008468CD">
        <w:t>D</w:t>
      </w:r>
      <w:r>
        <w:t>0</w:t>
      </w:r>
      <w:r w:rsidR="008468CD">
        <w:t>2</w:t>
      </w:r>
      <w:r>
        <w:t xml:space="preserve">1.  The Contractor shall allow for any extra material required when placing on coarse chip seals.  This includes the retained quantity of glass beads, to counter the phenomenon of reduced </w:t>
      </w:r>
      <w:proofErr w:type="spellStart"/>
      <w:r>
        <w:t>retroreflectivity</w:t>
      </w:r>
      <w:proofErr w:type="spellEnd"/>
      <w:r>
        <w:t xml:space="preserve"> due to road surface texture and directional visibility limitations.</w:t>
      </w:r>
    </w:p>
    <w:p w14:paraId="5F1D6AF0" w14:textId="77777777" w:rsidR="003C7E8E" w:rsidRPr="00DA2E56" w:rsidRDefault="003C7E8E" w:rsidP="00DA2E56">
      <w:pPr>
        <w:spacing w:before="160" w:after="60"/>
        <w:rPr>
          <w:b/>
        </w:rPr>
      </w:pPr>
      <w:r w:rsidRPr="00DA2E56">
        <w:rPr>
          <w:b/>
        </w:rPr>
        <w:t>Table 721.</w:t>
      </w:r>
      <w:r w:rsidR="008468CD" w:rsidRPr="00DA2E56">
        <w:rPr>
          <w:b/>
        </w:rPr>
        <w:t>D</w:t>
      </w:r>
      <w:r w:rsidRPr="00DA2E56">
        <w:rPr>
          <w:b/>
        </w:rPr>
        <w:t>0</w:t>
      </w:r>
      <w:r w:rsidR="008468CD" w:rsidRPr="00DA2E56">
        <w:rPr>
          <w:b/>
        </w:rPr>
        <w:t xml:space="preserve">21 </w:t>
      </w:r>
      <w:r w:rsidRPr="00DA2E56">
        <w:rPr>
          <w:b/>
        </w:rPr>
        <w:t xml:space="preserve"> Minimum Requirements – Paint and Glass Beads</w:t>
      </w:r>
    </w:p>
    <w:tbl>
      <w:tblPr>
        <w:tblW w:w="96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57" w:type="dxa"/>
          <w:right w:w="85" w:type="dxa"/>
        </w:tblCellMar>
        <w:tblLook w:val="0000" w:firstRow="0" w:lastRow="0" w:firstColumn="0" w:lastColumn="0" w:noHBand="0" w:noVBand="0"/>
      </w:tblPr>
      <w:tblGrid>
        <w:gridCol w:w="4083"/>
        <w:gridCol w:w="3572"/>
        <w:gridCol w:w="2017"/>
      </w:tblGrid>
      <w:tr w:rsidR="003C7E8E" w14:paraId="30723F59" w14:textId="77777777" w:rsidTr="006B57A1">
        <w:trPr>
          <w:cantSplit/>
        </w:trPr>
        <w:tc>
          <w:tcPr>
            <w:tcW w:w="4083" w:type="dxa"/>
            <w:tcBorders>
              <w:top w:val="single" w:sz="12" w:space="0" w:color="auto"/>
              <w:left w:val="single" w:sz="12" w:space="0" w:color="auto"/>
              <w:bottom w:val="single" w:sz="12" w:space="0" w:color="auto"/>
            </w:tcBorders>
            <w:tcMar>
              <w:left w:w="57" w:type="dxa"/>
              <w:right w:w="57" w:type="dxa"/>
            </w:tcMar>
            <w:vAlign w:val="center"/>
          </w:tcPr>
          <w:p w14:paraId="069C6384" w14:textId="77777777" w:rsidR="003C7E8E" w:rsidRDefault="003C7E8E" w:rsidP="00AB761E"/>
        </w:tc>
        <w:tc>
          <w:tcPr>
            <w:tcW w:w="3572" w:type="dxa"/>
            <w:tcBorders>
              <w:top w:val="single" w:sz="12" w:space="0" w:color="auto"/>
              <w:bottom w:val="single" w:sz="12" w:space="0" w:color="auto"/>
            </w:tcBorders>
            <w:tcMar>
              <w:left w:w="57" w:type="dxa"/>
              <w:right w:w="57" w:type="dxa"/>
            </w:tcMar>
            <w:vAlign w:val="center"/>
          </w:tcPr>
          <w:p w14:paraId="38A268C4" w14:textId="77777777" w:rsidR="003C7E8E" w:rsidRDefault="003C7E8E" w:rsidP="00AB761E">
            <w:pPr>
              <w:jc w:val="center"/>
              <w:rPr>
                <w:b/>
              </w:rPr>
            </w:pPr>
            <w:r>
              <w:rPr>
                <w:b/>
              </w:rPr>
              <w:t xml:space="preserve">Paint </w:t>
            </w:r>
            <w:r>
              <w:rPr>
                <w:b/>
                <w:vertAlign w:val="superscript"/>
              </w:rPr>
              <w:t>(1)</w:t>
            </w:r>
          </w:p>
        </w:tc>
        <w:tc>
          <w:tcPr>
            <w:tcW w:w="2017" w:type="dxa"/>
            <w:tcBorders>
              <w:top w:val="single" w:sz="12" w:space="0" w:color="auto"/>
              <w:bottom w:val="single" w:sz="12" w:space="0" w:color="auto"/>
              <w:right w:val="single" w:sz="12" w:space="0" w:color="auto"/>
            </w:tcBorders>
            <w:tcMar>
              <w:left w:w="57" w:type="dxa"/>
              <w:right w:w="57" w:type="dxa"/>
            </w:tcMar>
            <w:vAlign w:val="center"/>
          </w:tcPr>
          <w:p w14:paraId="4999E851" w14:textId="77777777" w:rsidR="003C7E8E" w:rsidRDefault="003C7E8E" w:rsidP="00AB761E">
            <w:pPr>
              <w:jc w:val="center"/>
              <w:rPr>
                <w:b/>
              </w:rPr>
            </w:pPr>
            <w:r>
              <w:rPr>
                <w:b/>
              </w:rPr>
              <w:t xml:space="preserve">Glass Beads </w:t>
            </w:r>
            <w:r>
              <w:rPr>
                <w:b/>
                <w:vertAlign w:val="superscript"/>
              </w:rPr>
              <w:t>(2)</w:t>
            </w:r>
          </w:p>
        </w:tc>
      </w:tr>
      <w:tr w:rsidR="003C7E8E" w14:paraId="36B175E7" w14:textId="77777777" w:rsidTr="007C218E">
        <w:trPr>
          <w:cantSplit/>
        </w:trPr>
        <w:tc>
          <w:tcPr>
            <w:tcW w:w="9672" w:type="dxa"/>
            <w:gridSpan w:val="3"/>
            <w:tcBorders>
              <w:top w:val="single" w:sz="12" w:space="0" w:color="auto"/>
              <w:left w:val="single" w:sz="12" w:space="0" w:color="auto"/>
              <w:right w:val="single" w:sz="12" w:space="0" w:color="auto"/>
            </w:tcBorders>
            <w:vAlign w:val="center"/>
          </w:tcPr>
          <w:p w14:paraId="29F4FD98" w14:textId="77777777" w:rsidR="003C7E8E" w:rsidRDefault="003C7E8E" w:rsidP="00AB761E">
            <w:pPr>
              <w:rPr>
                <w:b/>
                <w:bCs/>
              </w:rPr>
            </w:pPr>
            <w:proofErr w:type="spellStart"/>
            <w:r>
              <w:rPr>
                <w:b/>
                <w:bCs/>
              </w:rPr>
              <w:t>Linemarking</w:t>
            </w:r>
            <w:proofErr w:type="spellEnd"/>
          </w:p>
        </w:tc>
      </w:tr>
      <w:tr w:rsidR="003C7E8E" w14:paraId="72D97B0E" w14:textId="77777777" w:rsidTr="006B57A1">
        <w:trPr>
          <w:cantSplit/>
        </w:trPr>
        <w:tc>
          <w:tcPr>
            <w:tcW w:w="4083" w:type="dxa"/>
            <w:tcBorders>
              <w:left w:val="single" w:sz="12" w:space="0" w:color="auto"/>
            </w:tcBorders>
          </w:tcPr>
          <w:p w14:paraId="5104F5E9" w14:textId="77777777" w:rsidR="003C7E8E" w:rsidRDefault="003C7E8E" w:rsidP="007C218E">
            <w:r>
              <w:t>New Markings</w:t>
            </w:r>
            <w:r w:rsidR="00AB761E">
              <w:t xml:space="preserve"> </w:t>
            </w:r>
            <w:r>
              <w:t>(initial application only)</w:t>
            </w:r>
          </w:p>
        </w:tc>
        <w:tc>
          <w:tcPr>
            <w:tcW w:w="3572" w:type="dxa"/>
          </w:tcPr>
          <w:p w14:paraId="465AC110" w14:textId="77777777" w:rsidR="008468CD" w:rsidRDefault="003C7E8E" w:rsidP="007C218E">
            <w:r>
              <w:t>0.3</w:t>
            </w:r>
            <w:r w:rsidR="008468CD">
              <w:t>8</w:t>
            </w:r>
            <w:r>
              <w:t xml:space="preserve"> mm </w:t>
            </w:r>
            <w:proofErr w:type="spellStart"/>
            <w:r w:rsidR="008468CD">
              <w:t>dft</w:t>
            </w:r>
            <w:proofErr w:type="spellEnd"/>
            <w:r w:rsidR="008468CD">
              <w:t xml:space="preserve"> on sprayed seals</w:t>
            </w:r>
          </w:p>
          <w:p w14:paraId="22AD5F5A" w14:textId="77777777" w:rsidR="003C7E8E" w:rsidRDefault="008468CD" w:rsidP="007C218E">
            <w:r>
              <w:t xml:space="preserve">0.35 mm </w:t>
            </w:r>
            <w:proofErr w:type="spellStart"/>
            <w:r>
              <w:t>dft</w:t>
            </w:r>
            <w:proofErr w:type="spellEnd"/>
            <w:r>
              <w:t xml:space="preserve"> on asphalt and all other surfaces</w:t>
            </w:r>
          </w:p>
        </w:tc>
        <w:tc>
          <w:tcPr>
            <w:tcW w:w="2017" w:type="dxa"/>
            <w:tcBorders>
              <w:right w:val="single" w:sz="12" w:space="0" w:color="auto"/>
            </w:tcBorders>
            <w:vAlign w:val="center"/>
          </w:tcPr>
          <w:p w14:paraId="702FBFAE" w14:textId="77777777" w:rsidR="003C7E8E" w:rsidRDefault="00AB761E" w:rsidP="008468CD">
            <w:pPr>
              <w:jc w:val="center"/>
            </w:pPr>
            <w:r>
              <w:t xml:space="preserve">Type </w:t>
            </w:r>
            <w:r w:rsidR="008468CD">
              <w:t>D</w:t>
            </w:r>
            <w:r w:rsidR="008468CD">
              <w:noBreakHyphen/>
              <w:t>HR </w:t>
            </w:r>
            <w:r w:rsidR="008468CD" w:rsidRPr="008468CD">
              <w:rPr>
                <w:vertAlign w:val="superscript"/>
              </w:rPr>
              <w:t>(3)</w:t>
            </w:r>
          </w:p>
        </w:tc>
      </w:tr>
      <w:tr w:rsidR="003C7E8E" w14:paraId="5C61C8E8" w14:textId="77777777" w:rsidTr="006B57A1">
        <w:trPr>
          <w:cantSplit/>
        </w:trPr>
        <w:tc>
          <w:tcPr>
            <w:tcW w:w="4083" w:type="dxa"/>
            <w:tcBorders>
              <w:left w:val="single" w:sz="12" w:space="0" w:color="auto"/>
              <w:bottom w:val="single" w:sz="4" w:space="0" w:color="auto"/>
            </w:tcBorders>
          </w:tcPr>
          <w:p w14:paraId="1C52CA3D" w14:textId="77777777" w:rsidR="003C7E8E" w:rsidRDefault="00AB761E" w:rsidP="007C218E">
            <w:r>
              <w:t>Re-marking (including second application on new markings)</w:t>
            </w:r>
          </w:p>
        </w:tc>
        <w:tc>
          <w:tcPr>
            <w:tcW w:w="3572" w:type="dxa"/>
          </w:tcPr>
          <w:p w14:paraId="2F254D45" w14:textId="77777777" w:rsidR="008468CD" w:rsidRDefault="008468CD" w:rsidP="007C218E">
            <w:r>
              <w:t xml:space="preserve">0.38 mm </w:t>
            </w:r>
            <w:proofErr w:type="spellStart"/>
            <w:r>
              <w:t>dft</w:t>
            </w:r>
            <w:proofErr w:type="spellEnd"/>
            <w:r>
              <w:t xml:space="preserve"> on sprayed seals</w:t>
            </w:r>
          </w:p>
          <w:p w14:paraId="45121201" w14:textId="77777777" w:rsidR="003C7E8E" w:rsidRDefault="008468CD" w:rsidP="007C218E">
            <w:r>
              <w:t xml:space="preserve">0.35 mm </w:t>
            </w:r>
            <w:proofErr w:type="spellStart"/>
            <w:r>
              <w:t>dft</w:t>
            </w:r>
            <w:proofErr w:type="spellEnd"/>
            <w:r>
              <w:t xml:space="preserve"> on asphalt and all other surfaces</w:t>
            </w:r>
          </w:p>
        </w:tc>
        <w:tc>
          <w:tcPr>
            <w:tcW w:w="2017" w:type="dxa"/>
            <w:tcBorders>
              <w:right w:val="single" w:sz="12" w:space="0" w:color="auto"/>
            </w:tcBorders>
            <w:vAlign w:val="center"/>
          </w:tcPr>
          <w:p w14:paraId="61498435" w14:textId="77777777" w:rsidR="003C7E8E" w:rsidRDefault="008468CD" w:rsidP="00AB761E">
            <w:pPr>
              <w:jc w:val="center"/>
            </w:pPr>
            <w:r>
              <w:t>Type D</w:t>
            </w:r>
            <w:r>
              <w:noBreakHyphen/>
              <w:t>HR </w:t>
            </w:r>
            <w:r w:rsidRPr="008468CD">
              <w:rPr>
                <w:vertAlign w:val="superscript"/>
              </w:rPr>
              <w:t>(3)</w:t>
            </w:r>
          </w:p>
        </w:tc>
      </w:tr>
      <w:tr w:rsidR="003C7E8E" w14:paraId="01987E66" w14:textId="77777777" w:rsidTr="007C218E">
        <w:trPr>
          <w:cantSplit/>
        </w:trPr>
        <w:tc>
          <w:tcPr>
            <w:tcW w:w="9672" w:type="dxa"/>
            <w:gridSpan w:val="3"/>
            <w:tcBorders>
              <w:left w:val="single" w:sz="12" w:space="0" w:color="auto"/>
              <w:right w:val="single" w:sz="12" w:space="0" w:color="auto"/>
            </w:tcBorders>
            <w:vAlign w:val="center"/>
          </w:tcPr>
          <w:p w14:paraId="2E655C73" w14:textId="77777777" w:rsidR="003C7E8E" w:rsidRDefault="003C7E8E" w:rsidP="00AB761E">
            <w:pPr>
              <w:rPr>
                <w:b/>
              </w:rPr>
            </w:pPr>
            <w:proofErr w:type="spellStart"/>
            <w:r>
              <w:rPr>
                <w:b/>
              </w:rPr>
              <w:t>Roadmarking</w:t>
            </w:r>
            <w:proofErr w:type="spellEnd"/>
          </w:p>
        </w:tc>
      </w:tr>
      <w:tr w:rsidR="003C7E8E" w14:paraId="4D0DC850" w14:textId="77777777" w:rsidTr="006B57A1">
        <w:trPr>
          <w:cantSplit/>
        </w:trPr>
        <w:tc>
          <w:tcPr>
            <w:tcW w:w="4083" w:type="dxa"/>
            <w:tcBorders>
              <w:left w:val="single" w:sz="12" w:space="0" w:color="auto"/>
              <w:bottom w:val="single" w:sz="12" w:space="0" w:color="auto"/>
            </w:tcBorders>
          </w:tcPr>
          <w:p w14:paraId="5235C1A1" w14:textId="77777777" w:rsidR="003C7E8E" w:rsidRDefault="003C7E8E" w:rsidP="007C218E">
            <w:r>
              <w:t>All Marking</w:t>
            </w:r>
          </w:p>
        </w:tc>
        <w:tc>
          <w:tcPr>
            <w:tcW w:w="3572" w:type="dxa"/>
            <w:tcBorders>
              <w:bottom w:val="single" w:sz="12" w:space="0" w:color="auto"/>
            </w:tcBorders>
          </w:tcPr>
          <w:p w14:paraId="73522EA1" w14:textId="77777777" w:rsidR="008468CD" w:rsidRDefault="008468CD" w:rsidP="007C218E">
            <w:r>
              <w:t xml:space="preserve">0.35 mm </w:t>
            </w:r>
            <w:proofErr w:type="spellStart"/>
            <w:r>
              <w:t>dft</w:t>
            </w:r>
            <w:proofErr w:type="spellEnd"/>
            <w:r>
              <w:t xml:space="preserve"> on sprayed seals</w:t>
            </w:r>
          </w:p>
          <w:p w14:paraId="32D3C66F" w14:textId="77777777" w:rsidR="003C7E8E" w:rsidRDefault="008468CD" w:rsidP="007C218E">
            <w:r>
              <w:t xml:space="preserve">0.30 mm </w:t>
            </w:r>
            <w:proofErr w:type="spellStart"/>
            <w:r>
              <w:t>dft</w:t>
            </w:r>
            <w:proofErr w:type="spellEnd"/>
            <w:r>
              <w:t xml:space="preserve"> on asphalt and all other surfaces</w:t>
            </w:r>
          </w:p>
        </w:tc>
        <w:tc>
          <w:tcPr>
            <w:tcW w:w="2017" w:type="dxa"/>
            <w:tcBorders>
              <w:bottom w:val="single" w:sz="12" w:space="0" w:color="auto"/>
              <w:right w:val="single" w:sz="12" w:space="0" w:color="auto"/>
            </w:tcBorders>
            <w:vAlign w:val="center"/>
          </w:tcPr>
          <w:p w14:paraId="01705231" w14:textId="77777777" w:rsidR="003C7E8E" w:rsidRDefault="00AB761E" w:rsidP="00AB761E">
            <w:pPr>
              <w:jc w:val="center"/>
            </w:pPr>
            <w:r>
              <w:t>Type B</w:t>
            </w:r>
            <w:r w:rsidR="008468CD">
              <w:noBreakHyphen/>
              <w:t>HR</w:t>
            </w:r>
          </w:p>
        </w:tc>
      </w:tr>
      <w:tr w:rsidR="003C7E8E" w14:paraId="7B32BD18" w14:textId="77777777" w:rsidTr="007C218E">
        <w:trPr>
          <w:cantSplit/>
        </w:trPr>
        <w:tc>
          <w:tcPr>
            <w:tcW w:w="9672" w:type="dxa"/>
            <w:gridSpan w:val="3"/>
            <w:tcBorders>
              <w:top w:val="single" w:sz="12" w:space="0" w:color="auto"/>
              <w:left w:val="single" w:sz="12" w:space="0" w:color="auto"/>
              <w:bottom w:val="single" w:sz="12" w:space="0" w:color="auto"/>
              <w:right w:val="single" w:sz="12" w:space="0" w:color="auto"/>
            </w:tcBorders>
          </w:tcPr>
          <w:p w14:paraId="24CA8CD7" w14:textId="77777777" w:rsidR="003C7E8E" w:rsidRDefault="003C7E8E" w:rsidP="007C218E">
            <w:pPr>
              <w:tabs>
                <w:tab w:val="left" w:pos="340"/>
              </w:tabs>
              <w:ind w:left="340" w:hanging="340"/>
            </w:pPr>
            <w:r>
              <w:rPr>
                <w:vertAlign w:val="superscript"/>
              </w:rPr>
              <w:t>(1)</w:t>
            </w:r>
            <w:r>
              <w:tab/>
              <w:t xml:space="preserve">The minimum dry paint film thickness </w:t>
            </w:r>
            <w:r w:rsidR="0057585F">
              <w:t>(</w:t>
            </w:r>
            <w:proofErr w:type="spellStart"/>
            <w:r w:rsidR="0057585F">
              <w:t>dft</w:t>
            </w:r>
            <w:proofErr w:type="spellEnd"/>
            <w:r w:rsidR="0057585F">
              <w:t>)</w:t>
            </w:r>
            <w:r>
              <w:t>specified above shall be the end product thickness measured on a 200 mm x 100 mm sheet metal test plate without beads.</w:t>
            </w:r>
            <w:r w:rsidR="009A5072">
              <w:t xml:space="preserve">  Consideration shall be given to the texture of the road surface and the method of application used to achieve the requirements of this section.</w:t>
            </w:r>
          </w:p>
          <w:p w14:paraId="0989E901" w14:textId="77777777" w:rsidR="003C7E8E" w:rsidRDefault="003C7E8E" w:rsidP="007C218E">
            <w:pPr>
              <w:tabs>
                <w:tab w:val="left" w:pos="340"/>
              </w:tabs>
              <w:spacing w:before="60"/>
              <w:ind w:left="340" w:hanging="340"/>
            </w:pPr>
            <w:r>
              <w:rPr>
                <w:vertAlign w:val="superscript"/>
              </w:rPr>
              <w:t>(2)</w:t>
            </w:r>
            <w:r>
              <w:tab/>
              <w:t xml:space="preserve">A minimum of </w:t>
            </w:r>
            <w:r w:rsidR="0057585F">
              <w:t>40</w:t>
            </w:r>
            <w:r>
              <w:t>0 g/m</w:t>
            </w:r>
            <w:r>
              <w:rPr>
                <w:vertAlign w:val="superscript"/>
              </w:rPr>
              <w:t>2</w:t>
            </w:r>
            <w:r>
              <w:t xml:space="preserve"> shall be retained in the painted marking for </w:t>
            </w:r>
            <w:r w:rsidR="004B10C7">
              <w:t>all glass beads.</w:t>
            </w:r>
          </w:p>
          <w:p w14:paraId="0ABC7720" w14:textId="77777777" w:rsidR="0057585F" w:rsidRDefault="0057585F" w:rsidP="007C218E">
            <w:pPr>
              <w:tabs>
                <w:tab w:val="left" w:pos="340"/>
              </w:tabs>
              <w:spacing w:before="60"/>
              <w:ind w:left="340" w:hanging="340"/>
            </w:pPr>
            <w:r>
              <w:rPr>
                <w:vertAlign w:val="superscript"/>
              </w:rPr>
              <w:t>(3)</w:t>
            </w:r>
            <w:r>
              <w:tab/>
            </w:r>
            <w:r w:rsidR="00D5751E">
              <w:t>An alternative glass bead application rate shall be 300 g/m</w:t>
            </w:r>
            <w:r w:rsidR="00D5751E">
              <w:rPr>
                <w:vertAlign w:val="superscript"/>
              </w:rPr>
              <w:t xml:space="preserve">2 </w:t>
            </w:r>
            <w:r w:rsidR="00D5751E" w:rsidRPr="003D101E">
              <w:t>of</w:t>
            </w:r>
            <w:r w:rsidR="00D5751E">
              <w:t xml:space="preserve"> D</w:t>
            </w:r>
            <w:r w:rsidR="00D5751E">
              <w:noBreakHyphen/>
              <w:t>HR with a separate drop of 200 g/m</w:t>
            </w:r>
            <w:r w:rsidR="00D5751E">
              <w:rPr>
                <w:vertAlign w:val="superscript"/>
              </w:rPr>
              <w:t>2</w:t>
            </w:r>
            <w:r w:rsidR="00D5751E" w:rsidRPr="00D5751E">
              <w:t xml:space="preserve"> </w:t>
            </w:r>
            <w:r w:rsidR="00D5751E">
              <w:t>of B</w:t>
            </w:r>
            <w:r w:rsidR="00D5751E">
              <w:noBreakHyphen/>
              <w:t>HR provided that 75% minimum of the D</w:t>
            </w:r>
            <w:r w:rsidR="00D5751E">
              <w:noBreakHyphen/>
              <w:t>HR beads is retained at the 5 to 6 month testing undertaken Table 721.A131.  Retention of the D</w:t>
            </w:r>
            <w:r w:rsidR="00D5751E">
              <w:noBreakHyphen/>
              <w:t>HR beads shall be demonstrated by photographs at each test site.</w:t>
            </w:r>
          </w:p>
        </w:tc>
      </w:tr>
    </w:tbl>
    <w:p w14:paraId="648D43F1" w14:textId="77777777" w:rsidR="003C7E8E" w:rsidRDefault="003C7E8E" w:rsidP="00D5751E">
      <w:pPr>
        <w:spacing w:line="80" w:lineRule="exact"/>
      </w:pPr>
    </w:p>
    <w:p w14:paraId="1A746911" w14:textId="77777777" w:rsidR="0077223B" w:rsidRDefault="00711A99" w:rsidP="00226F81">
      <w:pPr>
        <w:tabs>
          <w:tab w:val="left" w:pos="5334"/>
        </w:tabs>
      </w:pPr>
      <w:r>
        <w:rPr>
          <w:noProof/>
          <w:lang w:eastAsia="en-AU"/>
        </w:rPr>
        <w:pict w14:anchorId="36D03C8C">
          <v:shape id="_x0000_s1087" type="#_x0000_t202" style="position:absolute;margin-left:0;margin-top:779.65pt;width:481.9pt;height:36.85pt;z-index:-251663360;mso-wrap-distance-top:5.65pt;mso-position-horizontal:center;mso-position-horizontal-relative:page;mso-position-vertical-relative:page" stroked="f">
            <v:textbox style="mso-next-textbox:#_x0000_s1087" inset="0,,0">
              <w:txbxContent>
                <w:p w14:paraId="541A6248" w14:textId="77777777" w:rsidR="00711A99" w:rsidRDefault="00711A99" w:rsidP="00A81C31">
                  <w:pPr>
                    <w:pBdr>
                      <w:top w:val="single" w:sz="6" w:space="1" w:color="000000"/>
                    </w:pBdr>
                    <w:spacing w:line="60" w:lineRule="exact"/>
                    <w:jc w:val="right"/>
                    <w:rPr>
                      <w:b/>
                    </w:rPr>
                  </w:pPr>
                </w:p>
                <w:p w14:paraId="13394258" w14:textId="04A5A9C3" w:rsidR="00711A99" w:rsidRDefault="00711A99" w:rsidP="00A81C31">
                  <w:pPr>
                    <w:pBdr>
                      <w:top w:val="single" w:sz="6" w:space="1" w:color="000000"/>
                    </w:pBdr>
                    <w:jc w:val="right"/>
                  </w:pPr>
                  <w:r>
                    <w:rPr>
                      <w:b/>
                    </w:rPr>
                    <w:t>©</w:t>
                  </w:r>
                  <w:r>
                    <w:t xml:space="preserve"> </w:t>
                  </w:r>
                  <w:r w:rsidR="00515C9B">
                    <w:t>Department of Transport</w:t>
                  </w:r>
                  <w:r>
                    <w:t xml:space="preserve">  February 2017</w:t>
                  </w:r>
                </w:p>
                <w:p w14:paraId="16B2E9CF" w14:textId="77777777" w:rsidR="00711A99" w:rsidRDefault="00711A99" w:rsidP="00A81C31">
                  <w:pPr>
                    <w:jc w:val="right"/>
                  </w:pPr>
                  <w:r>
                    <w:t>Section 721 (Page 12 of 14)</w:t>
                  </w:r>
                </w:p>
                <w:p w14:paraId="68C07ABF" w14:textId="77777777" w:rsidR="00711A99" w:rsidRDefault="00711A99" w:rsidP="00A81C31">
                  <w:pPr>
                    <w:jc w:val="right"/>
                  </w:pPr>
                </w:p>
              </w:txbxContent>
            </v:textbox>
            <w10:wrap anchorx="page" anchory="page"/>
            <w10:anchorlock/>
          </v:shape>
        </w:pict>
      </w:r>
      <w:r w:rsidR="00A81C31">
        <w:br w:type="page"/>
      </w:r>
    </w:p>
    <w:p w14:paraId="7EEF75F5" w14:textId="77777777" w:rsidR="0077223B" w:rsidRPr="007E6CBB" w:rsidRDefault="0077223B" w:rsidP="008E6316">
      <w:r w:rsidRPr="00891905">
        <w:rPr>
          <w:b/>
          <w:sz w:val="22"/>
          <w:szCs w:val="22"/>
        </w:rPr>
        <w:t>PART 721.</w:t>
      </w:r>
      <w:r w:rsidR="00226F81">
        <w:rPr>
          <w:b/>
          <w:sz w:val="22"/>
          <w:szCs w:val="22"/>
        </w:rPr>
        <w:t>E</w:t>
      </w:r>
      <w:r w:rsidRPr="00891905">
        <w:rPr>
          <w:b/>
          <w:sz w:val="22"/>
          <w:szCs w:val="22"/>
        </w:rPr>
        <w:t xml:space="preserve"> – LONG LIFE PAVEMENT MARKINGS</w:t>
      </w:r>
      <w:r w:rsidRPr="007E6CBB">
        <w:fldChar w:fldCharType="begin"/>
      </w:r>
      <w:r w:rsidRPr="007E6CBB">
        <w:instrText xml:space="preserve">tc \l2 "PART </w:instrText>
      </w:r>
      <w:r w:rsidR="00226F81">
        <w:instrText>E</w:instrText>
      </w:r>
      <w:r w:rsidRPr="007E6CBB">
        <w:instrText xml:space="preserve">  -  LONG</w:instrText>
      </w:r>
      <w:r>
        <w:instrText xml:space="preserve"> </w:instrText>
      </w:r>
      <w:r w:rsidRPr="007E6CBB">
        <w:instrText>LIFE PAVEMENT MARKINGS</w:instrText>
      </w:r>
      <w:r w:rsidRPr="007E6CBB">
        <w:fldChar w:fldCharType="end"/>
      </w:r>
    </w:p>
    <w:p w14:paraId="438D2E77" w14:textId="77777777" w:rsidR="00895514" w:rsidRDefault="00895514" w:rsidP="00895514"/>
    <w:p w14:paraId="1A3C6BD1" w14:textId="77777777" w:rsidR="00895514" w:rsidRDefault="00895514" w:rsidP="00895514"/>
    <w:p w14:paraId="1B00E993" w14:textId="77777777" w:rsidR="006A5DF8" w:rsidRDefault="006A5DF8" w:rsidP="00895514"/>
    <w:p w14:paraId="0D0D6C2B" w14:textId="77777777" w:rsidR="006A5DF8" w:rsidRDefault="006A5DF8" w:rsidP="00895514"/>
    <w:p w14:paraId="56FB7733" w14:textId="77777777" w:rsidR="0077223B" w:rsidRDefault="0077223B" w:rsidP="0077223B">
      <w:pPr>
        <w:pStyle w:val="Heading3SS"/>
      </w:pPr>
      <w:r>
        <w:t>721.</w:t>
      </w:r>
      <w:r w:rsidR="00896421">
        <w:t>E</w:t>
      </w:r>
      <w:r>
        <w:t>01</w:t>
      </w:r>
      <w:r>
        <w:tab/>
        <w:t>GENERAL</w:t>
      </w:r>
    </w:p>
    <w:p w14:paraId="0818C79B" w14:textId="77777777" w:rsidR="0077223B" w:rsidRDefault="0077223B" w:rsidP="00895514">
      <w:pPr>
        <w:spacing w:before="200"/>
      </w:pPr>
      <w:r>
        <w:t>Long life pavement marking materials shall be prepared and used in accordance with the manufacturer's specification.</w:t>
      </w:r>
    </w:p>
    <w:p w14:paraId="39AE4440" w14:textId="77777777" w:rsidR="0077223B" w:rsidRDefault="0077223B" w:rsidP="00895514">
      <w:pPr>
        <w:spacing w:before="200"/>
      </w:pPr>
      <w:r>
        <w:t xml:space="preserve">All </w:t>
      </w:r>
      <w:proofErr w:type="spellStart"/>
      <w:r>
        <w:t>linemarking</w:t>
      </w:r>
      <w:proofErr w:type="spellEnd"/>
      <w:r>
        <w:t xml:space="preserve"> shall be applied using a self</w:t>
      </w:r>
      <w:r>
        <w:noBreakHyphen/>
        <w:t>propelled ride</w:t>
      </w:r>
      <w:r>
        <w:noBreakHyphen/>
        <w:t xml:space="preserve">on machine </w:t>
      </w:r>
      <w:r w:rsidR="00896421">
        <w:t>including</w:t>
      </w:r>
      <w:r>
        <w:t xml:space="preserve"> </w:t>
      </w:r>
      <w:proofErr w:type="spellStart"/>
      <w:r>
        <w:t>Statcon</w:t>
      </w:r>
      <w:proofErr w:type="spellEnd"/>
      <w:r>
        <w:t xml:space="preserve"> </w:t>
      </w:r>
      <w:r w:rsidR="00896421">
        <w:t>marking</w:t>
      </w:r>
      <w:r>
        <w:t xml:space="preserve"> unless otherwise recommended by the marking manufacturer and approved by the Superintendent.</w:t>
      </w:r>
    </w:p>
    <w:p w14:paraId="6D7D14E7" w14:textId="77777777" w:rsidR="0077223B" w:rsidRDefault="0077223B" w:rsidP="006A5DF8">
      <w:pPr>
        <w:spacing w:before="200"/>
      </w:pPr>
      <w:r>
        <w:t>Glass beads shall be applied to all long life markings.  Glass beads shall be sprinkled or sprayed on to the long life material while it is in a fluid state immediately after it has been applied to the pavement to ensure that the beads are embedded by a nominal 60%.  The surface beads shall be distributed to give a uniform coverage over the whole surface of the long life material.</w:t>
      </w:r>
    </w:p>
    <w:p w14:paraId="7297D0F5" w14:textId="77777777" w:rsidR="0077223B" w:rsidRDefault="0077223B" w:rsidP="006A5DF8">
      <w:pPr>
        <w:spacing w:before="200"/>
      </w:pPr>
      <w:r>
        <w:t xml:space="preserve">Completed markings shall be uniform in appearance, texture, width and thickness and the surface shall be free from blisters, air bubbles, tears, lumps, streaks, overlaps, </w:t>
      </w:r>
      <w:proofErr w:type="spellStart"/>
      <w:r>
        <w:t>unbeaded</w:t>
      </w:r>
      <w:proofErr w:type="spellEnd"/>
      <w:r>
        <w:t xml:space="preserve"> areas, tyre marks or other defects.  Edges and cut</w:t>
      </w:r>
      <w:r>
        <w:noBreakHyphen/>
        <w:t>offs shall be neat and sharp, and there shall be no visible run</w:t>
      </w:r>
      <w:r>
        <w:noBreakHyphen/>
        <w:t>off, overspray, dribbles, splash or spillage on to the surrounding area, or on to parked or passing vehicles.  The Contractor shall be responsible for the removal of pavement marking material from such vehicles.</w:t>
      </w:r>
    </w:p>
    <w:p w14:paraId="45384EB3" w14:textId="77777777" w:rsidR="00895514" w:rsidRDefault="00895514" w:rsidP="006A5DF8"/>
    <w:p w14:paraId="1C300112" w14:textId="77777777" w:rsidR="006A5DF8" w:rsidRDefault="006A5DF8" w:rsidP="006A5DF8"/>
    <w:p w14:paraId="78A5D36C" w14:textId="77777777" w:rsidR="00895514" w:rsidRDefault="00895514" w:rsidP="00895514"/>
    <w:p w14:paraId="0CACC5CE" w14:textId="77777777" w:rsidR="003C7E8E" w:rsidRDefault="00895514" w:rsidP="00D018A3">
      <w:pPr>
        <w:pStyle w:val="Heading3SS"/>
      </w:pPr>
      <w:r>
        <w:t>721.</w:t>
      </w:r>
      <w:r w:rsidR="00896421">
        <w:t>E</w:t>
      </w:r>
      <w:r>
        <w:t>02</w:t>
      </w:r>
      <w:r>
        <w:tab/>
      </w:r>
      <w:r w:rsidR="003C7E8E">
        <w:t>MINIMUM REQUIREMENTS</w:t>
      </w:r>
    </w:p>
    <w:p w14:paraId="5B2D3525" w14:textId="77777777" w:rsidR="003C7E8E" w:rsidRDefault="003C7E8E" w:rsidP="006A5DF8">
      <w:pPr>
        <w:spacing w:before="200"/>
      </w:pPr>
      <w:r>
        <w:t>The minimum requirements of long</w:t>
      </w:r>
      <w:r w:rsidR="00875A75">
        <w:t xml:space="preserve"> </w:t>
      </w:r>
      <w:r>
        <w:t>life materials and glass b</w:t>
      </w:r>
      <w:r w:rsidR="00896421">
        <w:t>eads shall be as shown in Table </w:t>
      </w:r>
      <w:r>
        <w:t>721.</w:t>
      </w:r>
      <w:r w:rsidR="00896421">
        <w:t>E</w:t>
      </w:r>
      <w:r>
        <w:t>0</w:t>
      </w:r>
      <w:r w:rsidR="00896421">
        <w:t>2</w:t>
      </w:r>
      <w:r>
        <w:t>1.  The Contractor shall allow for any extra material required when placing on coarse chip seals</w:t>
      </w:r>
      <w:r w:rsidR="002360E4">
        <w:t xml:space="preserve">.  </w:t>
      </w:r>
      <w:r w:rsidR="006242D2">
        <w:t xml:space="preserve">This includes the retained quantity of glass beads, to counter the phenomenon of reduced </w:t>
      </w:r>
      <w:proofErr w:type="spellStart"/>
      <w:r w:rsidR="006242D2">
        <w:t>retroreflectivity</w:t>
      </w:r>
      <w:proofErr w:type="spellEnd"/>
      <w:r w:rsidR="006242D2">
        <w:t xml:space="preserve"> due to road surface texture and directional visibility limitations.</w:t>
      </w:r>
    </w:p>
    <w:p w14:paraId="705CA6F4" w14:textId="77777777" w:rsidR="003C7E8E" w:rsidRPr="006A5DF8" w:rsidRDefault="00896421" w:rsidP="006A5DF8">
      <w:pPr>
        <w:spacing w:before="240" w:after="80"/>
        <w:rPr>
          <w:b/>
        </w:rPr>
      </w:pPr>
      <w:r w:rsidRPr="006A5DF8">
        <w:rPr>
          <w:b/>
        </w:rPr>
        <w:t>Table 721.E</w:t>
      </w:r>
      <w:r w:rsidR="003C7E8E" w:rsidRPr="006A5DF8">
        <w:rPr>
          <w:b/>
        </w:rPr>
        <w:t>0</w:t>
      </w:r>
      <w:r w:rsidRPr="006A5DF8">
        <w:rPr>
          <w:b/>
        </w:rPr>
        <w:t>2</w:t>
      </w:r>
      <w:r w:rsidR="003C7E8E" w:rsidRPr="006A5DF8">
        <w:rPr>
          <w:b/>
        </w:rPr>
        <w:t>1  Minimum Requirements – Long</w:t>
      </w:r>
      <w:r w:rsidR="00875A75" w:rsidRPr="006A5DF8">
        <w:rPr>
          <w:b/>
        </w:rPr>
        <w:t xml:space="preserve"> L</w:t>
      </w:r>
      <w:r w:rsidR="003C7E8E" w:rsidRPr="006A5DF8">
        <w:rPr>
          <w:b/>
        </w:rPr>
        <w:t>ife and Glass Beads</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85" w:type="dxa"/>
          <w:bottom w:w="57" w:type="dxa"/>
          <w:right w:w="85" w:type="dxa"/>
        </w:tblCellMar>
        <w:tblLook w:val="0000" w:firstRow="0" w:lastRow="0" w:firstColumn="0" w:lastColumn="0" w:noHBand="0" w:noVBand="0"/>
      </w:tblPr>
      <w:tblGrid>
        <w:gridCol w:w="3204"/>
        <w:gridCol w:w="6662"/>
      </w:tblGrid>
      <w:tr w:rsidR="003C7E8E" w:rsidRPr="00AC2A2B" w14:paraId="74EE6CB3" w14:textId="77777777" w:rsidTr="008C1984">
        <w:trPr>
          <w:cantSplit/>
        </w:trPr>
        <w:tc>
          <w:tcPr>
            <w:tcW w:w="3204" w:type="dxa"/>
            <w:tcBorders>
              <w:top w:val="single" w:sz="12" w:space="0" w:color="auto"/>
              <w:left w:val="single" w:sz="12" w:space="0" w:color="auto"/>
              <w:bottom w:val="single" w:sz="12" w:space="0" w:color="auto"/>
            </w:tcBorders>
            <w:tcMar>
              <w:top w:w="57" w:type="dxa"/>
              <w:bottom w:w="23" w:type="dxa"/>
            </w:tcMar>
            <w:vAlign w:val="center"/>
          </w:tcPr>
          <w:p w14:paraId="2D7DC8AA" w14:textId="77777777" w:rsidR="003C7E8E" w:rsidRPr="00AC2A2B" w:rsidRDefault="003C7E8E" w:rsidP="008C1984">
            <w:pPr>
              <w:jc w:val="center"/>
              <w:rPr>
                <w:b/>
              </w:rPr>
            </w:pPr>
            <w:r w:rsidRPr="00AC2A2B">
              <w:rPr>
                <w:b/>
              </w:rPr>
              <w:t>Material</w:t>
            </w:r>
          </w:p>
        </w:tc>
        <w:tc>
          <w:tcPr>
            <w:tcW w:w="6662" w:type="dxa"/>
            <w:tcBorders>
              <w:top w:val="single" w:sz="12" w:space="0" w:color="auto"/>
              <w:bottom w:val="single" w:sz="12" w:space="0" w:color="auto"/>
              <w:right w:val="single" w:sz="12" w:space="0" w:color="auto"/>
            </w:tcBorders>
            <w:tcMar>
              <w:top w:w="57" w:type="dxa"/>
              <w:bottom w:w="23" w:type="dxa"/>
            </w:tcMar>
            <w:vAlign w:val="center"/>
          </w:tcPr>
          <w:p w14:paraId="4D87FC7F" w14:textId="77777777" w:rsidR="003C7E8E" w:rsidRPr="00AC2A2B" w:rsidRDefault="003C7E8E" w:rsidP="008C1984">
            <w:pPr>
              <w:jc w:val="center"/>
              <w:rPr>
                <w:b/>
              </w:rPr>
            </w:pPr>
            <w:r w:rsidRPr="00AC2A2B">
              <w:rPr>
                <w:b/>
              </w:rPr>
              <w:t>Applied Minimum Thickness, Glass Bead and Other Requirements</w:t>
            </w:r>
          </w:p>
        </w:tc>
      </w:tr>
      <w:tr w:rsidR="003C7E8E" w:rsidRPr="00AC2A2B" w14:paraId="49137019" w14:textId="77777777" w:rsidTr="008C1984">
        <w:trPr>
          <w:cantSplit/>
        </w:trPr>
        <w:tc>
          <w:tcPr>
            <w:tcW w:w="9866" w:type="dxa"/>
            <w:gridSpan w:val="2"/>
            <w:tcBorders>
              <w:top w:val="single" w:sz="12" w:space="0" w:color="auto"/>
              <w:left w:val="single" w:sz="12" w:space="0" w:color="auto"/>
              <w:right w:val="single" w:sz="12" w:space="0" w:color="auto"/>
            </w:tcBorders>
            <w:tcMar>
              <w:top w:w="57" w:type="dxa"/>
              <w:bottom w:w="23" w:type="dxa"/>
            </w:tcMar>
            <w:vAlign w:val="center"/>
          </w:tcPr>
          <w:p w14:paraId="79CD03B0" w14:textId="77777777" w:rsidR="003C7E8E" w:rsidRPr="00AC2A2B" w:rsidRDefault="003C7E8E" w:rsidP="008C1984">
            <w:r w:rsidRPr="00AC2A2B">
              <w:rPr>
                <w:b/>
              </w:rPr>
              <w:t>Thermoplastic</w:t>
            </w:r>
          </w:p>
        </w:tc>
      </w:tr>
      <w:tr w:rsidR="003C7E8E" w:rsidRPr="00AC2A2B" w14:paraId="138FA623" w14:textId="77777777" w:rsidTr="008C1984">
        <w:trPr>
          <w:cantSplit/>
        </w:trPr>
        <w:tc>
          <w:tcPr>
            <w:tcW w:w="3204" w:type="dxa"/>
            <w:tcBorders>
              <w:left w:val="single" w:sz="12" w:space="0" w:color="auto"/>
            </w:tcBorders>
            <w:tcMar>
              <w:top w:w="57" w:type="dxa"/>
              <w:bottom w:w="23" w:type="dxa"/>
            </w:tcMar>
          </w:tcPr>
          <w:p w14:paraId="09C03DFC" w14:textId="77777777" w:rsidR="003C7E8E" w:rsidRPr="00AC2A2B" w:rsidRDefault="00B51481" w:rsidP="008C1984">
            <w:pPr>
              <w:tabs>
                <w:tab w:val="left" w:pos="255"/>
              </w:tabs>
              <w:ind w:left="255" w:hanging="255"/>
            </w:pPr>
            <w:r w:rsidRPr="00AC2A2B">
              <w:tab/>
            </w:r>
            <w:r w:rsidR="003C7E8E" w:rsidRPr="00AC2A2B">
              <w:t>sprayed markings</w:t>
            </w:r>
          </w:p>
        </w:tc>
        <w:tc>
          <w:tcPr>
            <w:tcW w:w="6662" w:type="dxa"/>
            <w:tcBorders>
              <w:right w:val="single" w:sz="12" w:space="0" w:color="auto"/>
            </w:tcBorders>
            <w:tcMar>
              <w:top w:w="57" w:type="dxa"/>
              <w:bottom w:w="23" w:type="dxa"/>
            </w:tcMar>
          </w:tcPr>
          <w:p w14:paraId="2F16AA4A" w14:textId="77777777" w:rsidR="003C7E8E" w:rsidRPr="00AC2A2B" w:rsidRDefault="00EA7EE6" w:rsidP="00EA7EE6">
            <w:r>
              <w:t>2.0 </w:t>
            </w:r>
            <w:r w:rsidR="003C7E8E" w:rsidRPr="00AC2A2B">
              <w:t xml:space="preserve">mm minimum thickness </w:t>
            </w:r>
            <w:r w:rsidR="002C1CD0">
              <w:t xml:space="preserve">on longitudinal lines containing intermix beads and </w:t>
            </w:r>
            <w:r w:rsidR="003C7E8E" w:rsidRPr="00AC2A2B">
              <w:t xml:space="preserve">with a minimum of </w:t>
            </w:r>
            <w:r w:rsidR="002C1CD0">
              <w:t>40</w:t>
            </w:r>
            <w:r w:rsidR="003C7E8E" w:rsidRPr="00AC2A2B">
              <w:t>0 g/m</w:t>
            </w:r>
            <w:r w:rsidR="003C7E8E" w:rsidRPr="00AC2A2B">
              <w:rPr>
                <w:vertAlign w:val="superscript"/>
              </w:rPr>
              <w:t>2</w:t>
            </w:r>
            <w:r w:rsidR="003C7E8E" w:rsidRPr="00AC2A2B">
              <w:t xml:space="preserve"> of </w:t>
            </w:r>
            <w:r w:rsidR="00CC7C76" w:rsidRPr="00AC2A2B">
              <w:t>Type </w:t>
            </w:r>
            <w:r w:rsidR="002C1CD0">
              <w:t>D</w:t>
            </w:r>
            <w:r w:rsidR="002C1CD0">
              <w:noBreakHyphen/>
              <w:t>HR or Type </w:t>
            </w:r>
            <w:r w:rsidR="00CC7C76" w:rsidRPr="00AC2A2B">
              <w:t>B</w:t>
            </w:r>
            <w:r w:rsidR="002C1CD0">
              <w:noBreakHyphen/>
              <w:t>H</w:t>
            </w:r>
            <w:r>
              <w:t>R</w:t>
            </w:r>
            <w:r w:rsidRPr="00EA7EE6">
              <w:rPr>
                <w:vertAlign w:val="superscript"/>
              </w:rPr>
              <w:t>(3)</w:t>
            </w:r>
            <w:r w:rsidR="00CC7C76" w:rsidRPr="00AC2A2B">
              <w:t xml:space="preserve"> </w:t>
            </w:r>
            <w:r w:rsidR="003C7E8E" w:rsidRPr="00AC2A2B">
              <w:t>drop</w:t>
            </w:r>
            <w:r w:rsidR="003C7E8E" w:rsidRPr="00AC2A2B">
              <w:noBreakHyphen/>
              <w:t>on glass beads retained on the marking surface</w:t>
            </w:r>
          </w:p>
        </w:tc>
      </w:tr>
      <w:tr w:rsidR="003C7E8E" w:rsidRPr="00AC2A2B" w14:paraId="4C029F26" w14:textId="77777777" w:rsidTr="008C1984">
        <w:trPr>
          <w:cantSplit/>
        </w:trPr>
        <w:tc>
          <w:tcPr>
            <w:tcW w:w="3204" w:type="dxa"/>
            <w:tcBorders>
              <w:left w:val="single" w:sz="12" w:space="0" w:color="auto"/>
            </w:tcBorders>
            <w:tcMar>
              <w:top w:w="57" w:type="dxa"/>
              <w:bottom w:w="23" w:type="dxa"/>
            </w:tcMar>
          </w:tcPr>
          <w:p w14:paraId="08E54A9C" w14:textId="77777777" w:rsidR="003C7E8E" w:rsidRPr="00AC2A2B" w:rsidRDefault="00B51481" w:rsidP="008C1984">
            <w:pPr>
              <w:tabs>
                <w:tab w:val="left" w:pos="255"/>
              </w:tabs>
              <w:ind w:left="255" w:hanging="255"/>
            </w:pPr>
            <w:r w:rsidRPr="00AC2A2B">
              <w:tab/>
            </w:r>
            <w:r w:rsidR="003C7E8E" w:rsidRPr="00AC2A2B">
              <w:t>extruded line markings</w:t>
            </w:r>
            <w:r w:rsidR="008A0D76" w:rsidRPr="00AC2A2B">
              <w:t xml:space="preserve"> </w:t>
            </w:r>
            <w:r w:rsidR="008A0D76" w:rsidRPr="00AC2A2B">
              <w:rPr>
                <w:vertAlign w:val="superscript"/>
              </w:rPr>
              <w:t>(1)</w:t>
            </w:r>
          </w:p>
        </w:tc>
        <w:tc>
          <w:tcPr>
            <w:tcW w:w="6662" w:type="dxa"/>
            <w:tcBorders>
              <w:right w:val="single" w:sz="12" w:space="0" w:color="auto"/>
            </w:tcBorders>
            <w:tcMar>
              <w:top w:w="57" w:type="dxa"/>
              <w:bottom w:w="23" w:type="dxa"/>
            </w:tcMar>
          </w:tcPr>
          <w:p w14:paraId="5F6BF77F" w14:textId="77777777" w:rsidR="003C7E8E" w:rsidRPr="00AC2A2B" w:rsidRDefault="003C7E8E" w:rsidP="00EA7EE6">
            <w:r w:rsidRPr="00AC2A2B">
              <w:t xml:space="preserve">2.0 mm minimum thickness on longitudinal lines </w:t>
            </w:r>
            <w:r w:rsidR="008A0D76" w:rsidRPr="00AC2A2B">
              <w:t>containing</w:t>
            </w:r>
            <w:r w:rsidRPr="00AC2A2B">
              <w:t xml:space="preserve"> intermix beads and a minimum of </w:t>
            </w:r>
            <w:r w:rsidR="00EA7EE6">
              <w:t>40</w:t>
            </w:r>
            <w:r w:rsidRPr="00AC2A2B">
              <w:t>0 g/m</w:t>
            </w:r>
            <w:r w:rsidRPr="00AC2A2B">
              <w:rPr>
                <w:vertAlign w:val="superscript"/>
              </w:rPr>
              <w:t>2</w:t>
            </w:r>
            <w:r w:rsidRPr="00AC2A2B">
              <w:t xml:space="preserve"> of </w:t>
            </w:r>
            <w:r w:rsidR="008A0D76" w:rsidRPr="00AC2A2B">
              <w:t>Type D</w:t>
            </w:r>
            <w:r w:rsidR="00EA7EE6">
              <w:noBreakHyphen/>
              <w:t>HR or Type B</w:t>
            </w:r>
            <w:r w:rsidR="00EA7EE6">
              <w:noBreakHyphen/>
              <w:t xml:space="preserve">HR </w:t>
            </w:r>
            <w:r w:rsidRPr="00AC2A2B">
              <w:t>drop</w:t>
            </w:r>
            <w:r w:rsidRPr="00AC2A2B">
              <w:noBreakHyphen/>
              <w:t>on glass beads retained on the marking surface</w:t>
            </w:r>
          </w:p>
        </w:tc>
      </w:tr>
      <w:tr w:rsidR="003C7E8E" w:rsidRPr="00AC2A2B" w14:paraId="5690B25D" w14:textId="77777777" w:rsidTr="008C1984">
        <w:trPr>
          <w:cantSplit/>
        </w:trPr>
        <w:tc>
          <w:tcPr>
            <w:tcW w:w="3204" w:type="dxa"/>
            <w:tcBorders>
              <w:left w:val="single" w:sz="12" w:space="0" w:color="auto"/>
            </w:tcBorders>
            <w:tcMar>
              <w:top w:w="57" w:type="dxa"/>
              <w:bottom w:w="23" w:type="dxa"/>
            </w:tcMar>
          </w:tcPr>
          <w:p w14:paraId="1BA050BF" w14:textId="77777777" w:rsidR="003C7E8E" w:rsidRPr="00AC2A2B" w:rsidRDefault="00B51481" w:rsidP="008C1984">
            <w:pPr>
              <w:tabs>
                <w:tab w:val="left" w:pos="255"/>
              </w:tabs>
              <w:ind w:left="255" w:hanging="255"/>
            </w:pPr>
            <w:r w:rsidRPr="00AC2A2B">
              <w:tab/>
            </w:r>
            <w:r w:rsidR="003C7E8E" w:rsidRPr="00AC2A2B">
              <w:t xml:space="preserve">extruded road markings </w:t>
            </w:r>
            <w:r w:rsidR="003C7E8E" w:rsidRPr="00AC2A2B">
              <w:rPr>
                <w:vertAlign w:val="superscript"/>
              </w:rPr>
              <w:t>(1)</w:t>
            </w:r>
          </w:p>
        </w:tc>
        <w:tc>
          <w:tcPr>
            <w:tcW w:w="6662" w:type="dxa"/>
            <w:tcBorders>
              <w:right w:val="single" w:sz="12" w:space="0" w:color="auto"/>
            </w:tcBorders>
            <w:tcMar>
              <w:top w:w="57" w:type="dxa"/>
              <w:bottom w:w="23" w:type="dxa"/>
            </w:tcMar>
          </w:tcPr>
          <w:p w14:paraId="70465DFD" w14:textId="77777777" w:rsidR="003C7E8E" w:rsidRPr="00AC2A2B" w:rsidRDefault="003C7E8E" w:rsidP="005115C8">
            <w:r w:rsidRPr="00AC2A2B">
              <w:t>3.0</w:t>
            </w:r>
            <w:r w:rsidR="00EA7EE6">
              <w:t> </w:t>
            </w:r>
            <w:r w:rsidRPr="00AC2A2B">
              <w:t xml:space="preserve">mm minimum thickness on intersections </w:t>
            </w:r>
            <w:r w:rsidR="008A0D76" w:rsidRPr="00AC2A2B">
              <w:t>containing</w:t>
            </w:r>
            <w:r w:rsidRPr="00AC2A2B">
              <w:t xml:space="preserve"> intermix beads and a minimum of </w:t>
            </w:r>
            <w:r w:rsidR="005115C8">
              <w:t>40</w:t>
            </w:r>
            <w:r w:rsidRPr="00AC2A2B">
              <w:t>0 g/m</w:t>
            </w:r>
            <w:r w:rsidRPr="00AC2A2B">
              <w:rPr>
                <w:vertAlign w:val="superscript"/>
              </w:rPr>
              <w:t>2</w:t>
            </w:r>
            <w:r w:rsidRPr="00AC2A2B">
              <w:t xml:space="preserve"> of </w:t>
            </w:r>
            <w:r w:rsidR="005115C8" w:rsidRPr="00AC2A2B">
              <w:t>Type D</w:t>
            </w:r>
            <w:r w:rsidR="005115C8">
              <w:noBreakHyphen/>
              <w:t>HR or Type B</w:t>
            </w:r>
            <w:r w:rsidR="005115C8">
              <w:noBreakHyphen/>
              <w:t>HR</w:t>
            </w:r>
            <w:r w:rsidR="008A0D76" w:rsidRPr="00AC2A2B">
              <w:t xml:space="preserve"> </w:t>
            </w:r>
            <w:r w:rsidRPr="00AC2A2B">
              <w:t>drop</w:t>
            </w:r>
            <w:r w:rsidRPr="00AC2A2B">
              <w:noBreakHyphen/>
              <w:t>on glass beads retained on the marking surface</w:t>
            </w:r>
          </w:p>
        </w:tc>
      </w:tr>
      <w:tr w:rsidR="003C7E8E" w:rsidRPr="00AC2A2B" w14:paraId="5D21AB07" w14:textId="77777777" w:rsidTr="008C1984">
        <w:trPr>
          <w:cantSplit/>
        </w:trPr>
        <w:tc>
          <w:tcPr>
            <w:tcW w:w="3204" w:type="dxa"/>
            <w:tcBorders>
              <w:left w:val="single" w:sz="12" w:space="0" w:color="auto"/>
            </w:tcBorders>
            <w:tcMar>
              <w:top w:w="57" w:type="dxa"/>
              <w:bottom w:w="23" w:type="dxa"/>
            </w:tcMar>
          </w:tcPr>
          <w:p w14:paraId="08177294" w14:textId="77777777" w:rsidR="003C7E8E" w:rsidRPr="00AC2A2B" w:rsidRDefault="00B51481" w:rsidP="008C1984">
            <w:pPr>
              <w:tabs>
                <w:tab w:val="left" w:pos="255"/>
              </w:tabs>
              <w:ind w:left="255" w:hanging="255"/>
            </w:pPr>
            <w:r w:rsidRPr="00AC2A2B">
              <w:tab/>
            </w:r>
            <w:r w:rsidR="003C7E8E" w:rsidRPr="00AC2A2B">
              <w:t>preformed markings</w:t>
            </w:r>
          </w:p>
        </w:tc>
        <w:tc>
          <w:tcPr>
            <w:tcW w:w="6662" w:type="dxa"/>
            <w:tcBorders>
              <w:right w:val="single" w:sz="12" w:space="0" w:color="auto"/>
            </w:tcBorders>
            <w:tcMar>
              <w:top w:w="57" w:type="dxa"/>
              <w:bottom w:w="23" w:type="dxa"/>
            </w:tcMar>
          </w:tcPr>
          <w:p w14:paraId="0693549C" w14:textId="77777777" w:rsidR="003C7E8E" w:rsidRPr="00AC2A2B" w:rsidRDefault="003C7E8E" w:rsidP="008C1984">
            <w:r w:rsidRPr="00AC2A2B">
              <w:t>2.3 mm with a minimum skidding resistance value of 45 BPN (British Pendulum Number)</w:t>
            </w:r>
            <w:r w:rsidR="001A06B1">
              <w:t xml:space="preserve"> and retroreflective properties agreed with the Superintendant</w:t>
            </w:r>
          </w:p>
        </w:tc>
      </w:tr>
      <w:tr w:rsidR="003C7E8E" w:rsidRPr="00AC2A2B" w14:paraId="5523D783" w14:textId="77777777" w:rsidTr="008C1984">
        <w:trPr>
          <w:cantSplit/>
        </w:trPr>
        <w:tc>
          <w:tcPr>
            <w:tcW w:w="3204" w:type="dxa"/>
            <w:tcBorders>
              <w:left w:val="single" w:sz="12" w:space="0" w:color="auto"/>
            </w:tcBorders>
            <w:tcMar>
              <w:top w:w="57" w:type="dxa"/>
              <w:bottom w:w="23" w:type="dxa"/>
            </w:tcMar>
          </w:tcPr>
          <w:p w14:paraId="6FAB1AE2" w14:textId="77777777" w:rsidR="003C7E8E" w:rsidRPr="00AC2A2B" w:rsidRDefault="00B51481" w:rsidP="008C1984">
            <w:pPr>
              <w:tabs>
                <w:tab w:val="left" w:pos="255"/>
              </w:tabs>
              <w:ind w:left="255" w:hanging="255"/>
            </w:pPr>
            <w:r w:rsidRPr="00AC2A2B">
              <w:tab/>
            </w:r>
            <w:r w:rsidR="003C7E8E" w:rsidRPr="00AC2A2B">
              <w:t>profiled lin</w:t>
            </w:r>
            <w:r w:rsidR="008A0D76" w:rsidRPr="00AC2A2B">
              <w:t>es</w:t>
            </w:r>
            <w:r w:rsidR="003C7E8E" w:rsidRPr="00AC2A2B">
              <w:t xml:space="preserve"> </w:t>
            </w:r>
            <w:r w:rsidR="003C7E8E" w:rsidRPr="00AC2A2B">
              <w:rPr>
                <w:vertAlign w:val="superscript"/>
              </w:rPr>
              <w:t>(1)</w:t>
            </w:r>
          </w:p>
        </w:tc>
        <w:tc>
          <w:tcPr>
            <w:tcW w:w="6662" w:type="dxa"/>
            <w:tcBorders>
              <w:right w:val="single" w:sz="12" w:space="0" w:color="auto"/>
            </w:tcBorders>
            <w:tcMar>
              <w:top w:w="57" w:type="dxa"/>
              <w:bottom w:w="23" w:type="dxa"/>
            </w:tcMar>
          </w:tcPr>
          <w:p w14:paraId="12334D29" w14:textId="77777777" w:rsidR="003C7E8E" w:rsidRPr="00AC2A2B" w:rsidRDefault="003C7E8E" w:rsidP="001A06B1">
            <w:r w:rsidRPr="00AC2A2B">
              <w:rPr>
                <w:color w:val="000000"/>
              </w:rPr>
              <w:t>8.0</w:t>
            </w:r>
            <w:r w:rsidR="001A06B1">
              <w:rPr>
                <w:color w:val="000000"/>
              </w:rPr>
              <w:t> </w:t>
            </w:r>
            <w:r w:rsidRPr="00AC2A2B">
              <w:rPr>
                <w:color w:val="000000"/>
              </w:rPr>
              <w:t>mm minimu</w:t>
            </w:r>
            <w:r w:rsidR="001A06B1">
              <w:rPr>
                <w:color w:val="000000"/>
              </w:rPr>
              <w:t>m thickness with a minimum of 40</w:t>
            </w:r>
            <w:r w:rsidRPr="00AC2A2B">
              <w:rPr>
                <w:color w:val="000000"/>
              </w:rPr>
              <w:t>0</w:t>
            </w:r>
            <w:r w:rsidR="001A06B1">
              <w:rPr>
                <w:color w:val="000000"/>
              </w:rPr>
              <w:t> </w:t>
            </w:r>
            <w:r w:rsidRPr="00AC2A2B">
              <w:rPr>
                <w:color w:val="000000"/>
              </w:rPr>
              <w:t>g/m</w:t>
            </w:r>
            <w:r w:rsidRPr="00AC2A2B">
              <w:rPr>
                <w:vertAlign w:val="superscript"/>
              </w:rPr>
              <w:t>2</w:t>
            </w:r>
            <w:r w:rsidRPr="00AC2A2B">
              <w:t xml:space="preserve"> of </w:t>
            </w:r>
            <w:r w:rsidR="00D83E46" w:rsidRPr="00AC2A2B">
              <w:t>Type D</w:t>
            </w:r>
            <w:r w:rsidR="00D83E46">
              <w:noBreakHyphen/>
              <w:t>HR or Type B</w:t>
            </w:r>
            <w:r w:rsidR="00D83E46">
              <w:noBreakHyphen/>
              <w:t>HR</w:t>
            </w:r>
            <w:r w:rsidR="008A0D76" w:rsidRPr="00AC2A2B">
              <w:t xml:space="preserve"> </w:t>
            </w:r>
            <w:r w:rsidRPr="00AC2A2B">
              <w:t>drop-on glass beads retained on the marking surface</w:t>
            </w:r>
          </w:p>
        </w:tc>
      </w:tr>
    </w:tbl>
    <w:p w14:paraId="5B0FB094" w14:textId="77777777" w:rsidR="00056F80" w:rsidRDefault="00036157" w:rsidP="00036157">
      <w:pPr>
        <w:spacing w:before="60"/>
        <w:jc w:val="right"/>
      </w:pPr>
      <w:r>
        <w:t>(Table 721.E021 continued next page)</w:t>
      </w:r>
    </w:p>
    <w:p w14:paraId="03F5FE81" w14:textId="77777777" w:rsidR="00036157" w:rsidRDefault="00711A99" w:rsidP="00056F80">
      <w:r>
        <w:rPr>
          <w:noProof/>
          <w:lang w:eastAsia="en-AU"/>
        </w:rPr>
        <w:pict w14:anchorId="6DAF8679">
          <v:shape id="_x0000_s1100" type="#_x0000_t202" style="position:absolute;margin-left:0;margin-top:779.65pt;width:481.9pt;height:36.85pt;z-index:-251652096;mso-wrap-distance-top:5.65pt;mso-position-horizontal:center;mso-position-horizontal-relative:page;mso-position-vertical-relative:page" stroked="f">
            <v:textbox style="mso-next-textbox:#_x0000_s1100" inset="0,,0">
              <w:txbxContent>
                <w:p w14:paraId="01D2504A" w14:textId="77777777" w:rsidR="00711A99" w:rsidRDefault="00711A99" w:rsidP="00036157">
                  <w:pPr>
                    <w:pBdr>
                      <w:top w:val="single" w:sz="6" w:space="1" w:color="000000"/>
                    </w:pBdr>
                    <w:spacing w:line="60" w:lineRule="exact"/>
                    <w:jc w:val="right"/>
                    <w:rPr>
                      <w:b/>
                    </w:rPr>
                  </w:pPr>
                </w:p>
                <w:p w14:paraId="7C5EC6A6" w14:textId="24BFDF3D" w:rsidR="00711A99" w:rsidRDefault="00711A99" w:rsidP="00036157">
                  <w:pPr>
                    <w:pBdr>
                      <w:top w:val="single" w:sz="6" w:space="1" w:color="000000"/>
                    </w:pBdr>
                    <w:jc w:val="right"/>
                  </w:pPr>
                  <w:r>
                    <w:rPr>
                      <w:b/>
                    </w:rPr>
                    <w:t>©</w:t>
                  </w:r>
                  <w:r>
                    <w:t xml:space="preserve"> </w:t>
                  </w:r>
                  <w:r w:rsidR="00515C9B">
                    <w:t>Department of Transport</w:t>
                  </w:r>
                  <w:r>
                    <w:t xml:space="preserve">  February 2017</w:t>
                  </w:r>
                </w:p>
                <w:p w14:paraId="5AF7CF1C" w14:textId="77777777" w:rsidR="00711A99" w:rsidRDefault="00711A99" w:rsidP="00036157">
                  <w:pPr>
                    <w:jc w:val="right"/>
                  </w:pPr>
                  <w:r>
                    <w:t>Section 721 (Page 13 of 14)</w:t>
                  </w:r>
                </w:p>
                <w:p w14:paraId="6FD138DD" w14:textId="77777777" w:rsidR="00711A99" w:rsidRDefault="00711A99" w:rsidP="00036157">
                  <w:pPr>
                    <w:jc w:val="right"/>
                  </w:pPr>
                </w:p>
              </w:txbxContent>
            </v:textbox>
            <w10:wrap anchorx="page" anchory="page"/>
            <w10:anchorlock/>
          </v:shape>
        </w:pict>
      </w:r>
      <w:r w:rsidR="00036157">
        <w:br w:type="page"/>
      </w:r>
    </w:p>
    <w:p w14:paraId="0F313B16" w14:textId="77777777" w:rsidR="00036157" w:rsidRPr="0055243D" w:rsidRDefault="00036157" w:rsidP="0055243D">
      <w:pPr>
        <w:spacing w:after="80"/>
        <w:rPr>
          <w:b/>
        </w:rPr>
      </w:pPr>
      <w:r w:rsidRPr="0055243D">
        <w:rPr>
          <w:b/>
        </w:rPr>
        <w:t>Table 721.E021  Minimum Requirements – Long Life and Glass Beads  (continued)</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85" w:type="dxa"/>
          <w:bottom w:w="57" w:type="dxa"/>
          <w:right w:w="85" w:type="dxa"/>
        </w:tblCellMar>
        <w:tblLook w:val="0000" w:firstRow="0" w:lastRow="0" w:firstColumn="0" w:lastColumn="0" w:noHBand="0" w:noVBand="0"/>
      </w:tblPr>
      <w:tblGrid>
        <w:gridCol w:w="3204"/>
        <w:gridCol w:w="6662"/>
      </w:tblGrid>
      <w:tr w:rsidR="00036157" w:rsidRPr="00AC2A2B" w14:paraId="7D70372F" w14:textId="77777777" w:rsidTr="00036157">
        <w:trPr>
          <w:cantSplit/>
        </w:trPr>
        <w:tc>
          <w:tcPr>
            <w:tcW w:w="3204" w:type="dxa"/>
            <w:tcBorders>
              <w:top w:val="single" w:sz="12" w:space="0" w:color="auto"/>
              <w:left w:val="single" w:sz="12" w:space="0" w:color="auto"/>
              <w:bottom w:val="single" w:sz="12" w:space="0" w:color="auto"/>
            </w:tcBorders>
            <w:tcMar>
              <w:top w:w="57" w:type="dxa"/>
              <w:bottom w:w="23" w:type="dxa"/>
            </w:tcMar>
            <w:vAlign w:val="center"/>
          </w:tcPr>
          <w:p w14:paraId="6EB47283" w14:textId="77777777" w:rsidR="00036157" w:rsidRPr="00AC2A2B" w:rsidRDefault="00036157" w:rsidP="00036157">
            <w:pPr>
              <w:jc w:val="center"/>
              <w:rPr>
                <w:b/>
              </w:rPr>
            </w:pPr>
            <w:r w:rsidRPr="00AC2A2B">
              <w:rPr>
                <w:b/>
              </w:rPr>
              <w:t>Material</w:t>
            </w:r>
          </w:p>
        </w:tc>
        <w:tc>
          <w:tcPr>
            <w:tcW w:w="6662" w:type="dxa"/>
            <w:tcBorders>
              <w:top w:val="single" w:sz="12" w:space="0" w:color="auto"/>
              <w:bottom w:val="single" w:sz="12" w:space="0" w:color="auto"/>
              <w:right w:val="single" w:sz="12" w:space="0" w:color="auto"/>
            </w:tcBorders>
            <w:tcMar>
              <w:top w:w="57" w:type="dxa"/>
              <w:bottom w:w="23" w:type="dxa"/>
            </w:tcMar>
            <w:vAlign w:val="center"/>
          </w:tcPr>
          <w:p w14:paraId="1B99FC49" w14:textId="77777777" w:rsidR="00036157" w:rsidRPr="00AC2A2B" w:rsidRDefault="00036157" w:rsidP="00036157">
            <w:pPr>
              <w:jc w:val="center"/>
              <w:rPr>
                <w:b/>
              </w:rPr>
            </w:pPr>
            <w:r w:rsidRPr="00AC2A2B">
              <w:rPr>
                <w:b/>
              </w:rPr>
              <w:t>Applied Minimum Thickness, Glass Bead and Other Requirements</w:t>
            </w:r>
          </w:p>
        </w:tc>
      </w:tr>
      <w:tr w:rsidR="00036157" w:rsidRPr="00AC2A2B" w14:paraId="4B0234BE" w14:textId="77777777" w:rsidTr="00036157">
        <w:trPr>
          <w:cantSplit/>
        </w:trPr>
        <w:tc>
          <w:tcPr>
            <w:tcW w:w="9866" w:type="dxa"/>
            <w:gridSpan w:val="2"/>
            <w:tcBorders>
              <w:left w:val="single" w:sz="12" w:space="0" w:color="auto"/>
              <w:right w:val="single" w:sz="12" w:space="0" w:color="auto"/>
            </w:tcBorders>
            <w:tcMar>
              <w:top w:w="57" w:type="dxa"/>
              <w:bottom w:w="23" w:type="dxa"/>
            </w:tcMar>
          </w:tcPr>
          <w:p w14:paraId="55020EE4" w14:textId="77777777" w:rsidR="00036157" w:rsidRPr="00AC2A2B" w:rsidRDefault="00036157" w:rsidP="00036157">
            <w:pPr>
              <w:rPr>
                <w:b/>
              </w:rPr>
            </w:pPr>
            <w:r w:rsidRPr="00AC2A2B">
              <w:rPr>
                <w:b/>
              </w:rPr>
              <w:t>Cold</w:t>
            </w:r>
            <w:r w:rsidRPr="00AC2A2B">
              <w:rPr>
                <w:b/>
              </w:rPr>
              <w:noBreakHyphen/>
              <w:t>applied Plastic</w:t>
            </w:r>
          </w:p>
        </w:tc>
      </w:tr>
      <w:tr w:rsidR="00036157" w:rsidRPr="00AC2A2B" w14:paraId="6CBB5F80" w14:textId="77777777" w:rsidTr="00036157">
        <w:trPr>
          <w:cantSplit/>
        </w:trPr>
        <w:tc>
          <w:tcPr>
            <w:tcW w:w="3204" w:type="dxa"/>
            <w:tcBorders>
              <w:left w:val="single" w:sz="12" w:space="0" w:color="auto"/>
            </w:tcBorders>
            <w:tcMar>
              <w:top w:w="57" w:type="dxa"/>
              <w:bottom w:w="23" w:type="dxa"/>
            </w:tcMar>
          </w:tcPr>
          <w:p w14:paraId="2EAE36CA" w14:textId="77777777" w:rsidR="00036157" w:rsidRPr="00AC2A2B" w:rsidRDefault="00036157" w:rsidP="00036157">
            <w:pPr>
              <w:tabs>
                <w:tab w:val="left" w:pos="255"/>
              </w:tabs>
              <w:ind w:left="255" w:hanging="255"/>
            </w:pPr>
            <w:r w:rsidRPr="00AC2A2B">
              <w:tab/>
              <w:t xml:space="preserve">sprayed line markings </w:t>
            </w:r>
            <w:r w:rsidRPr="00AC2A2B">
              <w:rPr>
                <w:vertAlign w:val="superscript"/>
              </w:rPr>
              <w:t>(2)</w:t>
            </w:r>
          </w:p>
        </w:tc>
        <w:tc>
          <w:tcPr>
            <w:tcW w:w="6662" w:type="dxa"/>
            <w:tcBorders>
              <w:right w:val="single" w:sz="12" w:space="0" w:color="auto"/>
            </w:tcBorders>
            <w:tcMar>
              <w:top w:w="57" w:type="dxa"/>
              <w:bottom w:w="23" w:type="dxa"/>
            </w:tcMar>
          </w:tcPr>
          <w:p w14:paraId="6C78AE15" w14:textId="77777777" w:rsidR="00036157" w:rsidRPr="00AC2A2B" w:rsidRDefault="00036157" w:rsidP="00036157">
            <w:r>
              <w:t>1.0 </w:t>
            </w:r>
            <w:r w:rsidRPr="00AC2A2B">
              <w:t xml:space="preserve">mm minimum thickness for longitudinal line markings only with a minimum of </w:t>
            </w:r>
            <w:r>
              <w:t>400</w:t>
            </w:r>
            <w:r w:rsidRPr="00AC2A2B">
              <w:t> g/m</w:t>
            </w:r>
            <w:r w:rsidRPr="00AC2A2B">
              <w:rPr>
                <w:vertAlign w:val="superscript"/>
              </w:rPr>
              <w:t xml:space="preserve">2 </w:t>
            </w:r>
            <w:r w:rsidRPr="00AC2A2B">
              <w:t>of Type D</w:t>
            </w:r>
            <w:r>
              <w:noBreakHyphen/>
              <w:t>HR or Type B</w:t>
            </w:r>
            <w:r>
              <w:noBreakHyphen/>
              <w:t>HR</w:t>
            </w:r>
            <w:r w:rsidRPr="00AC2A2B">
              <w:t xml:space="preserve"> glass beads retained in and on the marking surface</w:t>
            </w:r>
          </w:p>
        </w:tc>
      </w:tr>
      <w:tr w:rsidR="00036157" w:rsidRPr="00AC2A2B" w14:paraId="23C1A8A5" w14:textId="77777777" w:rsidTr="00036157">
        <w:trPr>
          <w:cantSplit/>
        </w:trPr>
        <w:tc>
          <w:tcPr>
            <w:tcW w:w="3204" w:type="dxa"/>
            <w:tcBorders>
              <w:left w:val="single" w:sz="12" w:space="0" w:color="auto"/>
            </w:tcBorders>
            <w:tcMar>
              <w:top w:w="57" w:type="dxa"/>
              <w:bottom w:w="23" w:type="dxa"/>
            </w:tcMar>
          </w:tcPr>
          <w:p w14:paraId="6B4BA5B6" w14:textId="77777777" w:rsidR="00036157" w:rsidRPr="00AC2A2B" w:rsidRDefault="00036157" w:rsidP="00036157">
            <w:pPr>
              <w:tabs>
                <w:tab w:val="left" w:pos="255"/>
              </w:tabs>
              <w:ind w:left="255" w:hanging="255"/>
            </w:pPr>
            <w:r w:rsidRPr="00AC2A2B">
              <w:tab/>
              <w:t xml:space="preserve">sprayed road markings </w:t>
            </w:r>
            <w:r w:rsidRPr="00AC2A2B">
              <w:rPr>
                <w:vertAlign w:val="superscript"/>
              </w:rPr>
              <w:t>(2)</w:t>
            </w:r>
          </w:p>
        </w:tc>
        <w:tc>
          <w:tcPr>
            <w:tcW w:w="6662" w:type="dxa"/>
            <w:tcBorders>
              <w:right w:val="single" w:sz="12" w:space="0" w:color="auto"/>
            </w:tcBorders>
            <w:tcMar>
              <w:top w:w="57" w:type="dxa"/>
              <w:bottom w:w="23" w:type="dxa"/>
            </w:tcMar>
          </w:tcPr>
          <w:p w14:paraId="50212CD4" w14:textId="77777777" w:rsidR="00036157" w:rsidRPr="00AC2A2B" w:rsidRDefault="00036157" w:rsidP="00036157">
            <w:r w:rsidRPr="00AC2A2B">
              <w:t>2.0</w:t>
            </w:r>
            <w:r>
              <w:t> </w:t>
            </w:r>
            <w:r w:rsidRPr="00AC2A2B">
              <w:t xml:space="preserve">mm minimum thickness for all road markings containing intermix beads and a minimum of </w:t>
            </w:r>
            <w:r>
              <w:t>40</w:t>
            </w:r>
            <w:r w:rsidRPr="00AC2A2B">
              <w:t>0 g/m</w:t>
            </w:r>
            <w:r w:rsidRPr="00AC2A2B">
              <w:rPr>
                <w:vertAlign w:val="superscript"/>
              </w:rPr>
              <w:t>2</w:t>
            </w:r>
            <w:r w:rsidRPr="00AC2A2B">
              <w:t xml:space="preserve"> of Type D</w:t>
            </w:r>
            <w:r>
              <w:noBreakHyphen/>
              <w:t>HR or Type B</w:t>
            </w:r>
            <w:r>
              <w:noBreakHyphen/>
              <w:t>HR</w:t>
            </w:r>
            <w:r w:rsidRPr="00AC2A2B">
              <w:t xml:space="preserve"> drop-on glass beads retained on the marking surface</w:t>
            </w:r>
          </w:p>
        </w:tc>
      </w:tr>
      <w:tr w:rsidR="00036157" w:rsidRPr="00AC2A2B" w14:paraId="0F4AFF31" w14:textId="77777777" w:rsidTr="00036157">
        <w:trPr>
          <w:cantSplit/>
        </w:trPr>
        <w:tc>
          <w:tcPr>
            <w:tcW w:w="3204" w:type="dxa"/>
            <w:tcBorders>
              <w:left w:val="single" w:sz="12" w:space="0" w:color="auto"/>
            </w:tcBorders>
            <w:tcMar>
              <w:top w:w="57" w:type="dxa"/>
              <w:bottom w:w="23" w:type="dxa"/>
            </w:tcMar>
          </w:tcPr>
          <w:p w14:paraId="576F7D6F" w14:textId="77777777" w:rsidR="00036157" w:rsidRPr="00AC2A2B" w:rsidRDefault="00036157" w:rsidP="00036157">
            <w:pPr>
              <w:tabs>
                <w:tab w:val="left" w:pos="255"/>
              </w:tabs>
              <w:ind w:left="255" w:hanging="255"/>
            </w:pPr>
            <w:r w:rsidRPr="00AC2A2B">
              <w:tab/>
              <w:t xml:space="preserve">trowelled, screeded, or extruded markings </w:t>
            </w:r>
            <w:r w:rsidRPr="00AC2A2B">
              <w:rPr>
                <w:vertAlign w:val="superscript"/>
              </w:rPr>
              <w:t>(1)</w:t>
            </w:r>
          </w:p>
        </w:tc>
        <w:tc>
          <w:tcPr>
            <w:tcW w:w="6662" w:type="dxa"/>
            <w:tcBorders>
              <w:right w:val="single" w:sz="12" w:space="0" w:color="auto"/>
            </w:tcBorders>
            <w:tcMar>
              <w:top w:w="57" w:type="dxa"/>
              <w:bottom w:w="23" w:type="dxa"/>
            </w:tcMar>
          </w:tcPr>
          <w:p w14:paraId="6B2BEDB4" w14:textId="77777777" w:rsidR="00036157" w:rsidRPr="00AC2A2B" w:rsidRDefault="00036157" w:rsidP="00036157">
            <w:r w:rsidRPr="00AC2A2B">
              <w:t>2.0</w:t>
            </w:r>
            <w:r>
              <w:t> </w:t>
            </w:r>
            <w:r w:rsidRPr="00AC2A2B">
              <w:t xml:space="preserve">mm minimum thickness of markings containing intermix beads and a minimum of </w:t>
            </w:r>
            <w:r>
              <w:t>40</w:t>
            </w:r>
            <w:r w:rsidRPr="00AC2A2B">
              <w:t>0 g/m</w:t>
            </w:r>
            <w:r w:rsidRPr="00AC2A2B">
              <w:rPr>
                <w:vertAlign w:val="superscript"/>
              </w:rPr>
              <w:t>2</w:t>
            </w:r>
            <w:r w:rsidRPr="00AC2A2B">
              <w:t xml:space="preserve"> of Type D</w:t>
            </w:r>
            <w:r>
              <w:noBreakHyphen/>
              <w:t>HR or Type B</w:t>
            </w:r>
            <w:r>
              <w:noBreakHyphen/>
              <w:t>HR</w:t>
            </w:r>
            <w:r w:rsidRPr="00AC2A2B">
              <w:t xml:space="preserve"> drop-on glass beads retained on the marking surface</w:t>
            </w:r>
          </w:p>
        </w:tc>
      </w:tr>
      <w:tr w:rsidR="00036157" w:rsidRPr="00AC2A2B" w14:paraId="663E340D" w14:textId="77777777" w:rsidTr="00036157">
        <w:trPr>
          <w:cantSplit/>
        </w:trPr>
        <w:tc>
          <w:tcPr>
            <w:tcW w:w="3204" w:type="dxa"/>
            <w:tcBorders>
              <w:left w:val="single" w:sz="12" w:space="0" w:color="auto"/>
              <w:bottom w:val="single" w:sz="12" w:space="0" w:color="auto"/>
            </w:tcBorders>
            <w:tcMar>
              <w:top w:w="57" w:type="dxa"/>
              <w:bottom w:w="23" w:type="dxa"/>
            </w:tcMar>
            <w:vAlign w:val="center"/>
          </w:tcPr>
          <w:p w14:paraId="4B2CA463" w14:textId="77777777" w:rsidR="00036157" w:rsidRPr="00AC2A2B" w:rsidRDefault="00036157" w:rsidP="00036157">
            <w:r w:rsidRPr="00AC2A2B">
              <w:rPr>
                <w:b/>
              </w:rPr>
              <w:t>Pliant Polymer Tape</w:t>
            </w:r>
          </w:p>
        </w:tc>
        <w:tc>
          <w:tcPr>
            <w:tcW w:w="6662" w:type="dxa"/>
            <w:tcBorders>
              <w:bottom w:val="single" w:sz="12" w:space="0" w:color="auto"/>
              <w:right w:val="single" w:sz="12" w:space="0" w:color="auto"/>
            </w:tcBorders>
            <w:tcMar>
              <w:top w:w="57" w:type="dxa"/>
              <w:bottom w:w="23" w:type="dxa"/>
            </w:tcMar>
          </w:tcPr>
          <w:p w14:paraId="0AAB3C8A" w14:textId="77777777" w:rsidR="00036157" w:rsidRPr="00AC2A2B" w:rsidRDefault="00036157" w:rsidP="00036157">
            <w:r w:rsidRPr="00AC2A2B">
              <w:t>as approved by the Superintendent</w:t>
            </w:r>
          </w:p>
        </w:tc>
      </w:tr>
      <w:tr w:rsidR="00036157" w:rsidRPr="00AC2A2B" w14:paraId="78FC88A9" w14:textId="77777777" w:rsidTr="00036157">
        <w:trPr>
          <w:cantSplit/>
        </w:trPr>
        <w:tc>
          <w:tcPr>
            <w:tcW w:w="9866" w:type="dxa"/>
            <w:gridSpan w:val="2"/>
            <w:tcBorders>
              <w:top w:val="single" w:sz="12" w:space="0" w:color="auto"/>
              <w:left w:val="single" w:sz="12" w:space="0" w:color="auto"/>
              <w:bottom w:val="single" w:sz="12" w:space="0" w:color="auto"/>
              <w:right w:val="single" w:sz="12" w:space="0" w:color="auto"/>
            </w:tcBorders>
            <w:tcMar>
              <w:top w:w="57" w:type="dxa"/>
              <w:bottom w:w="23" w:type="dxa"/>
            </w:tcMar>
          </w:tcPr>
          <w:p w14:paraId="7B5FC038" w14:textId="77777777" w:rsidR="00036157" w:rsidRPr="00AC2A2B" w:rsidRDefault="00036157" w:rsidP="00312CAA">
            <w:pPr>
              <w:tabs>
                <w:tab w:val="left" w:pos="312"/>
              </w:tabs>
              <w:spacing w:before="40"/>
              <w:ind w:left="312" w:hanging="312"/>
            </w:pPr>
            <w:r w:rsidRPr="00AC2A2B">
              <w:rPr>
                <w:vertAlign w:val="superscript"/>
              </w:rPr>
              <w:t>(1)</w:t>
            </w:r>
            <w:r w:rsidRPr="00AC2A2B">
              <w:tab/>
              <w:t>The minimum thickness specified shall be the height above the upper road surface level</w:t>
            </w:r>
            <w:r>
              <w:t xml:space="preserve"> or above the existing marking as appropriate</w:t>
            </w:r>
            <w:r w:rsidRPr="00AC2A2B">
              <w:t>.</w:t>
            </w:r>
          </w:p>
          <w:p w14:paraId="235E1AF5" w14:textId="77777777" w:rsidR="00036157" w:rsidRPr="00AC2A2B" w:rsidRDefault="00036157" w:rsidP="00312CAA">
            <w:pPr>
              <w:tabs>
                <w:tab w:val="left" w:pos="312"/>
              </w:tabs>
              <w:spacing w:before="80"/>
              <w:ind w:left="312" w:hanging="312"/>
            </w:pPr>
            <w:r w:rsidRPr="00AC2A2B">
              <w:rPr>
                <w:vertAlign w:val="superscript"/>
              </w:rPr>
              <w:t>(2)</w:t>
            </w:r>
            <w:r w:rsidRPr="00AC2A2B">
              <w:tab/>
              <w:t>The minimum thickness specified shall be the height of the material between the glass beads on a metal test plate.</w:t>
            </w:r>
            <w:r>
              <w:t xml:space="preserve"> </w:t>
            </w:r>
            <w:r w:rsidRPr="00AC2A2B">
              <w:t xml:space="preserve"> All other thicknesses shall be as measured on a metal test plate including glass beads.</w:t>
            </w:r>
          </w:p>
          <w:p w14:paraId="6C3CF128" w14:textId="77777777" w:rsidR="00036157" w:rsidRPr="00AC2A2B" w:rsidRDefault="00036157" w:rsidP="00312CAA">
            <w:pPr>
              <w:tabs>
                <w:tab w:val="left" w:pos="312"/>
              </w:tabs>
              <w:spacing w:before="80"/>
              <w:ind w:left="312" w:hanging="312"/>
            </w:pPr>
            <w:r w:rsidRPr="00AC2A2B">
              <w:rPr>
                <w:vertAlign w:val="superscript"/>
              </w:rPr>
              <w:t>(3)</w:t>
            </w:r>
            <w:r w:rsidRPr="00AC2A2B">
              <w:tab/>
            </w:r>
            <w:r>
              <w:t>Pristine drop</w:t>
            </w:r>
            <w:r>
              <w:noBreakHyphen/>
              <w:t>on Type B glass beads (Type B</w:t>
            </w:r>
            <w:r>
              <w:noBreakHyphen/>
              <w:t xml:space="preserve">HR), as per </w:t>
            </w:r>
            <w:r w:rsidR="00974C5E">
              <w:t>clause</w:t>
            </w:r>
            <w:r>
              <w:t> 721.A05</w:t>
            </w:r>
            <w:r w:rsidRPr="00AC2A2B">
              <w:t>.</w:t>
            </w:r>
          </w:p>
        </w:tc>
      </w:tr>
    </w:tbl>
    <w:p w14:paraId="0B13A26D" w14:textId="77777777" w:rsidR="00036157" w:rsidRDefault="00036157" w:rsidP="00036157"/>
    <w:p w14:paraId="0B4AD9C9" w14:textId="77777777" w:rsidR="00056F80" w:rsidRDefault="00056F80" w:rsidP="00056F80"/>
    <w:p w14:paraId="5191B19C" w14:textId="77777777" w:rsidR="0055243D" w:rsidRDefault="0055243D" w:rsidP="00056F80"/>
    <w:p w14:paraId="5D579359" w14:textId="77777777" w:rsidR="003C7E8E" w:rsidRDefault="003C7E8E" w:rsidP="00D018A3">
      <w:pPr>
        <w:pStyle w:val="Heading3SS"/>
      </w:pPr>
      <w:r>
        <w:t>721.</w:t>
      </w:r>
      <w:r w:rsidR="00915EA1">
        <w:t>E</w:t>
      </w:r>
      <w:r>
        <w:t>0</w:t>
      </w:r>
      <w:r w:rsidR="00915EA1">
        <w:t>3</w:t>
      </w:r>
      <w:r>
        <w:tab/>
      </w:r>
      <w:r w:rsidR="0092074D">
        <w:t>ADDITIONAL</w:t>
      </w:r>
      <w:r>
        <w:t xml:space="preserve"> REQUIREMENTS FOR PROFILED LIN</w:t>
      </w:r>
      <w:r w:rsidR="0092074D">
        <w:t>ES</w:t>
      </w:r>
    </w:p>
    <w:p w14:paraId="03BCA9D5" w14:textId="77777777" w:rsidR="00915EA1" w:rsidRDefault="00915EA1" w:rsidP="00915EA1">
      <w:pPr>
        <w:spacing w:before="200"/>
      </w:pPr>
      <w:r>
        <w:t>The Contractor shall provide measurements of rib height, length, width, and spacing of profiled lines at a minimum of 10 evenly spaced readings per kilometre or part there of.  For lengths of less than 500 metres, a minimum of 2 evenly spaced readings per 100 metres shall be provided.</w:t>
      </w:r>
    </w:p>
    <w:p w14:paraId="77CC0473" w14:textId="77777777" w:rsidR="003C7E8E" w:rsidRDefault="003C7E8E" w:rsidP="00915EA1">
      <w:pPr>
        <w:spacing w:before="200" w:line="240" w:lineRule="atLeast"/>
        <w:rPr>
          <w:color w:val="000000"/>
        </w:rPr>
      </w:pPr>
      <w:r>
        <w:rPr>
          <w:color w:val="000000"/>
        </w:rPr>
        <w:t xml:space="preserve">The Contractor shall carry out remedial work to rectify </w:t>
      </w:r>
      <w:r w:rsidR="0092074D">
        <w:rPr>
          <w:color w:val="000000"/>
        </w:rPr>
        <w:t xml:space="preserve">defective sections of profiled </w:t>
      </w:r>
      <w:r>
        <w:rPr>
          <w:color w:val="000000"/>
        </w:rPr>
        <w:t>lin</w:t>
      </w:r>
      <w:r w:rsidR="0092074D">
        <w:rPr>
          <w:color w:val="000000"/>
        </w:rPr>
        <w:t>e</w:t>
      </w:r>
      <w:r>
        <w:rPr>
          <w:color w:val="000000"/>
        </w:rPr>
        <w:t>s where</w:t>
      </w:r>
      <w:r w:rsidR="0092074D">
        <w:rPr>
          <w:color w:val="000000"/>
        </w:rPr>
        <w:t xml:space="preserve"> they</w:t>
      </w:r>
      <w:r>
        <w:rPr>
          <w:color w:val="000000"/>
        </w:rPr>
        <w:t>:</w:t>
      </w:r>
    </w:p>
    <w:p w14:paraId="68D3B932" w14:textId="77777777" w:rsidR="003C7E8E" w:rsidRDefault="003C7E8E" w:rsidP="00915EA1">
      <w:pPr>
        <w:tabs>
          <w:tab w:val="left" w:pos="454"/>
        </w:tabs>
        <w:spacing w:before="160"/>
        <w:ind w:left="454" w:hanging="454"/>
        <w:rPr>
          <w:color w:val="000000"/>
        </w:rPr>
      </w:pPr>
      <w:r>
        <w:rPr>
          <w:color w:val="000000"/>
        </w:rPr>
        <w:t>(a)</w:t>
      </w:r>
      <w:r>
        <w:rPr>
          <w:color w:val="000000"/>
        </w:rPr>
        <w:tab/>
        <w:t>were not installed to specified dimensions, or distorted in shape or lost shape, such that the height of individual extrusions is less than 8</w:t>
      </w:r>
      <w:r w:rsidR="0092074D">
        <w:rPr>
          <w:color w:val="000000"/>
        </w:rPr>
        <w:t> </w:t>
      </w:r>
      <w:r>
        <w:rPr>
          <w:color w:val="000000"/>
        </w:rPr>
        <w:t>mm above the top of adjacent road surface aggregate particles, over more than 10</w:t>
      </w:r>
      <w:r w:rsidR="0092074D">
        <w:rPr>
          <w:color w:val="000000"/>
        </w:rPr>
        <w:t> per cent</w:t>
      </w:r>
      <w:r>
        <w:rPr>
          <w:color w:val="000000"/>
        </w:rPr>
        <w:t xml:space="preserve"> of th</w:t>
      </w:r>
      <w:r w:rsidR="00915EA1">
        <w:rPr>
          <w:color w:val="000000"/>
        </w:rPr>
        <w:t>e profiled edge lining job item;</w:t>
      </w:r>
      <w:r>
        <w:rPr>
          <w:color w:val="000000"/>
        </w:rPr>
        <w:t xml:space="preserve"> or</w:t>
      </w:r>
    </w:p>
    <w:p w14:paraId="1D74921A" w14:textId="77777777" w:rsidR="003C7E8E" w:rsidRDefault="003C7E8E" w:rsidP="00915EA1">
      <w:pPr>
        <w:tabs>
          <w:tab w:val="left" w:pos="454"/>
        </w:tabs>
        <w:spacing w:before="160"/>
        <w:ind w:left="454" w:hanging="454"/>
        <w:rPr>
          <w:color w:val="000000"/>
        </w:rPr>
      </w:pPr>
      <w:r>
        <w:rPr>
          <w:color w:val="000000"/>
        </w:rPr>
        <w:t>(b)</w:t>
      </w:r>
      <w:r>
        <w:rPr>
          <w:color w:val="000000"/>
        </w:rPr>
        <w:tab/>
        <w:t>have shattered or no longer adhere to the road surface over more than 1</w:t>
      </w:r>
      <w:r w:rsidR="0092074D">
        <w:rPr>
          <w:color w:val="000000"/>
        </w:rPr>
        <w:t> per cent</w:t>
      </w:r>
      <w:r>
        <w:rPr>
          <w:color w:val="000000"/>
        </w:rPr>
        <w:t xml:space="preserve"> of the profiled edge lin</w:t>
      </w:r>
      <w:r w:rsidR="0092074D">
        <w:rPr>
          <w:color w:val="000000"/>
        </w:rPr>
        <w:t>es</w:t>
      </w:r>
      <w:r w:rsidR="00915EA1">
        <w:rPr>
          <w:color w:val="000000"/>
        </w:rPr>
        <w:t xml:space="preserve"> job item;</w:t>
      </w:r>
      <w:r>
        <w:rPr>
          <w:color w:val="000000"/>
        </w:rPr>
        <w:t xml:space="preserve"> or</w:t>
      </w:r>
    </w:p>
    <w:p w14:paraId="1C15A83E" w14:textId="77777777" w:rsidR="003C7E8E" w:rsidRDefault="003C7E8E" w:rsidP="00915EA1">
      <w:pPr>
        <w:tabs>
          <w:tab w:val="left" w:pos="454"/>
        </w:tabs>
        <w:spacing w:before="160"/>
        <w:ind w:left="454" w:hanging="454"/>
        <w:rPr>
          <w:color w:val="000000"/>
        </w:rPr>
      </w:pPr>
      <w:r>
        <w:rPr>
          <w:color w:val="000000"/>
        </w:rPr>
        <w:t>(c)</w:t>
      </w:r>
      <w:r>
        <w:rPr>
          <w:color w:val="000000"/>
        </w:rPr>
        <w:tab/>
        <w:t>have shattered or no longer adhere to the road surface over a continuous length exceeding 5 m.</w:t>
      </w:r>
    </w:p>
    <w:p w14:paraId="05E4203A" w14:textId="77777777" w:rsidR="00CD7F49" w:rsidRPr="00705460" w:rsidRDefault="00711A99" w:rsidP="00B77B70">
      <w:pPr>
        <w:spacing w:line="240" w:lineRule="atLeast"/>
        <w:jc w:val="right"/>
        <w:rPr>
          <w:rFonts w:cs="Arial"/>
          <w:b/>
        </w:rPr>
      </w:pPr>
      <w:r>
        <w:rPr>
          <w:noProof/>
          <w:color w:val="000000"/>
          <w:lang w:eastAsia="en-AU"/>
        </w:rPr>
        <w:pict w14:anchorId="01C6B1F8">
          <v:shape id="_x0000_s1089" type="#_x0000_t202" style="position:absolute;left:0;text-align:left;margin-left:0;margin-top:779.65pt;width:481.9pt;height:36.85pt;z-index:-251662336;mso-wrap-distance-top:5.65pt;mso-position-horizontal:center;mso-position-horizontal-relative:page;mso-position-vertical-relative:page" stroked="f">
            <v:textbox style="mso-next-textbox:#_x0000_s1089" inset="0,,0">
              <w:txbxContent>
                <w:p w14:paraId="5C535232" w14:textId="77777777" w:rsidR="00711A99" w:rsidRDefault="00711A99" w:rsidP="00DE7E3F">
                  <w:pPr>
                    <w:pBdr>
                      <w:top w:val="single" w:sz="6" w:space="1" w:color="000000"/>
                    </w:pBdr>
                    <w:spacing w:line="60" w:lineRule="exact"/>
                    <w:jc w:val="right"/>
                    <w:rPr>
                      <w:b/>
                    </w:rPr>
                  </w:pPr>
                </w:p>
                <w:p w14:paraId="03851E09" w14:textId="0341E4D0" w:rsidR="00711A99" w:rsidRDefault="00711A99" w:rsidP="00DE7E3F">
                  <w:pPr>
                    <w:pBdr>
                      <w:top w:val="single" w:sz="6" w:space="1" w:color="000000"/>
                    </w:pBdr>
                    <w:jc w:val="right"/>
                  </w:pPr>
                  <w:r>
                    <w:rPr>
                      <w:b/>
                    </w:rPr>
                    <w:t>©</w:t>
                  </w:r>
                  <w:r>
                    <w:t xml:space="preserve"> </w:t>
                  </w:r>
                  <w:r w:rsidR="00515C9B">
                    <w:t>Department of Transport</w:t>
                  </w:r>
                  <w:r>
                    <w:t xml:space="preserve">  February 2017</w:t>
                  </w:r>
                </w:p>
                <w:p w14:paraId="24DDF8E4" w14:textId="77777777" w:rsidR="00711A99" w:rsidRDefault="00711A99" w:rsidP="00DE7E3F">
                  <w:pPr>
                    <w:jc w:val="right"/>
                  </w:pPr>
                  <w:r>
                    <w:t>Section 721 (Page 14 of 14)</w:t>
                  </w:r>
                </w:p>
                <w:p w14:paraId="72A21073" w14:textId="77777777" w:rsidR="00711A99" w:rsidRDefault="00711A99" w:rsidP="00DE7E3F">
                  <w:pPr>
                    <w:jc w:val="right"/>
                  </w:pPr>
                </w:p>
              </w:txbxContent>
            </v:textbox>
            <w10:wrap anchorx="page" anchory="page"/>
            <w10:anchorlock/>
          </v:shape>
        </w:pict>
      </w:r>
      <w:r w:rsidR="00CD7F49">
        <w:rPr>
          <w:color w:val="000000"/>
        </w:rPr>
        <w:br w:type="page"/>
      </w:r>
      <w:r w:rsidR="00CD7F49" w:rsidRPr="00705460">
        <w:rPr>
          <w:rFonts w:cs="Arial"/>
          <w:b/>
        </w:rPr>
        <w:t>ATTACHMENT A TO SECTION 72</w:t>
      </w:r>
      <w:r w:rsidR="00A43567" w:rsidRPr="00705460">
        <w:rPr>
          <w:rFonts w:cs="Arial"/>
          <w:b/>
        </w:rPr>
        <w:t>1</w:t>
      </w:r>
    </w:p>
    <w:p w14:paraId="1BB51269" w14:textId="77777777" w:rsidR="00CD7F49" w:rsidRPr="00705460" w:rsidRDefault="00CD7F49" w:rsidP="002E62D0">
      <w:pPr>
        <w:jc w:val="right"/>
        <w:rPr>
          <w:rFonts w:cs="Arial"/>
          <w:sz w:val="18"/>
          <w:szCs w:val="18"/>
        </w:rPr>
      </w:pPr>
      <w:r w:rsidRPr="00705460">
        <w:rPr>
          <w:rFonts w:cs="Arial"/>
          <w:sz w:val="18"/>
          <w:szCs w:val="18"/>
        </w:rPr>
        <w:t>(Page 1 of 6)</w:t>
      </w:r>
    </w:p>
    <w:p w14:paraId="0C90089C" w14:textId="77777777" w:rsidR="00CD7F49" w:rsidRPr="00705460" w:rsidRDefault="00CD7F49" w:rsidP="00972CE0">
      <w:pPr>
        <w:tabs>
          <w:tab w:val="right" w:pos="9498"/>
        </w:tabs>
        <w:spacing w:before="360"/>
        <w:rPr>
          <w:rFonts w:cs="Arial"/>
          <w:b/>
          <w:color w:val="000000"/>
        </w:rPr>
      </w:pPr>
      <w:r w:rsidRPr="00705460">
        <w:rPr>
          <w:rFonts w:cs="Arial"/>
          <w:b/>
          <w:color w:val="000000"/>
        </w:rPr>
        <w:t>JOB COMPLETION REPORT (PAVEMENT MARKINGS)</w:t>
      </w:r>
      <w:r w:rsidRPr="00705460">
        <w:rPr>
          <w:rFonts w:cs="Arial"/>
          <w:b/>
          <w:color w:val="000000"/>
        </w:rPr>
        <w:tab/>
        <w:t>CONTRACT NO. ...</w:t>
      </w:r>
      <w:r w:rsidR="00C31CE8" w:rsidRPr="00705460">
        <w:rPr>
          <w:rFonts w:cs="Arial"/>
          <w:b/>
          <w:color w:val="000000"/>
        </w:rPr>
        <w:t>........</w:t>
      </w:r>
      <w:r w:rsidRPr="00705460">
        <w:rPr>
          <w:rFonts w:cs="Arial"/>
          <w:b/>
          <w:color w:val="000000"/>
        </w:rPr>
        <w:t>........</w:t>
      </w:r>
    </w:p>
    <w:p w14:paraId="0CA70092" w14:textId="77777777" w:rsidR="00CD7F49" w:rsidRDefault="00CD7F49" w:rsidP="00972CE0">
      <w:pPr>
        <w:rPr>
          <w:rFonts w:cs="Arial"/>
          <w:color w:val="000000"/>
        </w:rPr>
      </w:pPr>
    </w:p>
    <w:p w14:paraId="7DCDA7D8" w14:textId="77777777" w:rsidR="00972CE0" w:rsidRPr="00705460" w:rsidRDefault="00972CE0" w:rsidP="00972CE0">
      <w:pPr>
        <w:rPr>
          <w:rFonts w:cs="Arial"/>
          <w:color w:val="000000"/>
        </w:rPr>
      </w:pPr>
    </w:p>
    <w:tbl>
      <w:tblPr>
        <w:tblW w:w="9455" w:type="dxa"/>
        <w:tblInd w:w="120" w:type="dxa"/>
        <w:tblLayout w:type="fixed"/>
        <w:tblCellMar>
          <w:top w:w="102" w:type="dxa"/>
          <w:left w:w="57" w:type="dxa"/>
          <w:bottom w:w="28" w:type="dxa"/>
          <w:right w:w="57" w:type="dxa"/>
        </w:tblCellMar>
        <w:tblLook w:val="0000" w:firstRow="0" w:lastRow="0" w:firstColumn="0" w:lastColumn="0" w:noHBand="0" w:noVBand="0"/>
      </w:tblPr>
      <w:tblGrid>
        <w:gridCol w:w="1780"/>
        <w:gridCol w:w="2947"/>
        <w:gridCol w:w="2014"/>
        <w:gridCol w:w="2714"/>
      </w:tblGrid>
      <w:tr w:rsidR="00CD7F49" w:rsidRPr="00705460" w14:paraId="6856544E" w14:textId="77777777" w:rsidTr="00705460">
        <w:trPr>
          <w:cantSplit/>
        </w:trPr>
        <w:tc>
          <w:tcPr>
            <w:tcW w:w="9455" w:type="dxa"/>
            <w:gridSpan w:val="4"/>
            <w:tcBorders>
              <w:top w:val="single" w:sz="12" w:space="0" w:color="auto"/>
              <w:left w:val="single" w:sz="12" w:space="0" w:color="auto"/>
              <w:bottom w:val="single" w:sz="7" w:space="0" w:color="000000"/>
              <w:right w:val="single" w:sz="12" w:space="0" w:color="auto"/>
            </w:tcBorders>
          </w:tcPr>
          <w:p w14:paraId="55ACFC42" w14:textId="77777777" w:rsidR="00CD7F49" w:rsidRPr="00705460" w:rsidRDefault="00CD7F49" w:rsidP="00705460">
            <w:pPr>
              <w:rPr>
                <w:rFonts w:cs="Arial"/>
                <w:b/>
                <w:bCs/>
                <w:sz w:val="16"/>
                <w:szCs w:val="16"/>
              </w:rPr>
            </w:pPr>
            <w:r w:rsidRPr="00705460">
              <w:rPr>
                <w:rFonts w:cs="Arial"/>
                <w:b/>
                <w:bCs/>
                <w:sz w:val="16"/>
                <w:szCs w:val="16"/>
              </w:rPr>
              <w:t>Job No.</w:t>
            </w:r>
          </w:p>
        </w:tc>
      </w:tr>
      <w:tr w:rsidR="00CD7F49" w:rsidRPr="00705460" w14:paraId="286E5E65" w14:textId="77777777" w:rsidTr="008C17C0">
        <w:trPr>
          <w:cantSplit/>
        </w:trPr>
        <w:tc>
          <w:tcPr>
            <w:tcW w:w="1780" w:type="dxa"/>
            <w:tcBorders>
              <w:top w:val="single" w:sz="7" w:space="0" w:color="000000"/>
              <w:left w:val="single" w:sz="12" w:space="0" w:color="auto"/>
              <w:bottom w:val="single" w:sz="7" w:space="0" w:color="000000"/>
              <w:right w:val="single" w:sz="7" w:space="0" w:color="000000"/>
            </w:tcBorders>
          </w:tcPr>
          <w:p w14:paraId="52ED167E" w14:textId="77777777" w:rsidR="00CD7F49" w:rsidRPr="00705460" w:rsidRDefault="00DA24D2" w:rsidP="00705460">
            <w:pPr>
              <w:rPr>
                <w:rFonts w:cs="Arial"/>
                <w:b/>
                <w:bCs/>
                <w:sz w:val="16"/>
                <w:szCs w:val="16"/>
              </w:rPr>
            </w:pPr>
            <w:r w:rsidRPr="00705460">
              <w:rPr>
                <w:rFonts w:cs="Arial"/>
                <w:b/>
                <w:bCs/>
                <w:sz w:val="16"/>
                <w:szCs w:val="16"/>
              </w:rPr>
              <w:t>Road Name</w:t>
            </w:r>
          </w:p>
        </w:tc>
        <w:tc>
          <w:tcPr>
            <w:tcW w:w="2947" w:type="dxa"/>
            <w:tcBorders>
              <w:top w:val="single" w:sz="7" w:space="0" w:color="000000"/>
              <w:left w:val="single" w:sz="7" w:space="0" w:color="000000"/>
              <w:bottom w:val="single" w:sz="7" w:space="0" w:color="000000"/>
              <w:right w:val="single" w:sz="7" w:space="0" w:color="000000"/>
            </w:tcBorders>
          </w:tcPr>
          <w:p w14:paraId="6C84B7A9" w14:textId="77777777" w:rsidR="00CD7F49" w:rsidRPr="00705460" w:rsidRDefault="00CD7F49" w:rsidP="00705460">
            <w:pPr>
              <w:rPr>
                <w:rFonts w:cs="Arial"/>
                <w:b/>
                <w:bCs/>
                <w:sz w:val="16"/>
                <w:szCs w:val="16"/>
              </w:rPr>
            </w:pPr>
          </w:p>
        </w:tc>
        <w:tc>
          <w:tcPr>
            <w:tcW w:w="2014" w:type="dxa"/>
            <w:tcBorders>
              <w:top w:val="single" w:sz="7" w:space="0" w:color="000000"/>
              <w:left w:val="single" w:sz="7" w:space="0" w:color="000000"/>
              <w:bottom w:val="single" w:sz="7" w:space="0" w:color="000000"/>
              <w:right w:val="single" w:sz="7" w:space="0" w:color="000000"/>
            </w:tcBorders>
          </w:tcPr>
          <w:p w14:paraId="3A86D112" w14:textId="77777777" w:rsidR="00CD7F49" w:rsidRPr="00705460" w:rsidRDefault="00CD7F49" w:rsidP="00705460">
            <w:pPr>
              <w:rPr>
                <w:rFonts w:cs="Arial"/>
                <w:b/>
                <w:bCs/>
                <w:sz w:val="16"/>
                <w:szCs w:val="16"/>
              </w:rPr>
            </w:pPr>
            <w:r w:rsidRPr="00705460">
              <w:rPr>
                <w:rFonts w:cs="Arial"/>
                <w:b/>
                <w:bCs/>
                <w:sz w:val="16"/>
                <w:szCs w:val="16"/>
              </w:rPr>
              <w:t>Map Reference From</w:t>
            </w:r>
          </w:p>
        </w:tc>
        <w:tc>
          <w:tcPr>
            <w:tcW w:w="2714" w:type="dxa"/>
            <w:tcBorders>
              <w:top w:val="single" w:sz="7" w:space="0" w:color="000000"/>
              <w:left w:val="single" w:sz="7" w:space="0" w:color="000000"/>
              <w:bottom w:val="single" w:sz="7" w:space="0" w:color="000000"/>
              <w:right w:val="single" w:sz="12" w:space="0" w:color="auto"/>
            </w:tcBorders>
          </w:tcPr>
          <w:p w14:paraId="610F70FC" w14:textId="77777777" w:rsidR="00CD7F49" w:rsidRPr="00705460" w:rsidRDefault="00CD7F49" w:rsidP="00705460">
            <w:pPr>
              <w:rPr>
                <w:rFonts w:cs="Arial"/>
                <w:b/>
                <w:bCs/>
                <w:sz w:val="16"/>
                <w:szCs w:val="16"/>
              </w:rPr>
            </w:pPr>
          </w:p>
        </w:tc>
      </w:tr>
      <w:tr w:rsidR="00CD7F49" w:rsidRPr="00705460" w14:paraId="3B48814A" w14:textId="77777777" w:rsidTr="008C17C0">
        <w:trPr>
          <w:cantSplit/>
        </w:trPr>
        <w:tc>
          <w:tcPr>
            <w:tcW w:w="1780" w:type="dxa"/>
            <w:tcBorders>
              <w:top w:val="single" w:sz="7" w:space="0" w:color="000000"/>
              <w:left w:val="single" w:sz="12" w:space="0" w:color="auto"/>
              <w:bottom w:val="single" w:sz="7" w:space="0" w:color="000000"/>
              <w:right w:val="single" w:sz="7" w:space="0" w:color="000000"/>
            </w:tcBorders>
          </w:tcPr>
          <w:p w14:paraId="2D282348" w14:textId="77777777" w:rsidR="00CD7F49" w:rsidRPr="00705460" w:rsidRDefault="00DA24D2" w:rsidP="00705460">
            <w:pPr>
              <w:rPr>
                <w:rFonts w:cs="Arial"/>
                <w:b/>
                <w:bCs/>
                <w:sz w:val="16"/>
                <w:szCs w:val="16"/>
              </w:rPr>
            </w:pPr>
            <w:r w:rsidRPr="00705460">
              <w:rPr>
                <w:rFonts w:cs="Arial"/>
                <w:b/>
                <w:bCs/>
                <w:sz w:val="16"/>
                <w:szCs w:val="16"/>
              </w:rPr>
              <w:t>From</w:t>
            </w:r>
          </w:p>
        </w:tc>
        <w:tc>
          <w:tcPr>
            <w:tcW w:w="2947" w:type="dxa"/>
            <w:tcBorders>
              <w:top w:val="single" w:sz="7" w:space="0" w:color="000000"/>
              <w:left w:val="single" w:sz="7" w:space="0" w:color="000000"/>
              <w:bottom w:val="single" w:sz="7" w:space="0" w:color="000000"/>
              <w:right w:val="single" w:sz="7" w:space="0" w:color="000000"/>
            </w:tcBorders>
          </w:tcPr>
          <w:p w14:paraId="77DE4BC8" w14:textId="77777777" w:rsidR="00CD7F49" w:rsidRPr="00705460" w:rsidRDefault="00CD7F49" w:rsidP="00705460">
            <w:pPr>
              <w:rPr>
                <w:rFonts w:cs="Arial"/>
                <w:b/>
                <w:bCs/>
                <w:sz w:val="16"/>
                <w:szCs w:val="16"/>
              </w:rPr>
            </w:pPr>
          </w:p>
        </w:tc>
        <w:tc>
          <w:tcPr>
            <w:tcW w:w="2014" w:type="dxa"/>
            <w:tcBorders>
              <w:top w:val="single" w:sz="7" w:space="0" w:color="000000"/>
              <w:left w:val="single" w:sz="7" w:space="0" w:color="000000"/>
              <w:bottom w:val="single" w:sz="7" w:space="0" w:color="000000"/>
              <w:right w:val="single" w:sz="7" w:space="0" w:color="000000"/>
            </w:tcBorders>
          </w:tcPr>
          <w:p w14:paraId="260E3490" w14:textId="77777777" w:rsidR="00CD7F49" w:rsidRPr="00705460" w:rsidRDefault="00CD7F49" w:rsidP="00705460">
            <w:pPr>
              <w:rPr>
                <w:rFonts w:cs="Arial"/>
                <w:b/>
                <w:bCs/>
                <w:sz w:val="16"/>
                <w:szCs w:val="16"/>
              </w:rPr>
            </w:pPr>
            <w:r w:rsidRPr="00705460">
              <w:rPr>
                <w:rFonts w:cs="Arial"/>
                <w:b/>
                <w:bCs/>
                <w:sz w:val="16"/>
                <w:szCs w:val="16"/>
              </w:rPr>
              <w:t>Map Type</w:t>
            </w:r>
          </w:p>
        </w:tc>
        <w:tc>
          <w:tcPr>
            <w:tcW w:w="2714" w:type="dxa"/>
            <w:tcBorders>
              <w:top w:val="single" w:sz="7" w:space="0" w:color="000000"/>
              <w:left w:val="single" w:sz="7" w:space="0" w:color="000000"/>
              <w:bottom w:val="single" w:sz="7" w:space="0" w:color="000000"/>
              <w:right w:val="single" w:sz="12" w:space="0" w:color="auto"/>
            </w:tcBorders>
          </w:tcPr>
          <w:p w14:paraId="0A034A5D" w14:textId="77777777" w:rsidR="00CD7F49" w:rsidRPr="00705460" w:rsidRDefault="00CD7F49" w:rsidP="00705460">
            <w:pPr>
              <w:rPr>
                <w:rFonts w:cs="Arial"/>
                <w:b/>
                <w:bCs/>
                <w:sz w:val="16"/>
                <w:szCs w:val="16"/>
              </w:rPr>
            </w:pPr>
          </w:p>
        </w:tc>
      </w:tr>
      <w:tr w:rsidR="00CD7F49" w:rsidRPr="00705460" w14:paraId="1ABAAE25" w14:textId="77777777" w:rsidTr="008C17C0">
        <w:trPr>
          <w:cantSplit/>
        </w:trPr>
        <w:tc>
          <w:tcPr>
            <w:tcW w:w="1780" w:type="dxa"/>
            <w:tcBorders>
              <w:top w:val="single" w:sz="7" w:space="0" w:color="000000"/>
              <w:left w:val="single" w:sz="12" w:space="0" w:color="auto"/>
              <w:bottom w:val="single" w:sz="7" w:space="0" w:color="000000"/>
              <w:right w:val="single" w:sz="7" w:space="0" w:color="000000"/>
            </w:tcBorders>
          </w:tcPr>
          <w:p w14:paraId="6794D3DD" w14:textId="77777777" w:rsidR="00CD7F49" w:rsidRPr="00705460" w:rsidRDefault="00DA24D2" w:rsidP="00705460">
            <w:pPr>
              <w:rPr>
                <w:rFonts w:cs="Arial"/>
                <w:b/>
                <w:bCs/>
                <w:sz w:val="16"/>
                <w:szCs w:val="16"/>
              </w:rPr>
            </w:pPr>
            <w:r w:rsidRPr="00705460">
              <w:rPr>
                <w:rFonts w:cs="Arial"/>
                <w:b/>
                <w:bCs/>
                <w:sz w:val="16"/>
                <w:szCs w:val="16"/>
              </w:rPr>
              <w:t>To</w:t>
            </w:r>
          </w:p>
        </w:tc>
        <w:tc>
          <w:tcPr>
            <w:tcW w:w="2947" w:type="dxa"/>
            <w:tcBorders>
              <w:top w:val="single" w:sz="7" w:space="0" w:color="000000"/>
              <w:left w:val="single" w:sz="7" w:space="0" w:color="000000"/>
              <w:bottom w:val="single" w:sz="7" w:space="0" w:color="000000"/>
              <w:right w:val="single" w:sz="7" w:space="0" w:color="000000"/>
            </w:tcBorders>
          </w:tcPr>
          <w:p w14:paraId="5390B946" w14:textId="77777777" w:rsidR="00CD7F49" w:rsidRPr="00705460" w:rsidRDefault="00CD7F49" w:rsidP="00705460">
            <w:pPr>
              <w:rPr>
                <w:rFonts w:cs="Arial"/>
                <w:b/>
                <w:bCs/>
                <w:sz w:val="16"/>
                <w:szCs w:val="16"/>
              </w:rPr>
            </w:pPr>
          </w:p>
        </w:tc>
        <w:tc>
          <w:tcPr>
            <w:tcW w:w="2014" w:type="dxa"/>
            <w:tcBorders>
              <w:top w:val="single" w:sz="7" w:space="0" w:color="000000"/>
              <w:left w:val="single" w:sz="7" w:space="0" w:color="000000"/>
              <w:bottom w:val="single" w:sz="7" w:space="0" w:color="000000"/>
              <w:right w:val="single" w:sz="7" w:space="0" w:color="000000"/>
            </w:tcBorders>
          </w:tcPr>
          <w:p w14:paraId="72209329" w14:textId="77777777" w:rsidR="00CD7F49" w:rsidRPr="00705460" w:rsidRDefault="00CD7F49" w:rsidP="00705460">
            <w:pPr>
              <w:rPr>
                <w:rFonts w:cs="Arial"/>
                <w:b/>
                <w:bCs/>
                <w:sz w:val="16"/>
                <w:szCs w:val="16"/>
              </w:rPr>
            </w:pPr>
            <w:r w:rsidRPr="00705460">
              <w:rPr>
                <w:rFonts w:cs="Arial"/>
                <w:b/>
                <w:bCs/>
                <w:sz w:val="16"/>
                <w:szCs w:val="16"/>
              </w:rPr>
              <w:t>Map Reference To</w:t>
            </w:r>
          </w:p>
        </w:tc>
        <w:tc>
          <w:tcPr>
            <w:tcW w:w="2714" w:type="dxa"/>
            <w:tcBorders>
              <w:top w:val="single" w:sz="7" w:space="0" w:color="000000"/>
              <w:left w:val="single" w:sz="7" w:space="0" w:color="000000"/>
              <w:bottom w:val="single" w:sz="7" w:space="0" w:color="000000"/>
              <w:right w:val="single" w:sz="12" w:space="0" w:color="auto"/>
            </w:tcBorders>
          </w:tcPr>
          <w:p w14:paraId="66BA78D7" w14:textId="77777777" w:rsidR="00CD7F49" w:rsidRPr="00705460" w:rsidRDefault="00CD7F49" w:rsidP="00705460">
            <w:pPr>
              <w:rPr>
                <w:rFonts w:cs="Arial"/>
                <w:b/>
                <w:bCs/>
                <w:sz w:val="16"/>
                <w:szCs w:val="16"/>
              </w:rPr>
            </w:pPr>
          </w:p>
        </w:tc>
      </w:tr>
      <w:tr w:rsidR="00CD7F49" w:rsidRPr="00705460" w14:paraId="7BD3A4CD" w14:textId="77777777" w:rsidTr="008C17C0">
        <w:trPr>
          <w:cantSplit/>
        </w:trPr>
        <w:tc>
          <w:tcPr>
            <w:tcW w:w="1780" w:type="dxa"/>
            <w:tcBorders>
              <w:top w:val="single" w:sz="7" w:space="0" w:color="000000"/>
              <w:left w:val="single" w:sz="12" w:space="0" w:color="auto"/>
              <w:bottom w:val="single" w:sz="7" w:space="0" w:color="000000"/>
              <w:right w:val="single" w:sz="7" w:space="0" w:color="000000"/>
            </w:tcBorders>
          </w:tcPr>
          <w:p w14:paraId="06B77359" w14:textId="77777777" w:rsidR="00CD7F49" w:rsidRPr="00705460" w:rsidRDefault="00CD7F49" w:rsidP="00705460">
            <w:pPr>
              <w:rPr>
                <w:rFonts w:cs="Arial"/>
                <w:b/>
                <w:bCs/>
                <w:sz w:val="16"/>
                <w:szCs w:val="16"/>
              </w:rPr>
            </w:pPr>
            <w:r w:rsidRPr="00705460">
              <w:rPr>
                <w:rFonts w:cs="Arial"/>
                <w:b/>
                <w:bCs/>
                <w:sz w:val="16"/>
                <w:szCs w:val="16"/>
              </w:rPr>
              <w:t>Lane kilometres</w:t>
            </w:r>
          </w:p>
        </w:tc>
        <w:tc>
          <w:tcPr>
            <w:tcW w:w="2947" w:type="dxa"/>
            <w:tcBorders>
              <w:top w:val="single" w:sz="7" w:space="0" w:color="000000"/>
              <w:left w:val="single" w:sz="7" w:space="0" w:color="000000"/>
              <w:bottom w:val="single" w:sz="7" w:space="0" w:color="000000"/>
              <w:right w:val="single" w:sz="7" w:space="0" w:color="000000"/>
            </w:tcBorders>
          </w:tcPr>
          <w:p w14:paraId="46D0CFC2" w14:textId="77777777" w:rsidR="00CD7F49" w:rsidRPr="00705460" w:rsidRDefault="00CD7F49" w:rsidP="00705460">
            <w:pPr>
              <w:rPr>
                <w:rFonts w:cs="Arial"/>
                <w:b/>
                <w:bCs/>
                <w:sz w:val="16"/>
                <w:szCs w:val="16"/>
              </w:rPr>
            </w:pPr>
          </w:p>
        </w:tc>
        <w:tc>
          <w:tcPr>
            <w:tcW w:w="2014" w:type="dxa"/>
            <w:tcBorders>
              <w:top w:val="single" w:sz="7" w:space="0" w:color="000000"/>
              <w:left w:val="single" w:sz="7" w:space="0" w:color="000000"/>
              <w:bottom w:val="single" w:sz="7" w:space="0" w:color="000000"/>
              <w:right w:val="single" w:sz="7" w:space="0" w:color="000000"/>
            </w:tcBorders>
          </w:tcPr>
          <w:p w14:paraId="53BF28AE" w14:textId="77777777" w:rsidR="00CD7F49" w:rsidRPr="00705460" w:rsidRDefault="00CD7F49" w:rsidP="00705460">
            <w:pPr>
              <w:rPr>
                <w:rFonts w:cs="Arial"/>
                <w:b/>
                <w:bCs/>
                <w:sz w:val="16"/>
                <w:szCs w:val="16"/>
              </w:rPr>
            </w:pPr>
            <w:r w:rsidRPr="00705460">
              <w:rPr>
                <w:rFonts w:cs="Arial"/>
                <w:b/>
                <w:bCs/>
                <w:sz w:val="16"/>
                <w:szCs w:val="16"/>
              </w:rPr>
              <w:t>Carriageway kilometres</w:t>
            </w:r>
          </w:p>
        </w:tc>
        <w:tc>
          <w:tcPr>
            <w:tcW w:w="2714" w:type="dxa"/>
            <w:tcBorders>
              <w:top w:val="single" w:sz="7" w:space="0" w:color="000000"/>
              <w:left w:val="single" w:sz="7" w:space="0" w:color="000000"/>
              <w:bottom w:val="single" w:sz="7" w:space="0" w:color="000000"/>
              <w:right w:val="single" w:sz="12" w:space="0" w:color="auto"/>
            </w:tcBorders>
          </w:tcPr>
          <w:p w14:paraId="678887EE" w14:textId="77777777" w:rsidR="00CD7F49" w:rsidRPr="00705460" w:rsidRDefault="00CD7F49" w:rsidP="00705460">
            <w:pPr>
              <w:rPr>
                <w:rFonts w:cs="Arial"/>
                <w:b/>
                <w:bCs/>
                <w:sz w:val="16"/>
                <w:szCs w:val="16"/>
              </w:rPr>
            </w:pPr>
          </w:p>
        </w:tc>
      </w:tr>
      <w:tr w:rsidR="00CD7F49" w:rsidRPr="00705460" w14:paraId="007349DC" w14:textId="77777777" w:rsidTr="008C17C0">
        <w:trPr>
          <w:cantSplit/>
        </w:trPr>
        <w:tc>
          <w:tcPr>
            <w:tcW w:w="1780" w:type="dxa"/>
            <w:tcBorders>
              <w:top w:val="single" w:sz="7" w:space="0" w:color="000000"/>
              <w:left w:val="single" w:sz="12" w:space="0" w:color="auto"/>
              <w:bottom w:val="single" w:sz="7" w:space="0" w:color="000000"/>
              <w:right w:val="single" w:sz="7" w:space="0" w:color="000000"/>
            </w:tcBorders>
          </w:tcPr>
          <w:p w14:paraId="01664988" w14:textId="77777777" w:rsidR="00CD7F49" w:rsidRPr="00705460" w:rsidRDefault="00CD7F49" w:rsidP="00705460">
            <w:pPr>
              <w:rPr>
                <w:rFonts w:cs="Arial"/>
                <w:b/>
                <w:bCs/>
                <w:sz w:val="16"/>
                <w:szCs w:val="16"/>
              </w:rPr>
            </w:pPr>
            <w:r w:rsidRPr="00705460">
              <w:rPr>
                <w:rFonts w:cs="Arial"/>
                <w:b/>
                <w:bCs/>
                <w:sz w:val="16"/>
                <w:szCs w:val="16"/>
              </w:rPr>
              <w:t>Responsible Region</w:t>
            </w:r>
          </w:p>
        </w:tc>
        <w:tc>
          <w:tcPr>
            <w:tcW w:w="2947" w:type="dxa"/>
            <w:tcBorders>
              <w:top w:val="single" w:sz="7" w:space="0" w:color="000000"/>
              <w:left w:val="single" w:sz="7" w:space="0" w:color="000000"/>
              <w:bottom w:val="single" w:sz="7" w:space="0" w:color="000000"/>
              <w:right w:val="single" w:sz="7" w:space="0" w:color="000000"/>
            </w:tcBorders>
          </w:tcPr>
          <w:p w14:paraId="4C1FA007" w14:textId="77777777" w:rsidR="00CD7F49" w:rsidRPr="00705460" w:rsidRDefault="00CD7F49" w:rsidP="00705460">
            <w:pPr>
              <w:rPr>
                <w:rFonts w:cs="Arial"/>
                <w:b/>
                <w:bCs/>
                <w:sz w:val="16"/>
                <w:szCs w:val="16"/>
              </w:rPr>
            </w:pPr>
          </w:p>
        </w:tc>
        <w:tc>
          <w:tcPr>
            <w:tcW w:w="2014" w:type="dxa"/>
            <w:tcBorders>
              <w:top w:val="single" w:sz="7" w:space="0" w:color="000000"/>
              <w:left w:val="single" w:sz="7" w:space="0" w:color="000000"/>
              <w:bottom w:val="single" w:sz="7" w:space="0" w:color="000000"/>
              <w:right w:val="single" w:sz="7" w:space="0" w:color="000000"/>
            </w:tcBorders>
          </w:tcPr>
          <w:p w14:paraId="744AFA2B" w14:textId="77777777" w:rsidR="00CD7F49" w:rsidRPr="00705460" w:rsidRDefault="00CD7F49" w:rsidP="00705460">
            <w:pPr>
              <w:rPr>
                <w:rFonts w:cs="Arial"/>
                <w:b/>
                <w:bCs/>
                <w:sz w:val="16"/>
                <w:szCs w:val="16"/>
              </w:rPr>
            </w:pPr>
            <w:r w:rsidRPr="00705460">
              <w:rPr>
                <w:rFonts w:cs="Arial"/>
                <w:b/>
                <w:bCs/>
                <w:sz w:val="16"/>
                <w:szCs w:val="16"/>
              </w:rPr>
              <w:t>Other Region(s)</w:t>
            </w:r>
          </w:p>
        </w:tc>
        <w:tc>
          <w:tcPr>
            <w:tcW w:w="2714" w:type="dxa"/>
            <w:tcBorders>
              <w:top w:val="single" w:sz="7" w:space="0" w:color="000000"/>
              <w:left w:val="single" w:sz="7" w:space="0" w:color="000000"/>
              <w:bottom w:val="single" w:sz="7" w:space="0" w:color="000000"/>
              <w:right w:val="single" w:sz="12" w:space="0" w:color="auto"/>
            </w:tcBorders>
          </w:tcPr>
          <w:p w14:paraId="7B6C2FD0" w14:textId="77777777" w:rsidR="00CD7F49" w:rsidRPr="00705460" w:rsidRDefault="00CD7F49" w:rsidP="00705460">
            <w:pPr>
              <w:rPr>
                <w:rFonts w:cs="Arial"/>
                <w:b/>
                <w:bCs/>
                <w:sz w:val="16"/>
                <w:szCs w:val="16"/>
              </w:rPr>
            </w:pPr>
          </w:p>
        </w:tc>
      </w:tr>
      <w:tr w:rsidR="00CD7F49" w:rsidRPr="00705460" w14:paraId="0EE8B22E" w14:textId="77777777" w:rsidTr="008C17C0">
        <w:trPr>
          <w:cantSplit/>
        </w:trPr>
        <w:tc>
          <w:tcPr>
            <w:tcW w:w="1780" w:type="dxa"/>
            <w:tcBorders>
              <w:top w:val="single" w:sz="7" w:space="0" w:color="000000"/>
              <w:left w:val="single" w:sz="12" w:space="0" w:color="auto"/>
              <w:bottom w:val="single" w:sz="7" w:space="0" w:color="000000"/>
              <w:right w:val="single" w:sz="7" w:space="0" w:color="000000"/>
            </w:tcBorders>
          </w:tcPr>
          <w:p w14:paraId="61E523CF" w14:textId="77777777" w:rsidR="00CD7F49" w:rsidRPr="00705460" w:rsidRDefault="00CD7F49" w:rsidP="00705460">
            <w:pPr>
              <w:rPr>
                <w:rFonts w:cs="Arial"/>
                <w:b/>
                <w:bCs/>
                <w:sz w:val="16"/>
                <w:szCs w:val="16"/>
              </w:rPr>
            </w:pPr>
            <w:r w:rsidRPr="00705460">
              <w:rPr>
                <w:rFonts w:cs="Arial"/>
                <w:b/>
                <w:bCs/>
                <w:sz w:val="16"/>
                <w:szCs w:val="16"/>
              </w:rPr>
              <w:t>Municipality(</w:t>
            </w:r>
            <w:proofErr w:type="spellStart"/>
            <w:r w:rsidRPr="00705460">
              <w:rPr>
                <w:rFonts w:cs="Arial"/>
                <w:b/>
                <w:bCs/>
                <w:sz w:val="16"/>
                <w:szCs w:val="16"/>
              </w:rPr>
              <w:t>ies</w:t>
            </w:r>
            <w:proofErr w:type="spellEnd"/>
            <w:r w:rsidRPr="00705460">
              <w:rPr>
                <w:rFonts w:cs="Arial"/>
                <w:b/>
                <w:bCs/>
                <w:sz w:val="16"/>
                <w:szCs w:val="16"/>
              </w:rPr>
              <w:t>)</w:t>
            </w:r>
          </w:p>
        </w:tc>
        <w:tc>
          <w:tcPr>
            <w:tcW w:w="2947" w:type="dxa"/>
            <w:tcBorders>
              <w:top w:val="single" w:sz="7" w:space="0" w:color="000000"/>
              <w:left w:val="single" w:sz="7" w:space="0" w:color="000000"/>
              <w:bottom w:val="single" w:sz="7" w:space="0" w:color="000000"/>
              <w:right w:val="single" w:sz="7" w:space="0" w:color="000000"/>
            </w:tcBorders>
          </w:tcPr>
          <w:p w14:paraId="2E9BA075" w14:textId="77777777" w:rsidR="00CD7F49" w:rsidRPr="00705460" w:rsidRDefault="00CD7F49" w:rsidP="00705460">
            <w:pPr>
              <w:rPr>
                <w:rFonts w:cs="Arial"/>
                <w:b/>
                <w:bCs/>
                <w:sz w:val="16"/>
                <w:szCs w:val="16"/>
              </w:rPr>
            </w:pPr>
          </w:p>
        </w:tc>
        <w:tc>
          <w:tcPr>
            <w:tcW w:w="2014" w:type="dxa"/>
            <w:tcBorders>
              <w:top w:val="single" w:sz="7" w:space="0" w:color="000000"/>
              <w:left w:val="single" w:sz="7" w:space="0" w:color="000000"/>
              <w:bottom w:val="single" w:sz="7" w:space="0" w:color="000000"/>
              <w:right w:val="single" w:sz="7" w:space="0" w:color="000000"/>
            </w:tcBorders>
          </w:tcPr>
          <w:p w14:paraId="236768CB" w14:textId="77777777" w:rsidR="00CD7F49" w:rsidRPr="00705460" w:rsidRDefault="001F171E" w:rsidP="00705460">
            <w:pPr>
              <w:rPr>
                <w:rFonts w:cs="Arial"/>
                <w:b/>
                <w:bCs/>
                <w:sz w:val="16"/>
                <w:szCs w:val="16"/>
              </w:rPr>
            </w:pPr>
            <w:r>
              <w:rPr>
                <w:rFonts w:cs="Arial"/>
                <w:b/>
                <w:bCs/>
                <w:sz w:val="16"/>
                <w:szCs w:val="16"/>
              </w:rPr>
              <w:t>Connect</w:t>
            </w:r>
            <w:r w:rsidR="00CD7F49" w:rsidRPr="00705460">
              <w:rPr>
                <w:rFonts w:cs="Arial"/>
                <w:b/>
                <w:bCs/>
                <w:sz w:val="16"/>
                <w:szCs w:val="16"/>
              </w:rPr>
              <w:t xml:space="preserve"> Equipment No.</w:t>
            </w:r>
          </w:p>
          <w:p w14:paraId="512C07BD" w14:textId="77777777" w:rsidR="00CD7F49" w:rsidRPr="00705460" w:rsidRDefault="00CD7F49" w:rsidP="00705460">
            <w:pPr>
              <w:rPr>
                <w:rFonts w:cs="Arial"/>
                <w:b/>
                <w:bCs/>
                <w:sz w:val="16"/>
                <w:szCs w:val="16"/>
              </w:rPr>
            </w:pPr>
            <w:r w:rsidRPr="00705460">
              <w:rPr>
                <w:rFonts w:cs="Arial"/>
                <w:b/>
                <w:bCs/>
                <w:sz w:val="16"/>
                <w:szCs w:val="16"/>
              </w:rPr>
              <w:t>VicRoads Use Only</w:t>
            </w:r>
          </w:p>
        </w:tc>
        <w:tc>
          <w:tcPr>
            <w:tcW w:w="2714" w:type="dxa"/>
            <w:tcBorders>
              <w:top w:val="single" w:sz="7" w:space="0" w:color="000000"/>
              <w:left w:val="single" w:sz="7" w:space="0" w:color="000000"/>
              <w:bottom w:val="single" w:sz="7" w:space="0" w:color="000000"/>
              <w:right w:val="single" w:sz="12" w:space="0" w:color="auto"/>
            </w:tcBorders>
          </w:tcPr>
          <w:p w14:paraId="2131CF41" w14:textId="77777777" w:rsidR="00CD7F49" w:rsidRPr="00705460" w:rsidRDefault="00CD7F49" w:rsidP="00705460">
            <w:pPr>
              <w:rPr>
                <w:rFonts w:cs="Arial"/>
                <w:b/>
                <w:bCs/>
                <w:sz w:val="16"/>
                <w:szCs w:val="16"/>
              </w:rPr>
            </w:pPr>
          </w:p>
        </w:tc>
      </w:tr>
      <w:tr w:rsidR="00CD7F49" w:rsidRPr="00705460" w14:paraId="1D0DDBAF" w14:textId="77777777" w:rsidTr="008C17C0">
        <w:trPr>
          <w:cantSplit/>
        </w:trPr>
        <w:tc>
          <w:tcPr>
            <w:tcW w:w="1780" w:type="dxa"/>
            <w:tcBorders>
              <w:top w:val="single" w:sz="7" w:space="0" w:color="000000"/>
              <w:left w:val="single" w:sz="12" w:space="0" w:color="auto"/>
              <w:bottom w:val="single" w:sz="7" w:space="0" w:color="000000"/>
              <w:right w:val="single" w:sz="7" w:space="0" w:color="000000"/>
            </w:tcBorders>
          </w:tcPr>
          <w:p w14:paraId="10083FB8" w14:textId="77777777" w:rsidR="00CD7F49" w:rsidRPr="00705460" w:rsidRDefault="00CD7F49" w:rsidP="00705460">
            <w:pPr>
              <w:rPr>
                <w:rFonts w:cs="Arial"/>
                <w:b/>
                <w:bCs/>
                <w:sz w:val="16"/>
                <w:szCs w:val="16"/>
              </w:rPr>
            </w:pPr>
            <w:r w:rsidRPr="00705460">
              <w:rPr>
                <w:rFonts w:cs="Arial"/>
                <w:b/>
                <w:bCs/>
                <w:sz w:val="16"/>
                <w:szCs w:val="16"/>
              </w:rPr>
              <w:t xml:space="preserve">MABC </w:t>
            </w:r>
            <w:r w:rsidR="00DA24D2" w:rsidRPr="00705460">
              <w:rPr>
                <w:rFonts w:cs="Arial"/>
                <w:b/>
                <w:bCs/>
                <w:sz w:val="16"/>
                <w:szCs w:val="16"/>
              </w:rPr>
              <w:t>N</w:t>
            </w:r>
            <w:r w:rsidRPr="00705460">
              <w:rPr>
                <w:rFonts w:cs="Arial"/>
                <w:b/>
                <w:bCs/>
                <w:sz w:val="16"/>
                <w:szCs w:val="16"/>
              </w:rPr>
              <w:t>o</w:t>
            </w:r>
            <w:r w:rsidR="00DA24D2" w:rsidRPr="00705460">
              <w:rPr>
                <w:rFonts w:cs="Arial"/>
                <w:b/>
                <w:bCs/>
                <w:sz w:val="16"/>
                <w:szCs w:val="16"/>
              </w:rPr>
              <w:t>.</w:t>
            </w:r>
          </w:p>
          <w:p w14:paraId="27812161" w14:textId="77777777" w:rsidR="00CD7F49" w:rsidRPr="00705460" w:rsidRDefault="00CD7F49" w:rsidP="00705460">
            <w:pPr>
              <w:rPr>
                <w:rFonts w:cs="Arial"/>
                <w:b/>
                <w:bCs/>
                <w:sz w:val="16"/>
                <w:szCs w:val="16"/>
              </w:rPr>
            </w:pPr>
            <w:r w:rsidRPr="00705460">
              <w:rPr>
                <w:rFonts w:cs="Arial"/>
                <w:b/>
                <w:bCs/>
                <w:sz w:val="16"/>
                <w:szCs w:val="16"/>
              </w:rPr>
              <w:t>VicRoads Use Only</w:t>
            </w:r>
          </w:p>
        </w:tc>
        <w:tc>
          <w:tcPr>
            <w:tcW w:w="2947" w:type="dxa"/>
            <w:tcBorders>
              <w:top w:val="single" w:sz="7" w:space="0" w:color="000000"/>
              <w:left w:val="single" w:sz="7" w:space="0" w:color="000000"/>
              <w:bottom w:val="single" w:sz="7" w:space="0" w:color="000000"/>
              <w:right w:val="single" w:sz="7" w:space="0" w:color="000000"/>
            </w:tcBorders>
          </w:tcPr>
          <w:p w14:paraId="1FEA4E2C" w14:textId="77777777" w:rsidR="00CD7F49" w:rsidRPr="00705460" w:rsidRDefault="00CD7F49" w:rsidP="00705460">
            <w:pPr>
              <w:rPr>
                <w:rFonts w:cs="Arial"/>
                <w:b/>
                <w:bCs/>
                <w:sz w:val="16"/>
                <w:szCs w:val="16"/>
              </w:rPr>
            </w:pPr>
          </w:p>
        </w:tc>
        <w:tc>
          <w:tcPr>
            <w:tcW w:w="2014" w:type="dxa"/>
            <w:tcBorders>
              <w:top w:val="single" w:sz="7" w:space="0" w:color="000000"/>
              <w:left w:val="single" w:sz="7" w:space="0" w:color="000000"/>
              <w:bottom w:val="single" w:sz="7" w:space="0" w:color="000000"/>
              <w:right w:val="single" w:sz="7" w:space="0" w:color="000000"/>
            </w:tcBorders>
          </w:tcPr>
          <w:p w14:paraId="7AC5AFD8" w14:textId="77777777" w:rsidR="00CD7F49" w:rsidRPr="00705460" w:rsidRDefault="00CD7F49" w:rsidP="00705460">
            <w:pPr>
              <w:rPr>
                <w:rFonts w:cs="Arial"/>
                <w:b/>
                <w:bCs/>
                <w:sz w:val="16"/>
                <w:szCs w:val="16"/>
              </w:rPr>
            </w:pPr>
            <w:r w:rsidRPr="00705460">
              <w:rPr>
                <w:rFonts w:cs="Arial"/>
                <w:b/>
                <w:bCs/>
                <w:sz w:val="16"/>
                <w:szCs w:val="16"/>
              </w:rPr>
              <w:t>Road Category</w:t>
            </w:r>
          </w:p>
        </w:tc>
        <w:tc>
          <w:tcPr>
            <w:tcW w:w="2714" w:type="dxa"/>
            <w:tcBorders>
              <w:top w:val="single" w:sz="7" w:space="0" w:color="000000"/>
              <w:left w:val="single" w:sz="7" w:space="0" w:color="000000"/>
              <w:bottom w:val="single" w:sz="7" w:space="0" w:color="000000"/>
              <w:right w:val="single" w:sz="12" w:space="0" w:color="auto"/>
            </w:tcBorders>
          </w:tcPr>
          <w:p w14:paraId="0CF7E4B6" w14:textId="77777777" w:rsidR="00CD7F49" w:rsidRPr="00705460" w:rsidRDefault="00CD7F49" w:rsidP="00705460">
            <w:pPr>
              <w:rPr>
                <w:rFonts w:cs="Arial"/>
                <w:b/>
                <w:bCs/>
                <w:sz w:val="16"/>
                <w:szCs w:val="16"/>
              </w:rPr>
            </w:pPr>
          </w:p>
        </w:tc>
      </w:tr>
      <w:tr w:rsidR="00CD7F49" w:rsidRPr="00705460" w14:paraId="3063E5B1" w14:textId="77777777" w:rsidTr="008C17C0">
        <w:trPr>
          <w:cantSplit/>
        </w:trPr>
        <w:tc>
          <w:tcPr>
            <w:tcW w:w="1780" w:type="dxa"/>
            <w:tcBorders>
              <w:top w:val="single" w:sz="7" w:space="0" w:color="000000"/>
              <w:left w:val="single" w:sz="12" w:space="0" w:color="auto"/>
              <w:bottom w:val="single" w:sz="12" w:space="0" w:color="auto"/>
              <w:right w:val="single" w:sz="7" w:space="0" w:color="000000"/>
            </w:tcBorders>
          </w:tcPr>
          <w:p w14:paraId="37B17994" w14:textId="77777777" w:rsidR="00CD7F49" w:rsidRPr="00705460" w:rsidRDefault="00CD7F49" w:rsidP="00705460">
            <w:pPr>
              <w:rPr>
                <w:rFonts w:cs="Arial"/>
                <w:b/>
                <w:bCs/>
                <w:sz w:val="16"/>
                <w:szCs w:val="16"/>
              </w:rPr>
            </w:pPr>
            <w:r w:rsidRPr="00705460">
              <w:rPr>
                <w:rFonts w:cs="Arial"/>
                <w:b/>
                <w:bCs/>
                <w:sz w:val="16"/>
                <w:szCs w:val="16"/>
              </w:rPr>
              <w:t>Comments</w:t>
            </w:r>
          </w:p>
        </w:tc>
        <w:tc>
          <w:tcPr>
            <w:tcW w:w="7675" w:type="dxa"/>
            <w:gridSpan w:val="3"/>
            <w:tcBorders>
              <w:top w:val="single" w:sz="7" w:space="0" w:color="000000"/>
              <w:left w:val="single" w:sz="7" w:space="0" w:color="000000"/>
              <w:bottom w:val="single" w:sz="12" w:space="0" w:color="auto"/>
              <w:right w:val="single" w:sz="12" w:space="0" w:color="auto"/>
            </w:tcBorders>
          </w:tcPr>
          <w:p w14:paraId="2E91F4AA" w14:textId="77777777" w:rsidR="00CD7F49" w:rsidRPr="00705460" w:rsidRDefault="00CD7F49" w:rsidP="00705460">
            <w:pPr>
              <w:rPr>
                <w:rFonts w:cs="Arial"/>
                <w:b/>
                <w:bCs/>
                <w:sz w:val="16"/>
                <w:szCs w:val="16"/>
              </w:rPr>
            </w:pPr>
          </w:p>
        </w:tc>
      </w:tr>
    </w:tbl>
    <w:p w14:paraId="036F792B" w14:textId="77777777" w:rsidR="00CD7F49" w:rsidRPr="00705460" w:rsidRDefault="00CD7F49" w:rsidP="002E62D0">
      <w:pPr>
        <w:rPr>
          <w:rFonts w:cs="Arial"/>
          <w:color w:val="000000"/>
          <w:sz w:val="18"/>
          <w:szCs w:val="18"/>
        </w:rPr>
      </w:pPr>
    </w:p>
    <w:p w14:paraId="66880D22" w14:textId="77777777" w:rsidR="00CD7F49" w:rsidRDefault="00CD7F49" w:rsidP="002E62D0">
      <w:pPr>
        <w:rPr>
          <w:rFonts w:cs="Arial"/>
          <w:color w:val="000000"/>
          <w:sz w:val="18"/>
          <w:szCs w:val="18"/>
        </w:rPr>
      </w:pPr>
    </w:p>
    <w:p w14:paraId="0C6CB921" w14:textId="77777777" w:rsidR="00972CE0" w:rsidRPr="00705460" w:rsidRDefault="00972CE0" w:rsidP="002E62D0">
      <w:pPr>
        <w:rPr>
          <w:rFonts w:cs="Arial"/>
          <w:color w:val="000000"/>
          <w:sz w:val="18"/>
          <w:szCs w:val="18"/>
        </w:rPr>
      </w:pPr>
    </w:p>
    <w:tbl>
      <w:tblPr>
        <w:tblW w:w="0" w:type="auto"/>
        <w:tblInd w:w="120" w:type="dxa"/>
        <w:tblBorders>
          <w:top w:val="single" w:sz="7" w:space="0" w:color="000000" w:shadow="1"/>
          <w:left w:val="single" w:sz="7" w:space="0" w:color="000000" w:shadow="1"/>
          <w:bottom w:val="single" w:sz="7" w:space="0" w:color="000000" w:shadow="1"/>
          <w:right w:val="single" w:sz="7" w:space="0" w:color="000000" w:shadow="1"/>
          <w:insideH w:val="single" w:sz="7" w:space="0" w:color="000000"/>
          <w:insideV w:val="single" w:sz="7" w:space="0" w:color="000000"/>
        </w:tblBorders>
        <w:tblLayout w:type="fixed"/>
        <w:tblCellMar>
          <w:top w:w="57" w:type="dxa"/>
          <w:left w:w="120" w:type="dxa"/>
          <w:bottom w:w="45" w:type="dxa"/>
          <w:right w:w="120" w:type="dxa"/>
        </w:tblCellMar>
        <w:tblLook w:val="0000" w:firstRow="0" w:lastRow="0" w:firstColumn="0" w:lastColumn="0" w:noHBand="0" w:noVBand="0"/>
      </w:tblPr>
      <w:tblGrid>
        <w:gridCol w:w="2835"/>
      </w:tblGrid>
      <w:tr w:rsidR="00CD7F49" w:rsidRPr="00972CE0" w14:paraId="1F421303" w14:textId="77777777" w:rsidTr="008C17C0">
        <w:tc>
          <w:tcPr>
            <w:tcW w:w="2835" w:type="dxa"/>
          </w:tcPr>
          <w:p w14:paraId="4206F06B" w14:textId="77777777" w:rsidR="00CD7F49" w:rsidRPr="00972CE0" w:rsidRDefault="00CD7F49" w:rsidP="002E62D0">
            <w:pPr>
              <w:rPr>
                <w:rFonts w:cs="Arial"/>
                <w:color w:val="000000"/>
                <w:sz w:val="16"/>
                <w:szCs w:val="16"/>
              </w:rPr>
            </w:pPr>
            <w:r w:rsidRPr="00972CE0">
              <w:rPr>
                <w:rFonts w:cs="Arial"/>
                <w:b/>
                <w:color w:val="000000"/>
                <w:sz w:val="16"/>
                <w:szCs w:val="16"/>
              </w:rPr>
              <w:t>Pavement Marking Maintenance</w:t>
            </w:r>
          </w:p>
        </w:tc>
      </w:tr>
    </w:tbl>
    <w:p w14:paraId="44E02146" w14:textId="77777777" w:rsidR="00CD7F49" w:rsidRPr="00972CE0" w:rsidRDefault="00CD7F49" w:rsidP="00972CE0">
      <w:pPr>
        <w:spacing w:line="280" w:lineRule="exact"/>
        <w:rPr>
          <w:rFonts w:cs="Arial"/>
          <w:b/>
          <w:color w:val="000000"/>
          <w:sz w:val="16"/>
          <w:szCs w:val="16"/>
        </w:rPr>
      </w:pPr>
    </w:p>
    <w:p w14:paraId="65694355" w14:textId="77777777" w:rsidR="00CD7F49" w:rsidRPr="00972CE0" w:rsidRDefault="00CD7F49" w:rsidP="002E62D0">
      <w:pPr>
        <w:rPr>
          <w:rFonts w:cs="Arial"/>
          <w:color w:val="000000"/>
          <w:sz w:val="16"/>
          <w:szCs w:val="16"/>
        </w:rPr>
      </w:pPr>
      <w:r w:rsidRPr="00972CE0">
        <w:rPr>
          <w:rFonts w:cs="Arial"/>
          <w:b/>
          <w:color w:val="000000"/>
          <w:sz w:val="16"/>
          <w:szCs w:val="16"/>
        </w:rPr>
        <w:t>Paint Maintenance</w:t>
      </w:r>
    </w:p>
    <w:p w14:paraId="124909F8" w14:textId="77777777" w:rsidR="00CD7F49" w:rsidRPr="00972CE0" w:rsidRDefault="00CD7F49" w:rsidP="002E62D0">
      <w:pPr>
        <w:spacing w:line="100" w:lineRule="exact"/>
        <w:rPr>
          <w:rFonts w:cs="Arial"/>
          <w:color w:val="000000"/>
          <w:sz w:val="16"/>
          <w:szCs w:val="16"/>
        </w:rPr>
      </w:pPr>
    </w:p>
    <w:tbl>
      <w:tblPr>
        <w:tblW w:w="0" w:type="auto"/>
        <w:tblInd w:w="120" w:type="dxa"/>
        <w:tblLayout w:type="fixed"/>
        <w:tblCellMar>
          <w:top w:w="102" w:type="dxa"/>
          <w:left w:w="57" w:type="dxa"/>
          <w:bottom w:w="28" w:type="dxa"/>
          <w:right w:w="57" w:type="dxa"/>
        </w:tblCellMar>
        <w:tblLook w:val="0000" w:firstRow="0" w:lastRow="0" w:firstColumn="0" w:lastColumn="0" w:noHBand="0" w:noVBand="0"/>
      </w:tblPr>
      <w:tblGrid>
        <w:gridCol w:w="1891"/>
        <w:gridCol w:w="1891"/>
        <w:gridCol w:w="1891"/>
        <w:gridCol w:w="1891"/>
        <w:gridCol w:w="1891"/>
      </w:tblGrid>
      <w:tr w:rsidR="00CD7F49" w:rsidRPr="00972CE0" w14:paraId="431BB014" w14:textId="77777777" w:rsidTr="002E62D0">
        <w:trPr>
          <w:cantSplit/>
        </w:trPr>
        <w:tc>
          <w:tcPr>
            <w:tcW w:w="1891" w:type="dxa"/>
            <w:vMerge w:val="restart"/>
            <w:tcBorders>
              <w:top w:val="single" w:sz="12" w:space="0" w:color="auto"/>
              <w:left w:val="single" w:sz="12" w:space="0" w:color="auto"/>
              <w:right w:val="single" w:sz="7" w:space="0" w:color="000000"/>
            </w:tcBorders>
            <w:vAlign w:val="center"/>
          </w:tcPr>
          <w:p w14:paraId="17102CC3" w14:textId="77777777" w:rsidR="00CD7F49" w:rsidRPr="00972CE0" w:rsidRDefault="00CD7F49" w:rsidP="002E62D0">
            <w:pPr>
              <w:jc w:val="center"/>
              <w:rPr>
                <w:rFonts w:cs="Arial"/>
                <w:b/>
                <w:color w:val="000000"/>
                <w:sz w:val="16"/>
                <w:szCs w:val="16"/>
              </w:rPr>
            </w:pPr>
            <w:r w:rsidRPr="00972CE0">
              <w:rPr>
                <w:rFonts w:cs="Arial"/>
                <w:b/>
                <w:color w:val="000000"/>
                <w:sz w:val="16"/>
                <w:szCs w:val="16"/>
              </w:rPr>
              <w:t>Treatment</w:t>
            </w:r>
          </w:p>
        </w:tc>
        <w:tc>
          <w:tcPr>
            <w:tcW w:w="1891" w:type="dxa"/>
            <w:vMerge w:val="restart"/>
            <w:tcBorders>
              <w:top w:val="single" w:sz="12" w:space="0" w:color="auto"/>
              <w:left w:val="single" w:sz="7" w:space="0" w:color="000000"/>
              <w:right w:val="single" w:sz="7" w:space="0" w:color="000000"/>
            </w:tcBorders>
            <w:vAlign w:val="center"/>
          </w:tcPr>
          <w:p w14:paraId="6291FB1F" w14:textId="77777777" w:rsidR="00CD7F49" w:rsidRPr="00972CE0" w:rsidRDefault="00CD7F49" w:rsidP="002E62D0">
            <w:pPr>
              <w:jc w:val="center"/>
              <w:rPr>
                <w:rFonts w:cs="Arial"/>
                <w:b/>
                <w:color w:val="000000"/>
                <w:sz w:val="16"/>
                <w:szCs w:val="16"/>
              </w:rPr>
            </w:pPr>
            <w:r w:rsidRPr="00972CE0">
              <w:rPr>
                <w:rFonts w:cs="Arial"/>
                <w:b/>
                <w:color w:val="000000"/>
                <w:sz w:val="16"/>
                <w:szCs w:val="16"/>
              </w:rPr>
              <w:t>Material</w:t>
            </w:r>
          </w:p>
        </w:tc>
        <w:tc>
          <w:tcPr>
            <w:tcW w:w="1891" w:type="dxa"/>
            <w:vMerge w:val="restart"/>
            <w:tcBorders>
              <w:top w:val="single" w:sz="12" w:space="0" w:color="auto"/>
              <w:left w:val="single" w:sz="7" w:space="0" w:color="000000"/>
              <w:right w:val="single" w:sz="7" w:space="0" w:color="000000"/>
            </w:tcBorders>
            <w:vAlign w:val="center"/>
          </w:tcPr>
          <w:p w14:paraId="155BBCA4" w14:textId="77777777" w:rsidR="00CD7F49" w:rsidRPr="00972CE0" w:rsidRDefault="00CD7F49" w:rsidP="002E62D0">
            <w:pPr>
              <w:jc w:val="center"/>
              <w:rPr>
                <w:rFonts w:cs="Arial"/>
                <w:b/>
                <w:color w:val="000000"/>
                <w:sz w:val="16"/>
                <w:szCs w:val="16"/>
              </w:rPr>
            </w:pPr>
            <w:r w:rsidRPr="00972CE0">
              <w:rPr>
                <w:rFonts w:cs="Arial"/>
                <w:b/>
                <w:color w:val="000000"/>
                <w:sz w:val="16"/>
                <w:szCs w:val="16"/>
              </w:rPr>
              <w:t>Date of Marking</w:t>
            </w:r>
          </w:p>
        </w:tc>
        <w:tc>
          <w:tcPr>
            <w:tcW w:w="3782" w:type="dxa"/>
            <w:gridSpan w:val="2"/>
            <w:tcBorders>
              <w:top w:val="single" w:sz="12" w:space="0" w:color="auto"/>
              <w:left w:val="single" w:sz="7" w:space="0" w:color="000000"/>
              <w:bottom w:val="single" w:sz="7" w:space="0" w:color="000000"/>
              <w:right w:val="single" w:sz="12" w:space="0" w:color="auto"/>
            </w:tcBorders>
            <w:vAlign w:val="center"/>
          </w:tcPr>
          <w:p w14:paraId="7B609406" w14:textId="77777777" w:rsidR="00CD7F49" w:rsidRPr="00972CE0" w:rsidRDefault="00CD7F49" w:rsidP="002E62D0">
            <w:pPr>
              <w:jc w:val="center"/>
              <w:rPr>
                <w:rFonts w:cs="Arial"/>
                <w:color w:val="000000"/>
                <w:sz w:val="16"/>
                <w:szCs w:val="16"/>
              </w:rPr>
            </w:pPr>
            <w:r w:rsidRPr="00972CE0">
              <w:rPr>
                <w:rFonts w:cs="Arial"/>
                <w:b/>
                <w:color w:val="000000"/>
                <w:sz w:val="16"/>
                <w:szCs w:val="16"/>
              </w:rPr>
              <w:t>VicRoads Use Only</w:t>
            </w:r>
          </w:p>
        </w:tc>
      </w:tr>
      <w:tr w:rsidR="00CD7F49" w:rsidRPr="00972CE0" w14:paraId="236F9A77" w14:textId="77777777" w:rsidTr="002E62D0">
        <w:trPr>
          <w:cantSplit/>
        </w:trPr>
        <w:tc>
          <w:tcPr>
            <w:tcW w:w="1891" w:type="dxa"/>
            <w:vMerge/>
            <w:tcBorders>
              <w:left w:val="single" w:sz="12" w:space="0" w:color="auto"/>
              <w:bottom w:val="single" w:sz="12" w:space="0" w:color="auto"/>
              <w:right w:val="single" w:sz="7" w:space="0" w:color="000000"/>
            </w:tcBorders>
            <w:vAlign w:val="center"/>
          </w:tcPr>
          <w:p w14:paraId="183EB986" w14:textId="77777777" w:rsidR="00CD7F49" w:rsidRPr="00972CE0" w:rsidRDefault="00CD7F49" w:rsidP="002E62D0">
            <w:pPr>
              <w:jc w:val="center"/>
              <w:rPr>
                <w:rFonts w:cs="Arial"/>
                <w:color w:val="000000"/>
                <w:sz w:val="16"/>
                <w:szCs w:val="16"/>
              </w:rPr>
            </w:pPr>
          </w:p>
        </w:tc>
        <w:tc>
          <w:tcPr>
            <w:tcW w:w="1891" w:type="dxa"/>
            <w:vMerge/>
            <w:tcBorders>
              <w:left w:val="single" w:sz="7" w:space="0" w:color="000000"/>
              <w:bottom w:val="single" w:sz="12" w:space="0" w:color="auto"/>
              <w:right w:val="single" w:sz="7" w:space="0" w:color="000000"/>
            </w:tcBorders>
            <w:vAlign w:val="center"/>
          </w:tcPr>
          <w:p w14:paraId="395FFD62" w14:textId="77777777" w:rsidR="00CD7F49" w:rsidRPr="00972CE0" w:rsidRDefault="00CD7F49" w:rsidP="002E62D0">
            <w:pPr>
              <w:jc w:val="center"/>
              <w:rPr>
                <w:rFonts w:cs="Arial"/>
                <w:color w:val="000000"/>
                <w:sz w:val="16"/>
                <w:szCs w:val="16"/>
              </w:rPr>
            </w:pPr>
          </w:p>
        </w:tc>
        <w:tc>
          <w:tcPr>
            <w:tcW w:w="1891" w:type="dxa"/>
            <w:vMerge/>
            <w:tcBorders>
              <w:left w:val="single" w:sz="7" w:space="0" w:color="000000"/>
              <w:bottom w:val="single" w:sz="12" w:space="0" w:color="auto"/>
              <w:right w:val="single" w:sz="7" w:space="0" w:color="000000"/>
            </w:tcBorders>
            <w:vAlign w:val="center"/>
          </w:tcPr>
          <w:p w14:paraId="328858D1" w14:textId="77777777" w:rsidR="00CD7F49" w:rsidRPr="00972CE0" w:rsidRDefault="00CD7F49" w:rsidP="002E62D0">
            <w:pPr>
              <w:jc w:val="center"/>
              <w:rPr>
                <w:rFonts w:cs="Arial"/>
                <w:color w:val="000000"/>
                <w:sz w:val="16"/>
                <w:szCs w:val="16"/>
              </w:rPr>
            </w:pPr>
          </w:p>
        </w:tc>
        <w:tc>
          <w:tcPr>
            <w:tcW w:w="1891" w:type="dxa"/>
            <w:tcBorders>
              <w:top w:val="single" w:sz="7" w:space="0" w:color="000000"/>
              <w:left w:val="single" w:sz="7" w:space="0" w:color="000000"/>
              <w:bottom w:val="single" w:sz="12" w:space="0" w:color="auto"/>
              <w:right w:val="single" w:sz="7" w:space="0" w:color="000000"/>
            </w:tcBorders>
            <w:vAlign w:val="center"/>
          </w:tcPr>
          <w:p w14:paraId="33C416F4" w14:textId="77777777" w:rsidR="00CD7F49" w:rsidRPr="00972CE0" w:rsidRDefault="00CD7F49" w:rsidP="002E62D0">
            <w:pPr>
              <w:jc w:val="center"/>
              <w:rPr>
                <w:rFonts w:cs="Arial"/>
                <w:b/>
                <w:color w:val="000000"/>
                <w:sz w:val="16"/>
                <w:szCs w:val="16"/>
              </w:rPr>
            </w:pPr>
            <w:r w:rsidRPr="00972CE0">
              <w:rPr>
                <w:rFonts w:cs="Arial"/>
                <w:b/>
                <w:color w:val="000000"/>
                <w:sz w:val="16"/>
                <w:szCs w:val="16"/>
              </w:rPr>
              <w:t>Next Schedule Date</w:t>
            </w:r>
          </w:p>
        </w:tc>
        <w:tc>
          <w:tcPr>
            <w:tcW w:w="1891" w:type="dxa"/>
            <w:tcBorders>
              <w:top w:val="single" w:sz="7" w:space="0" w:color="000000"/>
              <w:left w:val="single" w:sz="7" w:space="0" w:color="000000"/>
              <w:bottom w:val="single" w:sz="12" w:space="0" w:color="auto"/>
              <w:right w:val="single" w:sz="12" w:space="0" w:color="auto"/>
            </w:tcBorders>
            <w:vAlign w:val="center"/>
          </w:tcPr>
          <w:p w14:paraId="04B15DFE" w14:textId="77777777" w:rsidR="00CD7F49" w:rsidRPr="00972CE0" w:rsidRDefault="00CD7F49" w:rsidP="002E62D0">
            <w:pPr>
              <w:jc w:val="center"/>
              <w:rPr>
                <w:rFonts w:cs="Arial"/>
                <w:b/>
                <w:color w:val="000000"/>
                <w:sz w:val="16"/>
                <w:szCs w:val="16"/>
              </w:rPr>
            </w:pPr>
            <w:r w:rsidRPr="00972CE0">
              <w:rPr>
                <w:rFonts w:cs="Arial"/>
                <w:b/>
                <w:color w:val="000000"/>
                <w:sz w:val="16"/>
                <w:szCs w:val="16"/>
              </w:rPr>
              <w:t>Next Program Date</w:t>
            </w:r>
          </w:p>
        </w:tc>
      </w:tr>
      <w:tr w:rsidR="00CD7F49" w:rsidRPr="00972CE0" w14:paraId="5FA92342" w14:textId="77777777" w:rsidTr="00972CE0">
        <w:trPr>
          <w:cantSplit/>
          <w:trHeight w:val="340"/>
        </w:trPr>
        <w:tc>
          <w:tcPr>
            <w:tcW w:w="1891" w:type="dxa"/>
            <w:tcBorders>
              <w:top w:val="single" w:sz="12" w:space="0" w:color="auto"/>
              <w:left w:val="single" w:sz="12" w:space="0" w:color="auto"/>
              <w:bottom w:val="single" w:sz="7" w:space="0" w:color="000000"/>
              <w:right w:val="single" w:sz="7" w:space="0" w:color="000000"/>
            </w:tcBorders>
            <w:tcMar>
              <w:bottom w:w="57" w:type="dxa"/>
            </w:tcMar>
          </w:tcPr>
          <w:p w14:paraId="0B857BC2" w14:textId="77777777" w:rsidR="00CD7F49" w:rsidRPr="00972CE0" w:rsidRDefault="00CD7F49" w:rsidP="002E62D0">
            <w:pPr>
              <w:rPr>
                <w:rFonts w:cs="Arial"/>
                <w:color w:val="000000"/>
                <w:sz w:val="16"/>
                <w:szCs w:val="16"/>
              </w:rPr>
            </w:pPr>
          </w:p>
        </w:tc>
        <w:tc>
          <w:tcPr>
            <w:tcW w:w="1891" w:type="dxa"/>
            <w:tcBorders>
              <w:top w:val="single" w:sz="12" w:space="0" w:color="auto"/>
              <w:left w:val="single" w:sz="7" w:space="0" w:color="000000"/>
              <w:bottom w:val="single" w:sz="7" w:space="0" w:color="000000"/>
              <w:right w:val="single" w:sz="7" w:space="0" w:color="000000"/>
            </w:tcBorders>
            <w:tcMar>
              <w:bottom w:w="57" w:type="dxa"/>
            </w:tcMar>
          </w:tcPr>
          <w:p w14:paraId="1AE9819E" w14:textId="77777777" w:rsidR="00CD7F49" w:rsidRPr="00972CE0" w:rsidRDefault="00CD7F49" w:rsidP="002E62D0">
            <w:pPr>
              <w:rPr>
                <w:rFonts w:cs="Arial"/>
                <w:color w:val="000000"/>
                <w:sz w:val="16"/>
                <w:szCs w:val="16"/>
              </w:rPr>
            </w:pPr>
          </w:p>
        </w:tc>
        <w:tc>
          <w:tcPr>
            <w:tcW w:w="1891" w:type="dxa"/>
            <w:tcBorders>
              <w:top w:val="single" w:sz="12" w:space="0" w:color="auto"/>
              <w:left w:val="single" w:sz="7" w:space="0" w:color="000000"/>
              <w:bottom w:val="single" w:sz="7" w:space="0" w:color="000000"/>
              <w:right w:val="single" w:sz="7" w:space="0" w:color="000000"/>
            </w:tcBorders>
            <w:tcMar>
              <w:bottom w:w="57" w:type="dxa"/>
            </w:tcMar>
          </w:tcPr>
          <w:p w14:paraId="0B1E5076" w14:textId="77777777" w:rsidR="00CD7F49" w:rsidRPr="00972CE0" w:rsidRDefault="00CD7F49" w:rsidP="002E62D0">
            <w:pPr>
              <w:rPr>
                <w:rFonts w:cs="Arial"/>
                <w:color w:val="000000"/>
                <w:sz w:val="16"/>
                <w:szCs w:val="16"/>
              </w:rPr>
            </w:pPr>
          </w:p>
        </w:tc>
        <w:tc>
          <w:tcPr>
            <w:tcW w:w="1891" w:type="dxa"/>
            <w:tcBorders>
              <w:top w:val="single" w:sz="12" w:space="0" w:color="auto"/>
              <w:left w:val="single" w:sz="7" w:space="0" w:color="000000"/>
              <w:bottom w:val="single" w:sz="7" w:space="0" w:color="000000"/>
              <w:right w:val="single" w:sz="7" w:space="0" w:color="000000"/>
            </w:tcBorders>
            <w:tcMar>
              <w:bottom w:w="57" w:type="dxa"/>
            </w:tcMar>
          </w:tcPr>
          <w:p w14:paraId="25016BFA" w14:textId="77777777" w:rsidR="00CD7F49" w:rsidRPr="00972CE0" w:rsidRDefault="00CD7F49" w:rsidP="002E62D0">
            <w:pPr>
              <w:rPr>
                <w:rFonts w:cs="Arial"/>
                <w:color w:val="000000"/>
                <w:sz w:val="16"/>
                <w:szCs w:val="16"/>
              </w:rPr>
            </w:pPr>
          </w:p>
        </w:tc>
        <w:tc>
          <w:tcPr>
            <w:tcW w:w="1891" w:type="dxa"/>
            <w:tcBorders>
              <w:top w:val="single" w:sz="12" w:space="0" w:color="auto"/>
              <w:left w:val="single" w:sz="7" w:space="0" w:color="000000"/>
              <w:bottom w:val="single" w:sz="7" w:space="0" w:color="000000"/>
              <w:right w:val="single" w:sz="12" w:space="0" w:color="auto"/>
            </w:tcBorders>
            <w:tcMar>
              <w:bottom w:w="57" w:type="dxa"/>
            </w:tcMar>
          </w:tcPr>
          <w:p w14:paraId="429816A2" w14:textId="77777777" w:rsidR="00CD7F49" w:rsidRPr="00972CE0" w:rsidRDefault="00CD7F49" w:rsidP="002E62D0">
            <w:pPr>
              <w:rPr>
                <w:rFonts w:cs="Arial"/>
                <w:color w:val="000000"/>
                <w:sz w:val="16"/>
                <w:szCs w:val="16"/>
              </w:rPr>
            </w:pPr>
          </w:p>
        </w:tc>
      </w:tr>
      <w:tr w:rsidR="00CD7F49" w:rsidRPr="00972CE0" w14:paraId="330CAB40" w14:textId="77777777" w:rsidTr="00972CE0">
        <w:trPr>
          <w:cantSplit/>
          <w:trHeight w:val="340"/>
        </w:trPr>
        <w:tc>
          <w:tcPr>
            <w:tcW w:w="1891" w:type="dxa"/>
            <w:tcBorders>
              <w:top w:val="single" w:sz="7" w:space="0" w:color="000000"/>
              <w:left w:val="single" w:sz="12" w:space="0" w:color="auto"/>
              <w:bottom w:val="single" w:sz="12" w:space="0" w:color="auto"/>
              <w:right w:val="single" w:sz="7" w:space="0" w:color="000000"/>
            </w:tcBorders>
            <w:tcMar>
              <w:bottom w:w="57" w:type="dxa"/>
            </w:tcMar>
          </w:tcPr>
          <w:p w14:paraId="76BA9615" w14:textId="77777777" w:rsidR="00CD7F49" w:rsidRPr="00972CE0" w:rsidRDefault="00CD7F49" w:rsidP="002E62D0">
            <w:pPr>
              <w:rPr>
                <w:rFonts w:cs="Arial"/>
                <w:color w:val="000000"/>
                <w:sz w:val="16"/>
                <w:szCs w:val="16"/>
              </w:rPr>
            </w:pPr>
          </w:p>
        </w:tc>
        <w:tc>
          <w:tcPr>
            <w:tcW w:w="1891" w:type="dxa"/>
            <w:tcBorders>
              <w:top w:val="single" w:sz="7" w:space="0" w:color="000000"/>
              <w:left w:val="single" w:sz="7" w:space="0" w:color="000000"/>
              <w:bottom w:val="single" w:sz="12" w:space="0" w:color="auto"/>
              <w:right w:val="single" w:sz="7" w:space="0" w:color="000000"/>
            </w:tcBorders>
            <w:tcMar>
              <w:bottom w:w="57" w:type="dxa"/>
            </w:tcMar>
          </w:tcPr>
          <w:p w14:paraId="6F1C8E2D" w14:textId="77777777" w:rsidR="00CD7F49" w:rsidRPr="00972CE0" w:rsidRDefault="00CD7F49" w:rsidP="002E62D0">
            <w:pPr>
              <w:rPr>
                <w:rFonts w:cs="Arial"/>
                <w:color w:val="000000"/>
                <w:sz w:val="16"/>
                <w:szCs w:val="16"/>
              </w:rPr>
            </w:pPr>
          </w:p>
        </w:tc>
        <w:tc>
          <w:tcPr>
            <w:tcW w:w="1891" w:type="dxa"/>
            <w:tcBorders>
              <w:top w:val="single" w:sz="7" w:space="0" w:color="000000"/>
              <w:left w:val="single" w:sz="7" w:space="0" w:color="000000"/>
              <w:bottom w:val="single" w:sz="12" w:space="0" w:color="auto"/>
              <w:right w:val="single" w:sz="7" w:space="0" w:color="000000"/>
            </w:tcBorders>
            <w:tcMar>
              <w:bottom w:w="57" w:type="dxa"/>
            </w:tcMar>
          </w:tcPr>
          <w:p w14:paraId="35873994" w14:textId="77777777" w:rsidR="00CD7F49" w:rsidRPr="00972CE0" w:rsidRDefault="00CD7F49" w:rsidP="002E62D0">
            <w:pPr>
              <w:rPr>
                <w:rFonts w:cs="Arial"/>
                <w:color w:val="000000"/>
                <w:sz w:val="16"/>
                <w:szCs w:val="16"/>
              </w:rPr>
            </w:pPr>
          </w:p>
        </w:tc>
        <w:tc>
          <w:tcPr>
            <w:tcW w:w="1891" w:type="dxa"/>
            <w:tcBorders>
              <w:top w:val="single" w:sz="7" w:space="0" w:color="000000"/>
              <w:left w:val="single" w:sz="7" w:space="0" w:color="000000"/>
              <w:bottom w:val="single" w:sz="12" w:space="0" w:color="auto"/>
              <w:right w:val="single" w:sz="7" w:space="0" w:color="000000"/>
            </w:tcBorders>
            <w:tcMar>
              <w:bottom w:w="57" w:type="dxa"/>
            </w:tcMar>
          </w:tcPr>
          <w:p w14:paraId="1FB8A587" w14:textId="77777777" w:rsidR="00CD7F49" w:rsidRPr="00972CE0" w:rsidRDefault="00CD7F49" w:rsidP="002E62D0">
            <w:pPr>
              <w:rPr>
                <w:rFonts w:cs="Arial"/>
                <w:color w:val="000000"/>
                <w:sz w:val="16"/>
                <w:szCs w:val="16"/>
              </w:rPr>
            </w:pPr>
          </w:p>
        </w:tc>
        <w:tc>
          <w:tcPr>
            <w:tcW w:w="1891" w:type="dxa"/>
            <w:tcBorders>
              <w:top w:val="single" w:sz="7" w:space="0" w:color="000000"/>
              <w:left w:val="single" w:sz="7" w:space="0" w:color="000000"/>
              <w:bottom w:val="single" w:sz="12" w:space="0" w:color="auto"/>
              <w:right w:val="single" w:sz="12" w:space="0" w:color="auto"/>
            </w:tcBorders>
            <w:tcMar>
              <w:bottom w:w="57" w:type="dxa"/>
            </w:tcMar>
          </w:tcPr>
          <w:p w14:paraId="09B2FFD1" w14:textId="77777777" w:rsidR="00CD7F49" w:rsidRPr="00972CE0" w:rsidRDefault="00CD7F49" w:rsidP="002E62D0">
            <w:pPr>
              <w:rPr>
                <w:rFonts w:cs="Arial"/>
                <w:color w:val="000000"/>
                <w:sz w:val="16"/>
                <w:szCs w:val="16"/>
              </w:rPr>
            </w:pPr>
          </w:p>
        </w:tc>
      </w:tr>
    </w:tbl>
    <w:p w14:paraId="0812842E" w14:textId="77777777" w:rsidR="00CD7F49" w:rsidRPr="00972CE0" w:rsidRDefault="00CD7F49" w:rsidP="00972CE0">
      <w:pPr>
        <w:spacing w:line="280" w:lineRule="exact"/>
        <w:rPr>
          <w:rFonts w:cs="Arial"/>
          <w:b/>
          <w:color w:val="000000"/>
          <w:sz w:val="16"/>
          <w:szCs w:val="16"/>
        </w:rPr>
      </w:pPr>
    </w:p>
    <w:p w14:paraId="49658897" w14:textId="77777777" w:rsidR="00CD7F49" w:rsidRPr="00972CE0" w:rsidRDefault="00CD7F49" w:rsidP="00DF400A">
      <w:pPr>
        <w:rPr>
          <w:rFonts w:cs="Arial"/>
          <w:color w:val="000000"/>
          <w:sz w:val="16"/>
          <w:szCs w:val="16"/>
        </w:rPr>
      </w:pPr>
      <w:r w:rsidRPr="00972CE0">
        <w:rPr>
          <w:rFonts w:cs="Arial"/>
          <w:b/>
          <w:color w:val="000000"/>
          <w:sz w:val="16"/>
          <w:szCs w:val="16"/>
        </w:rPr>
        <w:t>RPM, Including RRPM Maintenance</w:t>
      </w:r>
    </w:p>
    <w:p w14:paraId="5735E551" w14:textId="77777777" w:rsidR="00CD7F49" w:rsidRPr="00972CE0" w:rsidRDefault="00CD7F49" w:rsidP="002E62D0">
      <w:pPr>
        <w:spacing w:line="100" w:lineRule="exact"/>
        <w:rPr>
          <w:rFonts w:cs="Arial"/>
          <w:color w:val="000000"/>
          <w:sz w:val="16"/>
          <w:szCs w:val="16"/>
        </w:rPr>
      </w:pPr>
    </w:p>
    <w:tbl>
      <w:tblPr>
        <w:tblW w:w="0" w:type="auto"/>
        <w:tblInd w:w="120" w:type="dxa"/>
        <w:tblLayout w:type="fixed"/>
        <w:tblCellMar>
          <w:top w:w="102" w:type="dxa"/>
          <w:left w:w="57" w:type="dxa"/>
          <w:bottom w:w="28" w:type="dxa"/>
          <w:right w:w="57" w:type="dxa"/>
        </w:tblCellMar>
        <w:tblLook w:val="0000" w:firstRow="0" w:lastRow="0" w:firstColumn="0" w:lastColumn="0" w:noHBand="0" w:noVBand="0"/>
      </w:tblPr>
      <w:tblGrid>
        <w:gridCol w:w="1891"/>
        <w:gridCol w:w="1891"/>
        <w:gridCol w:w="1891"/>
        <w:gridCol w:w="1891"/>
        <w:gridCol w:w="1891"/>
      </w:tblGrid>
      <w:tr w:rsidR="00CD7F49" w:rsidRPr="00972CE0" w14:paraId="59B0B185" w14:textId="77777777" w:rsidTr="002E62D0">
        <w:trPr>
          <w:cantSplit/>
        </w:trPr>
        <w:tc>
          <w:tcPr>
            <w:tcW w:w="1891" w:type="dxa"/>
            <w:vMerge w:val="restart"/>
            <w:tcBorders>
              <w:top w:val="single" w:sz="12" w:space="0" w:color="auto"/>
              <w:left w:val="single" w:sz="12" w:space="0" w:color="auto"/>
              <w:right w:val="single" w:sz="7" w:space="0" w:color="000000"/>
            </w:tcBorders>
            <w:vAlign w:val="center"/>
          </w:tcPr>
          <w:p w14:paraId="49AB33CF" w14:textId="77777777" w:rsidR="00CD7F49" w:rsidRPr="00972CE0" w:rsidRDefault="00CD7F49" w:rsidP="002E62D0">
            <w:pPr>
              <w:jc w:val="center"/>
              <w:rPr>
                <w:rFonts w:cs="Arial"/>
                <w:b/>
                <w:color w:val="000000"/>
                <w:sz w:val="16"/>
                <w:szCs w:val="16"/>
              </w:rPr>
            </w:pPr>
            <w:r w:rsidRPr="00972CE0">
              <w:rPr>
                <w:rFonts w:cs="Arial"/>
                <w:b/>
                <w:color w:val="000000"/>
                <w:sz w:val="16"/>
                <w:szCs w:val="16"/>
              </w:rPr>
              <w:t>Treatment</w:t>
            </w:r>
          </w:p>
        </w:tc>
        <w:tc>
          <w:tcPr>
            <w:tcW w:w="1891" w:type="dxa"/>
            <w:vMerge w:val="restart"/>
            <w:tcBorders>
              <w:top w:val="single" w:sz="12" w:space="0" w:color="auto"/>
              <w:left w:val="single" w:sz="7" w:space="0" w:color="000000"/>
              <w:right w:val="single" w:sz="7" w:space="0" w:color="000000"/>
            </w:tcBorders>
            <w:vAlign w:val="center"/>
          </w:tcPr>
          <w:p w14:paraId="47EF6ECE" w14:textId="77777777" w:rsidR="00CD7F49" w:rsidRPr="00972CE0" w:rsidRDefault="00CD7F49" w:rsidP="002E62D0">
            <w:pPr>
              <w:jc w:val="center"/>
              <w:rPr>
                <w:rFonts w:cs="Arial"/>
                <w:b/>
                <w:color w:val="000000"/>
                <w:sz w:val="16"/>
                <w:szCs w:val="16"/>
              </w:rPr>
            </w:pPr>
            <w:r w:rsidRPr="00972CE0">
              <w:rPr>
                <w:rFonts w:cs="Arial"/>
                <w:b/>
                <w:color w:val="000000"/>
                <w:sz w:val="16"/>
                <w:szCs w:val="16"/>
              </w:rPr>
              <w:t>Material</w:t>
            </w:r>
          </w:p>
        </w:tc>
        <w:tc>
          <w:tcPr>
            <w:tcW w:w="1891" w:type="dxa"/>
            <w:vMerge w:val="restart"/>
            <w:tcBorders>
              <w:top w:val="single" w:sz="12" w:space="0" w:color="auto"/>
              <w:left w:val="single" w:sz="7" w:space="0" w:color="000000"/>
              <w:right w:val="single" w:sz="7" w:space="0" w:color="000000"/>
            </w:tcBorders>
            <w:vAlign w:val="center"/>
          </w:tcPr>
          <w:p w14:paraId="477AB02C" w14:textId="77777777" w:rsidR="00CD7F49" w:rsidRPr="00972CE0" w:rsidRDefault="00CD7F49" w:rsidP="002E62D0">
            <w:pPr>
              <w:jc w:val="center"/>
              <w:rPr>
                <w:rFonts w:cs="Arial"/>
                <w:b/>
                <w:color w:val="000000"/>
                <w:sz w:val="16"/>
                <w:szCs w:val="16"/>
              </w:rPr>
            </w:pPr>
            <w:r w:rsidRPr="00972CE0">
              <w:rPr>
                <w:rFonts w:cs="Arial"/>
                <w:b/>
                <w:color w:val="000000"/>
                <w:sz w:val="16"/>
                <w:szCs w:val="16"/>
              </w:rPr>
              <w:t>Date of Marking</w:t>
            </w:r>
          </w:p>
        </w:tc>
        <w:tc>
          <w:tcPr>
            <w:tcW w:w="3782" w:type="dxa"/>
            <w:gridSpan w:val="2"/>
            <w:tcBorders>
              <w:top w:val="single" w:sz="12" w:space="0" w:color="auto"/>
              <w:left w:val="single" w:sz="7" w:space="0" w:color="000000"/>
              <w:bottom w:val="single" w:sz="7" w:space="0" w:color="000000"/>
              <w:right w:val="single" w:sz="12" w:space="0" w:color="auto"/>
            </w:tcBorders>
            <w:vAlign w:val="center"/>
          </w:tcPr>
          <w:p w14:paraId="48C571EF" w14:textId="77777777" w:rsidR="00CD7F49" w:rsidRPr="00972CE0" w:rsidRDefault="00CD7F49" w:rsidP="002E62D0">
            <w:pPr>
              <w:jc w:val="center"/>
              <w:rPr>
                <w:rFonts w:cs="Arial"/>
                <w:b/>
                <w:color w:val="000000"/>
                <w:sz w:val="16"/>
                <w:szCs w:val="16"/>
              </w:rPr>
            </w:pPr>
            <w:r w:rsidRPr="00972CE0">
              <w:rPr>
                <w:rFonts w:cs="Arial"/>
                <w:b/>
                <w:color w:val="000000"/>
                <w:sz w:val="16"/>
                <w:szCs w:val="16"/>
              </w:rPr>
              <w:t>VicRoads Use Only</w:t>
            </w:r>
          </w:p>
        </w:tc>
      </w:tr>
      <w:tr w:rsidR="00CD7F49" w:rsidRPr="00972CE0" w14:paraId="79FE6B0D" w14:textId="77777777" w:rsidTr="002E62D0">
        <w:trPr>
          <w:cantSplit/>
        </w:trPr>
        <w:tc>
          <w:tcPr>
            <w:tcW w:w="1891" w:type="dxa"/>
            <w:vMerge/>
            <w:tcBorders>
              <w:left w:val="single" w:sz="12" w:space="0" w:color="auto"/>
              <w:bottom w:val="single" w:sz="12" w:space="0" w:color="auto"/>
              <w:right w:val="single" w:sz="7" w:space="0" w:color="000000"/>
            </w:tcBorders>
            <w:vAlign w:val="center"/>
          </w:tcPr>
          <w:p w14:paraId="6A971108" w14:textId="77777777" w:rsidR="00CD7F49" w:rsidRPr="00972CE0" w:rsidRDefault="00CD7F49" w:rsidP="002E62D0">
            <w:pPr>
              <w:jc w:val="center"/>
              <w:rPr>
                <w:rFonts w:cs="Arial"/>
                <w:color w:val="000000"/>
                <w:sz w:val="16"/>
                <w:szCs w:val="16"/>
              </w:rPr>
            </w:pPr>
          </w:p>
        </w:tc>
        <w:tc>
          <w:tcPr>
            <w:tcW w:w="1891" w:type="dxa"/>
            <w:vMerge/>
            <w:tcBorders>
              <w:left w:val="single" w:sz="7" w:space="0" w:color="000000"/>
              <w:bottom w:val="single" w:sz="12" w:space="0" w:color="auto"/>
              <w:right w:val="single" w:sz="7" w:space="0" w:color="000000"/>
            </w:tcBorders>
            <w:vAlign w:val="center"/>
          </w:tcPr>
          <w:p w14:paraId="40755851" w14:textId="77777777" w:rsidR="00CD7F49" w:rsidRPr="00972CE0" w:rsidRDefault="00CD7F49" w:rsidP="002E62D0">
            <w:pPr>
              <w:jc w:val="center"/>
              <w:rPr>
                <w:rFonts w:cs="Arial"/>
                <w:color w:val="000000"/>
                <w:sz w:val="16"/>
                <w:szCs w:val="16"/>
              </w:rPr>
            </w:pPr>
          </w:p>
        </w:tc>
        <w:tc>
          <w:tcPr>
            <w:tcW w:w="1891" w:type="dxa"/>
            <w:vMerge/>
            <w:tcBorders>
              <w:left w:val="single" w:sz="7" w:space="0" w:color="000000"/>
              <w:bottom w:val="single" w:sz="12" w:space="0" w:color="auto"/>
              <w:right w:val="single" w:sz="7" w:space="0" w:color="000000"/>
            </w:tcBorders>
            <w:vAlign w:val="center"/>
          </w:tcPr>
          <w:p w14:paraId="70C9F14A" w14:textId="77777777" w:rsidR="00CD7F49" w:rsidRPr="00972CE0" w:rsidRDefault="00CD7F49" w:rsidP="002E62D0">
            <w:pPr>
              <w:jc w:val="center"/>
              <w:rPr>
                <w:rFonts w:cs="Arial"/>
                <w:color w:val="000000"/>
                <w:sz w:val="16"/>
                <w:szCs w:val="16"/>
              </w:rPr>
            </w:pPr>
          </w:p>
        </w:tc>
        <w:tc>
          <w:tcPr>
            <w:tcW w:w="1891" w:type="dxa"/>
            <w:tcBorders>
              <w:top w:val="single" w:sz="7" w:space="0" w:color="000000"/>
              <w:left w:val="single" w:sz="7" w:space="0" w:color="000000"/>
              <w:bottom w:val="single" w:sz="12" w:space="0" w:color="auto"/>
              <w:right w:val="single" w:sz="7" w:space="0" w:color="000000"/>
            </w:tcBorders>
            <w:vAlign w:val="center"/>
          </w:tcPr>
          <w:p w14:paraId="0E3AAA3C" w14:textId="77777777" w:rsidR="00CD7F49" w:rsidRPr="00972CE0" w:rsidRDefault="00CD7F49" w:rsidP="002E62D0">
            <w:pPr>
              <w:jc w:val="center"/>
              <w:rPr>
                <w:rFonts w:cs="Arial"/>
                <w:b/>
                <w:color w:val="000000"/>
                <w:sz w:val="16"/>
                <w:szCs w:val="16"/>
              </w:rPr>
            </w:pPr>
            <w:r w:rsidRPr="00972CE0">
              <w:rPr>
                <w:rFonts w:cs="Arial"/>
                <w:b/>
                <w:color w:val="000000"/>
                <w:sz w:val="16"/>
                <w:szCs w:val="16"/>
              </w:rPr>
              <w:t>Next Schedule Date</w:t>
            </w:r>
          </w:p>
        </w:tc>
        <w:tc>
          <w:tcPr>
            <w:tcW w:w="1891" w:type="dxa"/>
            <w:tcBorders>
              <w:top w:val="single" w:sz="7" w:space="0" w:color="000000"/>
              <w:left w:val="single" w:sz="7" w:space="0" w:color="000000"/>
              <w:bottom w:val="single" w:sz="12" w:space="0" w:color="auto"/>
              <w:right w:val="single" w:sz="12" w:space="0" w:color="auto"/>
            </w:tcBorders>
            <w:vAlign w:val="center"/>
          </w:tcPr>
          <w:p w14:paraId="7BA16722" w14:textId="77777777" w:rsidR="00CD7F49" w:rsidRPr="00972CE0" w:rsidRDefault="00CD7F49" w:rsidP="002E62D0">
            <w:pPr>
              <w:jc w:val="center"/>
              <w:rPr>
                <w:rFonts w:cs="Arial"/>
                <w:b/>
                <w:color w:val="000000"/>
                <w:sz w:val="16"/>
                <w:szCs w:val="16"/>
              </w:rPr>
            </w:pPr>
            <w:r w:rsidRPr="00972CE0">
              <w:rPr>
                <w:rFonts w:cs="Arial"/>
                <w:b/>
                <w:color w:val="000000"/>
                <w:sz w:val="16"/>
                <w:szCs w:val="16"/>
              </w:rPr>
              <w:t>Next Program Date</w:t>
            </w:r>
          </w:p>
        </w:tc>
      </w:tr>
      <w:tr w:rsidR="00CD7F49" w:rsidRPr="00972CE0" w14:paraId="307985D9" w14:textId="77777777" w:rsidTr="00972CE0">
        <w:trPr>
          <w:cantSplit/>
          <w:trHeight w:val="340"/>
        </w:trPr>
        <w:tc>
          <w:tcPr>
            <w:tcW w:w="1891" w:type="dxa"/>
            <w:tcBorders>
              <w:top w:val="single" w:sz="12" w:space="0" w:color="auto"/>
              <w:left w:val="single" w:sz="12" w:space="0" w:color="auto"/>
              <w:bottom w:val="single" w:sz="12" w:space="0" w:color="auto"/>
              <w:right w:val="single" w:sz="7" w:space="0" w:color="000000"/>
            </w:tcBorders>
            <w:tcMar>
              <w:bottom w:w="57" w:type="dxa"/>
            </w:tcMar>
          </w:tcPr>
          <w:p w14:paraId="305DBA8C" w14:textId="77777777" w:rsidR="00CD7F49" w:rsidRPr="00972CE0" w:rsidRDefault="00CD7F49" w:rsidP="002E62D0">
            <w:pPr>
              <w:rPr>
                <w:rFonts w:cs="Arial"/>
                <w:color w:val="000000"/>
                <w:sz w:val="16"/>
                <w:szCs w:val="16"/>
              </w:rPr>
            </w:pPr>
          </w:p>
        </w:tc>
        <w:tc>
          <w:tcPr>
            <w:tcW w:w="1891" w:type="dxa"/>
            <w:tcBorders>
              <w:top w:val="single" w:sz="12" w:space="0" w:color="auto"/>
              <w:left w:val="single" w:sz="7" w:space="0" w:color="000000"/>
              <w:bottom w:val="single" w:sz="12" w:space="0" w:color="auto"/>
              <w:right w:val="single" w:sz="7" w:space="0" w:color="000000"/>
            </w:tcBorders>
            <w:tcMar>
              <w:bottom w:w="57" w:type="dxa"/>
            </w:tcMar>
          </w:tcPr>
          <w:p w14:paraId="16CA6B32" w14:textId="77777777" w:rsidR="00CD7F49" w:rsidRPr="00972CE0" w:rsidRDefault="00CD7F49" w:rsidP="002E62D0">
            <w:pPr>
              <w:rPr>
                <w:rFonts w:cs="Arial"/>
                <w:color w:val="000000"/>
                <w:sz w:val="16"/>
                <w:szCs w:val="16"/>
              </w:rPr>
            </w:pPr>
          </w:p>
        </w:tc>
        <w:tc>
          <w:tcPr>
            <w:tcW w:w="1891" w:type="dxa"/>
            <w:tcBorders>
              <w:top w:val="single" w:sz="12" w:space="0" w:color="auto"/>
              <w:left w:val="single" w:sz="7" w:space="0" w:color="000000"/>
              <w:bottom w:val="single" w:sz="12" w:space="0" w:color="auto"/>
              <w:right w:val="single" w:sz="7" w:space="0" w:color="000000"/>
            </w:tcBorders>
            <w:tcMar>
              <w:bottom w:w="57" w:type="dxa"/>
            </w:tcMar>
          </w:tcPr>
          <w:p w14:paraId="6E7F2AF0" w14:textId="77777777" w:rsidR="00CD7F49" w:rsidRPr="00972CE0" w:rsidRDefault="00CD7F49" w:rsidP="002E62D0">
            <w:pPr>
              <w:rPr>
                <w:rFonts w:cs="Arial"/>
                <w:color w:val="000000"/>
                <w:sz w:val="16"/>
                <w:szCs w:val="16"/>
              </w:rPr>
            </w:pPr>
          </w:p>
        </w:tc>
        <w:tc>
          <w:tcPr>
            <w:tcW w:w="1891" w:type="dxa"/>
            <w:tcBorders>
              <w:top w:val="single" w:sz="12" w:space="0" w:color="auto"/>
              <w:left w:val="single" w:sz="7" w:space="0" w:color="000000"/>
              <w:bottom w:val="single" w:sz="12" w:space="0" w:color="auto"/>
              <w:right w:val="single" w:sz="7" w:space="0" w:color="000000"/>
            </w:tcBorders>
            <w:tcMar>
              <w:bottom w:w="57" w:type="dxa"/>
            </w:tcMar>
          </w:tcPr>
          <w:p w14:paraId="1F9F27DC" w14:textId="77777777" w:rsidR="00CD7F49" w:rsidRPr="00972CE0" w:rsidRDefault="00CD7F49" w:rsidP="002E62D0">
            <w:pPr>
              <w:rPr>
                <w:rFonts w:cs="Arial"/>
                <w:color w:val="000000"/>
                <w:sz w:val="16"/>
                <w:szCs w:val="16"/>
              </w:rPr>
            </w:pPr>
          </w:p>
        </w:tc>
        <w:tc>
          <w:tcPr>
            <w:tcW w:w="1891" w:type="dxa"/>
            <w:tcBorders>
              <w:top w:val="single" w:sz="12" w:space="0" w:color="auto"/>
              <w:left w:val="single" w:sz="7" w:space="0" w:color="000000"/>
              <w:bottom w:val="single" w:sz="12" w:space="0" w:color="auto"/>
              <w:right w:val="single" w:sz="12" w:space="0" w:color="auto"/>
            </w:tcBorders>
            <w:tcMar>
              <w:bottom w:w="57" w:type="dxa"/>
            </w:tcMar>
          </w:tcPr>
          <w:p w14:paraId="37C8E157" w14:textId="77777777" w:rsidR="00CD7F49" w:rsidRPr="00972CE0" w:rsidRDefault="00CD7F49" w:rsidP="002E62D0">
            <w:pPr>
              <w:rPr>
                <w:rFonts w:cs="Arial"/>
                <w:color w:val="000000"/>
                <w:sz w:val="16"/>
                <w:szCs w:val="16"/>
              </w:rPr>
            </w:pPr>
          </w:p>
        </w:tc>
      </w:tr>
    </w:tbl>
    <w:p w14:paraId="411094FF" w14:textId="77777777" w:rsidR="00CD7F49" w:rsidRPr="00972CE0" w:rsidRDefault="00CD7F49" w:rsidP="00972CE0">
      <w:pPr>
        <w:spacing w:line="280" w:lineRule="exact"/>
        <w:rPr>
          <w:rFonts w:cs="Arial"/>
          <w:color w:val="000000"/>
          <w:sz w:val="16"/>
          <w:szCs w:val="16"/>
        </w:rPr>
      </w:pPr>
    </w:p>
    <w:p w14:paraId="3430D933" w14:textId="77777777" w:rsidR="00CD7F49" w:rsidRPr="00DF400A" w:rsidRDefault="00CD7F49" w:rsidP="00DF400A">
      <w:pPr>
        <w:ind w:right="1"/>
        <w:rPr>
          <w:rFonts w:cs="Arial"/>
          <w:b/>
          <w:color w:val="000000"/>
          <w:spacing w:val="-2"/>
          <w:sz w:val="16"/>
          <w:szCs w:val="16"/>
        </w:rPr>
      </w:pPr>
      <w:r w:rsidRPr="00DF400A">
        <w:rPr>
          <w:rFonts w:cs="Arial"/>
          <w:b/>
          <w:color w:val="000000"/>
          <w:spacing w:val="-2"/>
          <w:sz w:val="16"/>
          <w:szCs w:val="16"/>
        </w:rPr>
        <w:t>Long Life, RRPM Special and other Special Treatments Including Part Treatments and other RPM Treatments</w:t>
      </w:r>
    </w:p>
    <w:p w14:paraId="510935D8" w14:textId="77777777" w:rsidR="00CD7F49" w:rsidRPr="00972CE0" w:rsidRDefault="00CD7F49" w:rsidP="002E62D0">
      <w:pPr>
        <w:spacing w:line="100" w:lineRule="exact"/>
        <w:rPr>
          <w:rFonts w:cs="Arial"/>
          <w:color w:val="000000"/>
          <w:sz w:val="16"/>
          <w:szCs w:val="16"/>
        </w:rPr>
      </w:pPr>
    </w:p>
    <w:tbl>
      <w:tblPr>
        <w:tblW w:w="0" w:type="auto"/>
        <w:tblInd w:w="120" w:type="dxa"/>
        <w:tblLayout w:type="fixed"/>
        <w:tblCellMar>
          <w:top w:w="102" w:type="dxa"/>
          <w:left w:w="57" w:type="dxa"/>
          <w:bottom w:w="28" w:type="dxa"/>
          <w:right w:w="57" w:type="dxa"/>
        </w:tblCellMar>
        <w:tblLook w:val="0000" w:firstRow="0" w:lastRow="0" w:firstColumn="0" w:lastColumn="0" w:noHBand="0" w:noVBand="0"/>
      </w:tblPr>
      <w:tblGrid>
        <w:gridCol w:w="1891"/>
        <w:gridCol w:w="1891"/>
        <w:gridCol w:w="1891"/>
        <w:gridCol w:w="1891"/>
        <w:gridCol w:w="1891"/>
      </w:tblGrid>
      <w:tr w:rsidR="00CD7F49" w:rsidRPr="00972CE0" w14:paraId="56B831E4" w14:textId="77777777" w:rsidTr="002E62D0">
        <w:trPr>
          <w:cantSplit/>
        </w:trPr>
        <w:tc>
          <w:tcPr>
            <w:tcW w:w="1891" w:type="dxa"/>
            <w:vMerge w:val="restart"/>
            <w:tcBorders>
              <w:top w:val="single" w:sz="12" w:space="0" w:color="auto"/>
              <w:left w:val="single" w:sz="12" w:space="0" w:color="auto"/>
              <w:right w:val="single" w:sz="7" w:space="0" w:color="000000"/>
            </w:tcBorders>
            <w:vAlign w:val="center"/>
          </w:tcPr>
          <w:p w14:paraId="696381C6" w14:textId="77777777" w:rsidR="00CD7F49" w:rsidRPr="00972CE0" w:rsidRDefault="00CD7F49" w:rsidP="002E62D0">
            <w:pPr>
              <w:jc w:val="center"/>
              <w:rPr>
                <w:rFonts w:cs="Arial"/>
                <w:b/>
                <w:color w:val="000000"/>
                <w:sz w:val="16"/>
                <w:szCs w:val="16"/>
              </w:rPr>
            </w:pPr>
            <w:r w:rsidRPr="00972CE0">
              <w:rPr>
                <w:rFonts w:cs="Arial"/>
                <w:b/>
                <w:color w:val="000000"/>
                <w:sz w:val="16"/>
                <w:szCs w:val="16"/>
              </w:rPr>
              <w:t>Treatment</w:t>
            </w:r>
          </w:p>
        </w:tc>
        <w:tc>
          <w:tcPr>
            <w:tcW w:w="1891" w:type="dxa"/>
            <w:vMerge w:val="restart"/>
            <w:tcBorders>
              <w:top w:val="single" w:sz="12" w:space="0" w:color="auto"/>
              <w:left w:val="single" w:sz="7" w:space="0" w:color="000000"/>
              <w:right w:val="single" w:sz="7" w:space="0" w:color="000000"/>
            </w:tcBorders>
            <w:vAlign w:val="center"/>
          </w:tcPr>
          <w:p w14:paraId="29766EC2" w14:textId="77777777" w:rsidR="00CD7F49" w:rsidRPr="00972CE0" w:rsidRDefault="00CD7F49" w:rsidP="002E62D0">
            <w:pPr>
              <w:jc w:val="center"/>
              <w:rPr>
                <w:rFonts w:cs="Arial"/>
                <w:b/>
                <w:color w:val="000000"/>
                <w:sz w:val="16"/>
                <w:szCs w:val="16"/>
              </w:rPr>
            </w:pPr>
            <w:r w:rsidRPr="00972CE0">
              <w:rPr>
                <w:rFonts w:cs="Arial"/>
                <w:b/>
                <w:color w:val="000000"/>
                <w:sz w:val="16"/>
                <w:szCs w:val="16"/>
              </w:rPr>
              <w:t>Material</w:t>
            </w:r>
          </w:p>
        </w:tc>
        <w:tc>
          <w:tcPr>
            <w:tcW w:w="1891" w:type="dxa"/>
            <w:vMerge w:val="restart"/>
            <w:tcBorders>
              <w:top w:val="single" w:sz="12" w:space="0" w:color="auto"/>
              <w:left w:val="single" w:sz="7" w:space="0" w:color="000000"/>
              <w:right w:val="single" w:sz="7" w:space="0" w:color="000000"/>
            </w:tcBorders>
            <w:vAlign w:val="center"/>
          </w:tcPr>
          <w:p w14:paraId="3F83DC8C" w14:textId="77777777" w:rsidR="00CD7F49" w:rsidRPr="00972CE0" w:rsidRDefault="00CD7F49" w:rsidP="002E62D0">
            <w:pPr>
              <w:jc w:val="center"/>
              <w:rPr>
                <w:rFonts w:cs="Arial"/>
                <w:b/>
                <w:color w:val="000000"/>
                <w:sz w:val="16"/>
                <w:szCs w:val="16"/>
              </w:rPr>
            </w:pPr>
            <w:r w:rsidRPr="00972CE0">
              <w:rPr>
                <w:rFonts w:cs="Arial"/>
                <w:b/>
                <w:color w:val="000000"/>
                <w:sz w:val="16"/>
                <w:szCs w:val="16"/>
              </w:rPr>
              <w:t>Date of Marking</w:t>
            </w:r>
          </w:p>
        </w:tc>
        <w:tc>
          <w:tcPr>
            <w:tcW w:w="3782" w:type="dxa"/>
            <w:gridSpan w:val="2"/>
            <w:tcBorders>
              <w:top w:val="single" w:sz="12" w:space="0" w:color="auto"/>
              <w:left w:val="single" w:sz="7" w:space="0" w:color="000000"/>
              <w:bottom w:val="single" w:sz="7" w:space="0" w:color="000000"/>
              <w:right w:val="single" w:sz="12" w:space="0" w:color="auto"/>
            </w:tcBorders>
            <w:vAlign w:val="center"/>
          </w:tcPr>
          <w:p w14:paraId="40B0B90E" w14:textId="77777777" w:rsidR="00CD7F49" w:rsidRPr="00972CE0" w:rsidRDefault="00CD7F49" w:rsidP="002E62D0">
            <w:pPr>
              <w:jc w:val="center"/>
              <w:rPr>
                <w:rFonts w:cs="Arial"/>
                <w:b/>
                <w:color w:val="000000"/>
                <w:sz w:val="16"/>
                <w:szCs w:val="16"/>
              </w:rPr>
            </w:pPr>
            <w:r w:rsidRPr="00972CE0">
              <w:rPr>
                <w:rFonts w:cs="Arial"/>
                <w:b/>
                <w:color w:val="000000"/>
                <w:sz w:val="16"/>
                <w:szCs w:val="16"/>
              </w:rPr>
              <w:t>VicRoads Use Only</w:t>
            </w:r>
          </w:p>
        </w:tc>
      </w:tr>
      <w:tr w:rsidR="00CD7F49" w:rsidRPr="00972CE0" w14:paraId="56C0F356" w14:textId="77777777" w:rsidTr="002E62D0">
        <w:trPr>
          <w:cantSplit/>
        </w:trPr>
        <w:tc>
          <w:tcPr>
            <w:tcW w:w="1891" w:type="dxa"/>
            <w:vMerge/>
            <w:tcBorders>
              <w:left w:val="single" w:sz="12" w:space="0" w:color="auto"/>
              <w:bottom w:val="single" w:sz="12" w:space="0" w:color="auto"/>
              <w:right w:val="single" w:sz="7" w:space="0" w:color="000000"/>
            </w:tcBorders>
            <w:vAlign w:val="center"/>
          </w:tcPr>
          <w:p w14:paraId="735ECF91" w14:textId="77777777" w:rsidR="00CD7F49" w:rsidRPr="00972CE0" w:rsidRDefault="00CD7F49" w:rsidP="002E62D0">
            <w:pPr>
              <w:jc w:val="center"/>
              <w:rPr>
                <w:rFonts w:cs="Arial"/>
                <w:color w:val="000000"/>
                <w:sz w:val="16"/>
                <w:szCs w:val="16"/>
              </w:rPr>
            </w:pPr>
          </w:p>
        </w:tc>
        <w:tc>
          <w:tcPr>
            <w:tcW w:w="1891" w:type="dxa"/>
            <w:vMerge/>
            <w:tcBorders>
              <w:left w:val="single" w:sz="7" w:space="0" w:color="000000"/>
              <w:bottom w:val="single" w:sz="12" w:space="0" w:color="auto"/>
              <w:right w:val="single" w:sz="7" w:space="0" w:color="000000"/>
            </w:tcBorders>
            <w:vAlign w:val="center"/>
          </w:tcPr>
          <w:p w14:paraId="174DE26B" w14:textId="77777777" w:rsidR="00CD7F49" w:rsidRPr="00972CE0" w:rsidRDefault="00CD7F49" w:rsidP="002E62D0">
            <w:pPr>
              <w:jc w:val="center"/>
              <w:rPr>
                <w:rFonts w:cs="Arial"/>
                <w:color w:val="000000"/>
                <w:sz w:val="16"/>
                <w:szCs w:val="16"/>
              </w:rPr>
            </w:pPr>
          </w:p>
        </w:tc>
        <w:tc>
          <w:tcPr>
            <w:tcW w:w="1891" w:type="dxa"/>
            <w:vMerge/>
            <w:tcBorders>
              <w:left w:val="single" w:sz="7" w:space="0" w:color="000000"/>
              <w:bottom w:val="single" w:sz="12" w:space="0" w:color="auto"/>
              <w:right w:val="single" w:sz="7" w:space="0" w:color="000000"/>
            </w:tcBorders>
            <w:vAlign w:val="center"/>
          </w:tcPr>
          <w:p w14:paraId="21F3D659" w14:textId="77777777" w:rsidR="00CD7F49" w:rsidRPr="00972CE0" w:rsidRDefault="00CD7F49" w:rsidP="002E62D0">
            <w:pPr>
              <w:jc w:val="center"/>
              <w:rPr>
                <w:rFonts w:cs="Arial"/>
                <w:color w:val="000000"/>
                <w:sz w:val="16"/>
                <w:szCs w:val="16"/>
              </w:rPr>
            </w:pPr>
          </w:p>
        </w:tc>
        <w:tc>
          <w:tcPr>
            <w:tcW w:w="1891" w:type="dxa"/>
            <w:tcBorders>
              <w:top w:val="single" w:sz="7" w:space="0" w:color="000000"/>
              <w:left w:val="single" w:sz="7" w:space="0" w:color="000000"/>
              <w:bottom w:val="single" w:sz="12" w:space="0" w:color="auto"/>
              <w:right w:val="single" w:sz="7" w:space="0" w:color="000000"/>
            </w:tcBorders>
            <w:vAlign w:val="center"/>
          </w:tcPr>
          <w:p w14:paraId="2272E602" w14:textId="77777777" w:rsidR="00CD7F49" w:rsidRPr="00972CE0" w:rsidRDefault="00CD7F49" w:rsidP="002E62D0">
            <w:pPr>
              <w:jc w:val="center"/>
              <w:rPr>
                <w:rFonts w:cs="Arial"/>
                <w:b/>
                <w:color w:val="000000"/>
                <w:sz w:val="16"/>
                <w:szCs w:val="16"/>
              </w:rPr>
            </w:pPr>
            <w:r w:rsidRPr="00972CE0">
              <w:rPr>
                <w:rFonts w:cs="Arial"/>
                <w:b/>
                <w:color w:val="000000"/>
                <w:sz w:val="16"/>
                <w:szCs w:val="16"/>
              </w:rPr>
              <w:t>Next Schedule Date</w:t>
            </w:r>
          </w:p>
        </w:tc>
        <w:tc>
          <w:tcPr>
            <w:tcW w:w="1891" w:type="dxa"/>
            <w:tcBorders>
              <w:top w:val="single" w:sz="7" w:space="0" w:color="000000"/>
              <w:left w:val="single" w:sz="7" w:space="0" w:color="000000"/>
              <w:bottom w:val="single" w:sz="12" w:space="0" w:color="auto"/>
              <w:right w:val="single" w:sz="12" w:space="0" w:color="auto"/>
            </w:tcBorders>
            <w:vAlign w:val="center"/>
          </w:tcPr>
          <w:p w14:paraId="2CEE8DC1" w14:textId="77777777" w:rsidR="00CD7F49" w:rsidRPr="00972CE0" w:rsidRDefault="00CD7F49" w:rsidP="002E62D0">
            <w:pPr>
              <w:jc w:val="center"/>
              <w:rPr>
                <w:rFonts w:cs="Arial"/>
                <w:b/>
                <w:color w:val="000000"/>
                <w:sz w:val="16"/>
                <w:szCs w:val="16"/>
              </w:rPr>
            </w:pPr>
            <w:r w:rsidRPr="00972CE0">
              <w:rPr>
                <w:rFonts w:cs="Arial"/>
                <w:b/>
                <w:color w:val="000000"/>
                <w:sz w:val="16"/>
                <w:szCs w:val="16"/>
              </w:rPr>
              <w:t>Next Program Date</w:t>
            </w:r>
          </w:p>
        </w:tc>
      </w:tr>
      <w:tr w:rsidR="00972CE0" w:rsidRPr="00972CE0" w14:paraId="5305D622" w14:textId="77777777" w:rsidTr="002F2F12">
        <w:trPr>
          <w:cantSplit/>
          <w:trHeight w:val="340"/>
        </w:trPr>
        <w:tc>
          <w:tcPr>
            <w:tcW w:w="1891" w:type="dxa"/>
            <w:tcBorders>
              <w:top w:val="single" w:sz="12" w:space="0" w:color="auto"/>
              <w:left w:val="single" w:sz="12" w:space="0" w:color="auto"/>
              <w:bottom w:val="single" w:sz="7" w:space="0" w:color="000000"/>
              <w:right w:val="single" w:sz="7" w:space="0" w:color="000000"/>
            </w:tcBorders>
            <w:tcMar>
              <w:bottom w:w="57" w:type="dxa"/>
            </w:tcMar>
          </w:tcPr>
          <w:p w14:paraId="43441C5C" w14:textId="77777777" w:rsidR="00972CE0" w:rsidRPr="00972CE0" w:rsidRDefault="00972CE0" w:rsidP="002F2F12">
            <w:pPr>
              <w:rPr>
                <w:rFonts w:cs="Arial"/>
                <w:color w:val="000000"/>
                <w:sz w:val="16"/>
                <w:szCs w:val="16"/>
              </w:rPr>
            </w:pPr>
          </w:p>
        </w:tc>
        <w:tc>
          <w:tcPr>
            <w:tcW w:w="1891" w:type="dxa"/>
            <w:tcBorders>
              <w:top w:val="single" w:sz="12" w:space="0" w:color="auto"/>
              <w:left w:val="single" w:sz="7" w:space="0" w:color="000000"/>
              <w:bottom w:val="single" w:sz="7" w:space="0" w:color="000000"/>
              <w:right w:val="single" w:sz="7" w:space="0" w:color="000000"/>
            </w:tcBorders>
            <w:tcMar>
              <w:bottom w:w="57" w:type="dxa"/>
            </w:tcMar>
          </w:tcPr>
          <w:p w14:paraId="2700C167" w14:textId="77777777" w:rsidR="00972CE0" w:rsidRPr="00972CE0" w:rsidRDefault="00972CE0" w:rsidP="002F2F12">
            <w:pPr>
              <w:rPr>
                <w:rFonts w:cs="Arial"/>
                <w:color w:val="000000"/>
                <w:sz w:val="16"/>
                <w:szCs w:val="16"/>
              </w:rPr>
            </w:pPr>
          </w:p>
        </w:tc>
        <w:tc>
          <w:tcPr>
            <w:tcW w:w="1891" w:type="dxa"/>
            <w:tcBorders>
              <w:top w:val="single" w:sz="12" w:space="0" w:color="auto"/>
              <w:left w:val="single" w:sz="7" w:space="0" w:color="000000"/>
              <w:bottom w:val="single" w:sz="7" w:space="0" w:color="000000"/>
              <w:right w:val="single" w:sz="7" w:space="0" w:color="000000"/>
            </w:tcBorders>
            <w:tcMar>
              <w:bottom w:w="57" w:type="dxa"/>
            </w:tcMar>
          </w:tcPr>
          <w:p w14:paraId="630846EF" w14:textId="77777777" w:rsidR="00972CE0" w:rsidRPr="00972CE0" w:rsidRDefault="00972CE0" w:rsidP="002F2F12">
            <w:pPr>
              <w:rPr>
                <w:rFonts w:cs="Arial"/>
                <w:color w:val="000000"/>
                <w:sz w:val="16"/>
                <w:szCs w:val="16"/>
              </w:rPr>
            </w:pPr>
          </w:p>
        </w:tc>
        <w:tc>
          <w:tcPr>
            <w:tcW w:w="1891" w:type="dxa"/>
            <w:tcBorders>
              <w:top w:val="single" w:sz="12" w:space="0" w:color="auto"/>
              <w:left w:val="single" w:sz="7" w:space="0" w:color="000000"/>
              <w:bottom w:val="single" w:sz="7" w:space="0" w:color="000000"/>
              <w:right w:val="single" w:sz="7" w:space="0" w:color="000000"/>
            </w:tcBorders>
            <w:tcMar>
              <w:bottom w:w="57" w:type="dxa"/>
            </w:tcMar>
          </w:tcPr>
          <w:p w14:paraId="4F9639B5" w14:textId="77777777" w:rsidR="00972CE0" w:rsidRPr="00972CE0" w:rsidRDefault="00972CE0" w:rsidP="002F2F12">
            <w:pPr>
              <w:rPr>
                <w:rFonts w:cs="Arial"/>
                <w:color w:val="000000"/>
                <w:sz w:val="16"/>
                <w:szCs w:val="16"/>
              </w:rPr>
            </w:pPr>
          </w:p>
        </w:tc>
        <w:tc>
          <w:tcPr>
            <w:tcW w:w="1891" w:type="dxa"/>
            <w:tcBorders>
              <w:top w:val="single" w:sz="12" w:space="0" w:color="auto"/>
              <w:left w:val="single" w:sz="7" w:space="0" w:color="000000"/>
              <w:bottom w:val="single" w:sz="7" w:space="0" w:color="000000"/>
              <w:right w:val="single" w:sz="12" w:space="0" w:color="auto"/>
            </w:tcBorders>
            <w:tcMar>
              <w:bottom w:w="57" w:type="dxa"/>
            </w:tcMar>
          </w:tcPr>
          <w:p w14:paraId="5130AA65" w14:textId="77777777" w:rsidR="00972CE0" w:rsidRPr="00972CE0" w:rsidRDefault="00972CE0" w:rsidP="002F2F12">
            <w:pPr>
              <w:rPr>
                <w:rFonts w:cs="Arial"/>
                <w:color w:val="000000"/>
                <w:sz w:val="16"/>
                <w:szCs w:val="16"/>
              </w:rPr>
            </w:pPr>
          </w:p>
        </w:tc>
      </w:tr>
      <w:tr w:rsidR="00972CE0" w:rsidRPr="00972CE0" w14:paraId="416753EC" w14:textId="77777777" w:rsidTr="002F2F12">
        <w:trPr>
          <w:cantSplit/>
          <w:trHeight w:val="340"/>
        </w:trPr>
        <w:tc>
          <w:tcPr>
            <w:tcW w:w="1891" w:type="dxa"/>
            <w:tcBorders>
              <w:top w:val="single" w:sz="7" w:space="0" w:color="000000"/>
              <w:left w:val="single" w:sz="12" w:space="0" w:color="auto"/>
              <w:bottom w:val="single" w:sz="12" w:space="0" w:color="auto"/>
              <w:right w:val="single" w:sz="7" w:space="0" w:color="000000"/>
            </w:tcBorders>
            <w:tcMar>
              <w:bottom w:w="57" w:type="dxa"/>
            </w:tcMar>
          </w:tcPr>
          <w:p w14:paraId="21F4B058" w14:textId="77777777" w:rsidR="00972CE0" w:rsidRPr="00972CE0" w:rsidRDefault="00972CE0" w:rsidP="002F2F12">
            <w:pPr>
              <w:rPr>
                <w:rFonts w:cs="Arial"/>
                <w:color w:val="000000"/>
                <w:sz w:val="16"/>
                <w:szCs w:val="16"/>
              </w:rPr>
            </w:pPr>
          </w:p>
        </w:tc>
        <w:tc>
          <w:tcPr>
            <w:tcW w:w="1891" w:type="dxa"/>
            <w:tcBorders>
              <w:top w:val="single" w:sz="7" w:space="0" w:color="000000"/>
              <w:left w:val="single" w:sz="7" w:space="0" w:color="000000"/>
              <w:bottom w:val="single" w:sz="12" w:space="0" w:color="auto"/>
              <w:right w:val="single" w:sz="7" w:space="0" w:color="000000"/>
            </w:tcBorders>
            <w:tcMar>
              <w:bottom w:w="57" w:type="dxa"/>
            </w:tcMar>
          </w:tcPr>
          <w:p w14:paraId="431DD937" w14:textId="77777777" w:rsidR="00972CE0" w:rsidRPr="00972CE0" w:rsidRDefault="00972CE0" w:rsidP="002F2F12">
            <w:pPr>
              <w:rPr>
                <w:rFonts w:cs="Arial"/>
                <w:color w:val="000000"/>
                <w:sz w:val="16"/>
                <w:szCs w:val="16"/>
              </w:rPr>
            </w:pPr>
          </w:p>
        </w:tc>
        <w:tc>
          <w:tcPr>
            <w:tcW w:w="1891" w:type="dxa"/>
            <w:tcBorders>
              <w:top w:val="single" w:sz="7" w:space="0" w:color="000000"/>
              <w:left w:val="single" w:sz="7" w:space="0" w:color="000000"/>
              <w:bottom w:val="single" w:sz="12" w:space="0" w:color="auto"/>
              <w:right w:val="single" w:sz="7" w:space="0" w:color="000000"/>
            </w:tcBorders>
            <w:tcMar>
              <w:bottom w:w="57" w:type="dxa"/>
            </w:tcMar>
          </w:tcPr>
          <w:p w14:paraId="6B22E420" w14:textId="77777777" w:rsidR="00972CE0" w:rsidRPr="00972CE0" w:rsidRDefault="00972CE0" w:rsidP="002F2F12">
            <w:pPr>
              <w:rPr>
                <w:rFonts w:cs="Arial"/>
                <w:color w:val="000000"/>
                <w:sz w:val="16"/>
                <w:szCs w:val="16"/>
              </w:rPr>
            </w:pPr>
          </w:p>
        </w:tc>
        <w:tc>
          <w:tcPr>
            <w:tcW w:w="1891" w:type="dxa"/>
            <w:tcBorders>
              <w:top w:val="single" w:sz="7" w:space="0" w:color="000000"/>
              <w:left w:val="single" w:sz="7" w:space="0" w:color="000000"/>
              <w:bottom w:val="single" w:sz="12" w:space="0" w:color="auto"/>
              <w:right w:val="single" w:sz="7" w:space="0" w:color="000000"/>
            </w:tcBorders>
            <w:tcMar>
              <w:bottom w:w="57" w:type="dxa"/>
            </w:tcMar>
          </w:tcPr>
          <w:p w14:paraId="349694F7" w14:textId="77777777" w:rsidR="00972CE0" w:rsidRPr="00972CE0" w:rsidRDefault="00972CE0" w:rsidP="002F2F12">
            <w:pPr>
              <w:rPr>
                <w:rFonts w:cs="Arial"/>
                <w:color w:val="000000"/>
                <w:sz w:val="16"/>
                <w:szCs w:val="16"/>
              </w:rPr>
            </w:pPr>
          </w:p>
        </w:tc>
        <w:tc>
          <w:tcPr>
            <w:tcW w:w="1891" w:type="dxa"/>
            <w:tcBorders>
              <w:top w:val="single" w:sz="7" w:space="0" w:color="000000"/>
              <w:left w:val="single" w:sz="7" w:space="0" w:color="000000"/>
              <w:bottom w:val="single" w:sz="12" w:space="0" w:color="auto"/>
              <w:right w:val="single" w:sz="12" w:space="0" w:color="auto"/>
            </w:tcBorders>
            <w:tcMar>
              <w:bottom w:w="57" w:type="dxa"/>
            </w:tcMar>
          </w:tcPr>
          <w:p w14:paraId="0FDD8C98" w14:textId="77777777" w:rsidR="00972CE0" w:rsidRPr="00972CE0" w:rsidRDefault="00972CE0" w:rsidP="002F2F12">
            <w:pPr>
              <w:rPr>
                <w:rFonts w:cs="Arial"/>
                <w:color w:val="000000"/>
                <w:sz w:val="16"/>
                <w:szCs w:val="16"/>
              </w:rPr>
            </w:pPr>
          </w:p>
        </w:tc>
      </w:tr>
    </w:tbl>
    <w:p w14:paraId="340B611F" w14:textId="77777777" w:rsidR="00CD7F49" w:rsidRPr="00972CE0" w:rsidRDefault="00CD7F49" w:rsidP="002E62D0">
      <w:pPr>
        <w:rPr>
          <w:rFonts w:cs="Arial"/>
          <w:color w:val="000000"/>
          <w:sz w:val="16"/>
          <w:szCs w:val="16"/>
        </w:rPr>
      </w:pPr>
    </w:p>
    <w:p w14:paraId="3399BAAE" w14:textId="77777777" w:rsidR="00CD7F49" w:rsidRPr="00C12E87" w:rsidRDefault="00CD7F49" w:rsidP="002E62D0">
      <w:pPr>
        <w:jc w:val="right"/>
        <w:rPr>
          <w:rFonts w:cs="Arial"/>
          <w:b/>
          <w:color w:val="000000"/>
          <w:spacing w:val="-2"/>
        </w:rPr>
      </w:pPr>
      <w:r>
        <w:rPr>
          <w:rFonts w:cs="Arial"/>
          <w:b/>
          <w:color w:val="000000"/>
          <w:sz w:val="18"/>
          <w:szCs w:val="18"/>
        </w:rPr>
        <w:br w:type="page"/>
      </w:r>
      <w:r w:rsidRPr="00C12E87">
        <w:rPr>
          <w:rFonts w:cs="Arial"/>
          <w:b/>
        </w:rPr>
        <w:t>ATTA</w:t>
      </w:r>
      <w:r w:rsidR="00DA24D2" w:rsidRPr="00C12E87">
        <w:rPr>
          <w:rFonts w:cs="Arial"/>
          <w:b/>
        </w:rPr>
        <w:t>CHMENT A</w:t>
      </w:r>
      <w:r w:rsidRPr="00C12E87">
        <w:rPr>
          <w:rFonts w:cs="Arial"/>
          <w:b/>
        </w:rPr>
        <w:t xml:space="preserve"> TO SECTION </w:t>
      </w:r>
      <w:r w:rsidR="00A43567" w:rsidRPr="00C12E87">
        <w:rPr>
          <w:rFonts w:cs="Arial"/>
          <w:b/>
        </w:rPr>
        <w:t>721</w:t>
      </w:r>
    </w:p>
    <w:p w14:paraId="2B9B6593" w14:textId="77777777" w:rsidR="00CD7F49" w:rsidRPr="00C12E87" w:rsidRDefault="00CD7F49" w:rsidP="002E62D0">
      <w:pPr>
        <w:jc w:val="right"/>
        <w:rPr>
          <w:rFonts w:cs="Arial"/>
          <w:sz w:val="18"/>
          <w:szCs w:val="18"/>
        </w:rPr>
      </w:pPr>
      <w:r w:rsidRPr="00C12E87">
        <w:rPr>
          <w:rFonts w:cs="Arial"/>
          <w:sz w:val="18"/>
          <w:szCs w:val="18"/>
        </w:rPr>
        <w:t>(Page 2 of 6)</w:t>
      </w:r>
    </w:p>
    <w:p w14:paraId="0394935F" w14:textId="77777777" w:rsidR="00C31CE8" w:rsidRPr="00C12E87" w:rsidRDefault="00C31CE8" w:rsidP="00C31CE8">
      <w:pPr>
        <w:tabs>
          <w:tab w:val="right" w:pos="9498"/>
        </w:tabs>
        <w:spacing w:before="240"/>
        <w:rPr>
          <w:rFonts w:cs="Arial"/>
          <w:b/>
          <w:color w:val="000000"/>
        </w:rPr>
      </w:pPr>
      <w:r w:rsidRPr="00C12E87">
        <w:rPr>
          <w:rFonts w:cs="Arial"/>
          <w:b/>
          <w:color w:val="000000"/>
        </w:rPr>
        <w:t>JOB COMPLETION REPORT (PAVEMENT MARKINGS)</w:t>
      </w:r>
      <w:r w:rsidRPr="00C12E87">
        <w:rPr>
          <w:rFonts w:cs="Arial"/>
          <w:b/>
          <w:color w:val="000000"/>
        </w:rPr>
        <w:tab/>
        <w:t>CONTRACT NO. ...................</w:t>
      </w:r>
    </w:p>
    <w:p w14:paraId="75E64441" w14:textId="77777777" w:rsidR="00CD7F49" w:rsidRPr="00C12E87" w:rsidRDefault="00CD7F49" w:rsidP="002E62D0">
      <w:pPr>
        <w:rPr>
          <w:rFonts w:cs="Arial"/>
          <w:color w:val="000000"/>
        </w:rPr>
      </w:pPr>
    </w:p>
    <w:p w14:paraId="1DD559EA" w14:textId="77777777" w:rsidR="00CD7F49" w:rsidRPr="00C12E87" w:rsidRDefault="00CD7F49" w:rsidP="002E62D0">
      <w:pPr>
        <w:rPr>
          <w:rFonts w:cs="Arial"/>
          <w:b/>
          <w:color w:val="000000"/>
          <w:sz w:val="18"/>
          <w:szCs w:val="18"/>
        </w:rPr>
      </w:pPr>
      <w:r w:rsidRPr="00C12E87">
        <w:rPr>
          <w:rFonts w:cs="Arial"/>
          <w:b/>
          <w:color w:val="000000"/>
          <w:sz w:val="18"/>
          <w:szCs w:val="18"/>
        </w:rPr>
        <w:t>Performance Reporting</w:t>
      </w:r>
    </w:p>
    <w:p w14:paraId="1CE739DB" w14:textId="77777777" w:rsidR="00CD7F49" w:rsidRPr="00C12E87" w:rsidRDefault="00CD7F49" w:rsidP="002E62D0">
      <w:pPr>
        <w:spacing w:line="100" w:lineRule="exact"/>
        <w:ind w:left="6" w:hanging="6"/>
        <w:rPr>
          <w:rFonts w:cs="Arial"/>
          <w:color w:val="000000"/>
          <w:sz w:val="18"/>
          <w:szCs w:val="18"/>
        </w:rPr>
      </w:pPr>
    </w:p>
    <w:tbl>
      <w:tblPr>
        <w:tblW w:w="9907" w:type="dxa"/>
        <w:tblInd w:w="57" w:type="dxa"/>
        <w:tblLayout w:type="fixed"/>
        <w:tblCellMar>
          <w:top w:w="102" w:type="dxa"/>
          <w:left w:w="57" w:type="dxa"/>
          <w:bottom w:w="57" w:type="dxa"/>
          <w:right w:w="57" w:type="dxa"/>
        </w:tblCellMar>
        <w:tblLook w:val="0000" w:firstRow="0" w:lastRow="0" w:firstColumn="0" w:lastColumn="0" w:noHBand="0" w:noVBand="0"/>
      </w:tblPr>
      <w:tblGrid>
        <w:gridCol w:w="1638"/>
        <w:gridCol w:w="2536"/>
        <w:gridCol w:w="1985"/>
        <w:gridCol w:w="1843"/>
        <w:gridCol w:w="1905"/>
      </w:tblGrid>
      <w:tr w:rsidR="00CD7F49" w:rsidRPr="00C12E87" w14:paraId="4C6EE0DE" w14:textId="77777777" w:rsidTr="00705460">
        <w:trPr>
          <w:cantSplit/>
        </w:trPr>
        <w:tc>
          <w:tcPr>
            <w:tcW w:w="1638" w:type="dxa"/>
            <w:tcBorders>
              <w:top w:val="single" w:sz="12" w:space="0" w:color="auto"/>
              <w:left w:val="single" w:sz="12" w:space="0" w:color="auto"/>
              <w:bottom w:val="single" w:sz="12" w:space="0" w:color="auto"/>
              <w:right w:val="single" w:sz="7" w:space="0" w:color="000000"/>
            </w:tcBorders>
            <w:tcMar>
              <w:left w:w="0" w:type="dxa"/>
              <w:right w:w="0" w:type="dxa"/>
            </w:tcMar>
            <w:vAlign w:val="center"/>
          </w:tcPr>
          <w:p w14:paraId="6DA343D9" w14:textId="77777777" w:rsidR="00CD7F49" w:rsidRPr="00C12E87" w:rsidRDefault="00CD7F49" w:rsidP="002E62D0">
            <w:pPr>
              <w:jc w:val="center"/>
              <w:rPr>
                <w:rFonts w:cs="Arial"/>
                <w:b/>
                <w:color w:val="000000"/>
                <w:sz w:val="16"/>
                <w:szCs w:val="16"/>
              </w:rPr>
            </w:pPr>
            <w:r w:rsidRPr="00C12E87">
              <w:rPr>
                <w:rFonts w:cs="Arial"/>
                <w:b/>
                <w:color w:val="000000"/>
                <w:sz w:val="16"/>
                <w:szCs w:val="16"/>
              </w:rPr>
              <w:t>Treatment</w:t>
            </w:r>
          </w:p>
        </w:tc>
        <w:tc>
          <w:tcPr>
            <w:tcW w:w="2536" w:type="dxa"/>
            <w:tcBorders>
              <w:top w:val="single" w:sz="12" w:space="0" w:color="auto"/>
              <w:left w:val="single" w:sz="7" w:space="0" w:color="000000"/>
              <w:bottom w:val="single" w:sz="12" w:space="0" w:color="auto"/>
              <w:right w:val="single" w:sz="7" w:space="0" w:color="000000"/>
            </w:tcBorders>
            <w:tcMar>
              <w:left w:w="0" w:type="dxa"/>
              <w:right w:w="0" w:type="dxa"/>
            </w:tcMar>
            <w:vAlign w:val="center"/>
          </w:tcPr>
          <w:p w14:paraId="2B6ECC00" w14:textId="77777777" w:rsidR="00CD7F49" w:rsidRPr="00C12E87" w:rsidRDefault="00CD7F49" w:rsidP="002E62D0">
            <w:pPr>
              <w:jc w:val="center"/>
              <w:rPr>
                <w:rFonts w:cs="Arial"/>
                <w:b/>
                <w:color w:val="000000"/>
                <w:sz w:val="16"/>
                <w:szCs w:val="16"/>
              </w:rPr>
            </w:pPr>
            <w:r w:rsidRPr="00C12E87">
              <w:rPr>
                <w:rFonts w:cs="Arial"/>
                <w:b/>
                <w:color w:val="000000"/>
                <w:sz w:val="16"/>
                <w:szCs w:val="16"/>
              </w:rPr>
              <w:t>Performance Criteria</w:t>
            </w:r>
          </w:p>
        </w:tc>
        <w:tc>
          <w:tcPr>
            <w:tcW w:w="1985" w:type="dxa"/>
            <w:tcBorders>
              <w:top w:val="single" w:sz="12" w:space="0" w:color="auto"/>
              <w:left w:val="single" w:sz="7" w:space="0" w:color="000000"/>
              <w:bottom w:val="single" w:sz="12" w:space="0" w:color="auto"/>
              <w:right w:val="single" w:sz="7" w:space="0" w:color="000000"/>
            </w:tcBorders>
            <w:tcMar>
              <w:left w:w="0" w:type="dxa"/>
              <w:right w:w="0" w:type="dxa"/>
            </w:tcMar>
            <w:vAlign w:val="center"/>
          </w:tcPr>
          <w:p w14:paraId="5494F2B1" w14:textId="77777777" w:rsidR="00CD7F49" w:rsidRPr="00C12E87" w:rsidRDefault="00CD7F49" w:rsidP="002E62D0">
            <w:pPr>
              <w:jc w:val="center"/>
              <w:rPr>
                <w:rFonts w:cs="Arial"/>
                <w:b/>
                <w:color w:val="000000"/>
                <w:sz w:val="16"/>
                <w:szCs w:val="16"/>
              </w:rPr>
            </w:pPr>
            <w:r w:rsidRPr="00C12E87">
              <w:rPr>
                <w:rFonts w:cs="Arial"/>
                <w:b/>
                <w:color w:val="000000"/>
                <w:sz w:val="16"/>
                <w:szCs w:val="16"/>
              </w:rPr>
              <w:t>Date of Testing</w:t>
            </w:r>
          </w:p>
        </w:tc>
        <w:tc>
          <w:tcPr>
            <w:tcW w:w="1843" w:type="dxa"/>
            <w:tcBorders>
              <w:top w:val="single" w:sz="12" w:space="0" w:color="auto"/>
              <w:left w:val="single" w:sz="7" w:space="0" w:color="000000"/>
              <w:bottom w:val="single" w:sz="12" w:space="0" w:color="auto"/>
              <w:right w:val="single" w:sz="7" w:space="0" w:color="000000"/>
            </w:tcBorders>
            <w:tcMar>
              <w:left w:w="0" w:type="dxa"/>
              <w:right w:w="0" w:type="dxa"/>
            </w:tcMar>
            <w:vAlign w:val="center"/>
          </w:tcPr>
          <w:p w14:paraId="712F5035" w14:textId="77777777" w:rsidR="00CD7F49" w:rsidRPr="00C12E87" w:rsidRDefault="00CD7F49" w:rsidP="002E62D0">
            <w:pPr>
              <w:jc w:val="center"/>
              <w:rPr>
                <w:rFonts w:cs="Arial"/>
                <w:b/>
                <w:color w:val="000000"/>
                <w:sz w:val="16"/>
                <w:szCs w:val="16"/>
              </w:rPr>
            </w:pPr>
            <w:r w:rsidRPr="00C12E87">
              <w:rPr>
                <w:rFonts w:cs="Arial"/>
                <w:b/>
                <w:color w:val="000000"/>
                <w:sz w:val="16"/>
                <w:szCs w:val="16"/>
              </w:rPr>
              <w:t>VicRoads Use Only</w:t>
            </w:r>
          </w:p>
          <w:p w14:paraId="3F24EE46" w14:textId="77777777" w:rsidR="00CD7F49" w:rsidRPr="00C12E87" w:rsidRDefault="00CD7F49" w:rsidP="002E62D0">
            <w:pPr>
              <w:jc w:val="center"/>
              <w:rPr>
                <w:rFonts w:cs="Arial"/>
                <w:b/>
                <w:color w:val="000000"/>
                <w:sz w:val="16"/>
                <w:szCs w:val="16"/>
              </w:rPr>
            </w:pPr>
            <w:r w:rsidRPr="00C12E87">
              <w:rPr>
                <w:rFonts w:cs="Arial"/>
                <w:b/>
                <w:color w:val="000000"/>
                <w:sz w:val="16"/>
                <w:szCs w:val="16"/>
              </w:rPr>
              <w:t>Next Schedule Date</w:t>
            </w:r>
          </w:p>
        </w:tc>
        <w:tc>
          <w:tcPr>
            <w:tcW w:w="1905" w:type="dxa"/>
            <w:tcBorders>
              <w:top w:val="single" w:sz="12" w:space="0" w:color="auto"/>
              <w:left w:val="single" w:sz="7" w:space="0" w:color="000000"/>
              <w:bottom w:val="single" w:sz="12" w:space="0" w:color="auto"/>
              <w:right w:val="single" w:sz="12" w:space="0" w:color="auto"/>
            </w:tcBorders>
            <w:tcMar>
              <w:left w:w="0" w:type="dxa"/>
              <w:right w:w="0" w:type="dxa"/>
            </w:tcMar>
            <w:vAlign w:val="center"/>
          </w:tcPr>
          <w:p w14:paraId="06D5D85D" w14:textId="77777777" w:rsidR="00CD7F49" w:rsidRPr="00C12E87" w:rsidRDefault="00CD7F49" w:rsidP="002E62D0">
            <w:pPr>
              <w:jc w:val="center"/>
              <w:rPr>
                <w:rFonts w:cs="Arial"/>
                <w:b/>
                <w:color w:val="000000"/>
                <w:sz w:val="16"/>
                <w:szCs w:val="16"/>
              </w:rPr>
            </w:pPr>
            <w:r w:rsidRPr="00C12E87">
              <w:rPr>
                <w:rFonts w:cs="Arial"/>
                <w:b/>
                <w:color w:val="000000"/>
                <w:sz w:val="16"/>
                <w:szCs w:val="16"/>
              </w:rPr>
              <w:t>VicRoads Use Only</w:t>
            </w:r>
          </w:p>
          <w:p w14:paraId="54DA0E99" w14:textId="77777777" w:rsidR="00CD7F49" w:rsidRPr="00C12E87" w:rsidRDefault="00CD7F49" w:rsidP="002E62D0">
            <w:pPr>
              <w:jc w:val="center"/>
              <w:rPr>
                <w:rFonts w:cs="Arial"/>
                <w:b/>
                <w:color w:val="000000"/>
                <w:sz w:val="16"/>
                <w:szCs w:val="16"/>
              </w:rPr>
            </w:pPr>
            <w:r w:rsidRPr="00C12E87">
              <w:rPr>
                <w:rFonts w:cs="Arial"/>
                <w:b/>
                <w:color w:val="000000"/>
                <w:sz w:val="16"/>
                <w:szCs w:val="16"/>
              </w:rPr>
              <w:t>Next Program Date</w:t>
            </w:r>
          </w:p>
        </w:tc>
      </w:tr>
      <w:tr w:rsidR="00CD7F49" w:rsidRPr="00C12E87" w14:paraId="6D64EEE5" w14:textId="77777777" w:rsidTr="00705460">
        <w:trPr>
          <w:cantSplit/>
          <w:trHeight w:val="340"/>
        </w:trPr>
        <w:tc>
          <w:tcPr>
            <w:tcW w:w="1638" w:type="dxa"/>
            <w:vMerge w:val="restart"/>
            <w:tcBorders>
              <w:top w:val="single" w:sz="12" w:space="0" w:color="auto"/>
              <w:left w:val="single" w:sz="12" w:space="0" w:color="auto"/>
              <w:right w:val="single" w:sz="7" w:space="0" w:color="000000"/>
            </w:tcBorders>
          </w:tcPr>
          <w:p w14:paraId="54B583F5" w14:textId="77777777" w:rsidR="00CD7F49" w:rsidRPr="00C12E87" w:rsidRDefault="00CD7F49" w:rsidP="00705460">
            <w:pPr>
              <w:rPr>
                <w:rFonts w:cs="Arial"/>
                <w:color w:val="000000"/>
                <w:sz w:val="16"/>
                <w:szCs w:val="16"/>
              </w:rPr>
            </w:pPr>
            <w:r w:rsidRPr="00C12E87">
              <w:rPr>
                <w:rFonts w:cs="Arial"/>
                <w:color w:val="000000"/>
                <w:sz w:val="16"/>
                <w:szCs w:val="16"/>
              </w:rPr>
              <w:t>Painted Markings</w:t>
            </w:r>
          </w:p>
        </w:tc>
        <w:tc>
          <w:tcPr>
            <w:tcW w:w="2536" w:type="dxa"/>
            <w:tcBorders>
              <w:top w:val="single" w:sz="12" w:space="0" w:color="auto"/>
              <w:left w:val="single" w:sz="7" w:space="0" w:color="000000"/>
              <w:bottom w:val="single" w:sz="7" w:space="0" w:color="000000"/>
              <w:right w:val="single" w:sz="7" w:space="0" w:color="000000"/>
            </w:tcBorders>
            <w:vAlign w:val="center"/>
          </w:tcPr>
          <w:p w14:paraId="529429A4" w14:textId="77777777" w:rsidR="00CD7F49" w:rsidRPr="00C12E87" w:rsidRDefault="00CD7F49" w:rsidP="00705460">
            <w:pPr>
              <w:rPr>
                <w:rFonts w:cs="Arial"/>
                <w:color w:val="000000"/>
                <w:sz w:val="16"/>
                <w:szCs w:val="16"/>
              </w:rPr>
            </w:pPr>
            <w:r w:rsidRPr="00C12E87">
              <w:rPr>
                <w:rFonts w:cs="Arial"/>
                <w:sz w:val="16"/>
                <w:szCs w:val="16"/>
              </w:rPr>
              <w:t>Tolerances on Pavement Markings</w:t>
            </w:r>
          </w:p>
        </w:tc>
        <w:tc>
          <w:tcPr>
            <w:tcW w:w="1985" w:type="dxa"/>
            <w:tcBorders>
              <w:top w:val="single" w:sz="12" w:space="0" w:color="auto"/>
              <w:left w:val="single" w:sz="7" w:space="0" w:color="000000"/>
              <w:bottom w:val="single" w:sz="7" w:space="0" w:color="000000"/>
              <w:right w:val="single" w:sz="7" w:space="0" w:color="000000"/>
            </w:tcBorders>
          </w:tcPr>
          <w:p w14:paraId="190E580A" w14:textId="77777777" w:rsidR="00CD7F49" w:rsidRPr="00C12E87" w:rsidRDefault="00CD7F49" w:rsidP="002E62D0">
            <w:pPr>
              <w:rPr>
                <w:rFonts w:cs="Arial"/>
                <w:color w:val="000000"/>
                <w:sz w:val="16"/>
                <w:szCs w:val="16"/>
              </w:rPr>
            </w:pPr>
          </w:p>
        </w:tc>
        <w:tc>
          <w:tcPr>
            <w:tcW w:w="1843" w:type="dxa"/>
            <w:tcBorders>
              <w:top w:val="single" w:sz="12" w:space="0" w:color="auto"/>
              <w:left w:val="single" w:sz="7" w:space="0" w:color="000000"/>
              <w:bottom w:val="single" w:sz="7" w:space="0" w:color="000000"/>
              <w:right w:val="single" w:sz="7" w:space="0" w:color="000000"/>
            </w:tcBorders>
          </w:tcPr>
          <w:p w14:paraId="56543AD8" w14:textId="77777777" w:rsidR="00CD7F49" w:rsidRPr="00C12E87" w:rsidRDefault="00CD7F49" w:rsidP="002E62D0">
            <w:pPr>
              <w:rPr>
                <w:rFonts w:cs="Arial"/>
                <w:color w:val="000000"/>
                <w:sz w:val="16"/>
                <w:szCs w:val="16"/>
              </w:rPr>
            </w:pPr>
          </w:p>
        </w:tc>
        <w:tc>
          <w:tcPr>
            <w:tcW w:w="1905" w:type="dxa"/>
            <w:tcBorders>
              <w:top w:val="single" w:sz="12" w:space="0" w:color="auto"/>
              <w:left w:val="single" w:sz="7" w:space="0" w:color="000000"/>
              <w:bottom w:val="single" w:sz="7" w:space="0" w:color="000000"/>
              <w:right w:val="single" w:sz="12" w:space="0" w:color="auto"/>
            </w:tcBorders>
          </w:tcPr>
          <w:p w14:paraId="786247AF" w14:textId="77777777" w:rsidR="00CD7F49" w:rsidRPr="00C12E87" w:rsidRDefault="00CD7F49" w:rsidP="002E62D0">
            <w:pPr>
              <w:rPr>
                <w:rFonts w:cs="Arial"/>
                <w:color w:val="000000"/>
                <w:sz w:val="16"/>
                <w:szCs w:val="16"/>
              </w:rPr>
            </w:pPr>
          </w:p>
        </w:tc>
      </w:tr>
      <w:tr w:rsidR="00CD7F49" w:rsidRPr="00C12E87" w14:paraId="45DDF0A2" w14:textId="77777777" w:rsidTr="00705460">
        <w:trPr>
          <w:cantSplit/>
          <w:trHeight w:val="340"/>
        </w:trPr>
        <w:tc>
          <w:tcPr>
            <w:tcW w:w="1638" w:type="dxa"/>
            <w:vMerge/>
            <w:tcBorders>
              <w:left w:val="single" w:sz="12" w:space="0" w:color="auto"/>
              <w:right w:val="single" w:sz="7" w:space="0" w:color="000000"/>
            </w:tcBorders>
          </w:tcPr>
          <w:p w14:paraId="542DBDCD" w14:textId="77777777" w:rsidR="00CD7F49" w:rsidRPr="00C12E87" w:rsidRDefault="00CD7F49" w:rsidP="00705460">
            <w:pPr>
              <w:rPr>
                <w:rFonts w:cs="Arial"/>
                <w:color w:val="000000"/>
                <w:sz w:val="16"/>
                <w:szCs w:val="16"/>
              </w:rPr>
            </w:pPr>
          </w:p>
        </w:tc>
        <w:tc>
          <w:tcPr>
            <w:tcW w:w="2536" w:type="dxa"/>
            <w:tcBorders>
              <w:top w:val="single" w:sz="7" w:space="0" w:color="000000"/>
              <w:left w:val="single" w:sz="7" w:space="0" w:color="000000"/>
              <w:bottom w:val="single" w:sz="7" w:space="0" w:color="000000"/>
              <w:right w:val="single" w:sz="7" w:space="0" w:color="000000"/>
            </w:tcBorders>
            <w:vAlign w:val="center"/>
          </w:tcPr>
          <w:p w14:paraId="79D74FFD" w14:textId="77777777" w:rsidR="00CD7F49" w:rsidRPr="00C12E87" w:rsidRDefault="00CD7F49" w:rsidP="00705460">
            <w:pPr>
              <w:rPr>
                <w:rFonts w:cs="Arial"/>
                <w:color w:val="000000"/>
                <w:sz w:val="16"/>
                <w:szCs w:val="16"/>
              </w:rPr>
            </w:pPr>
            <w:proofErr w:type="spellStart"/>
            <w:r w:rsidRPr="00C12E87">
              <w:rPr>
                <w:rFonts w:cs="Arial"/>
                <w:sz w:val="16"/>
                <w:szCs w:val="16"/>
              </w:rPr>
              <w:t>Retroreflectivity</w:t>
            </w:r>
            <w:proofErr w:type="spellEnd"/>
          </w:p>
        </w:tc>
        <w:tc>
          <w:tcPr>
            <w:tcW w:w="1985" w:type="dxa"/>
            <w:tcBorders>
              <w:top w:val="single" w:sz="7" w:space="0" w:color="000000"/>
              <w:left w:val="single" w:sz="7" w:space="0" w:color="000000"/>
              <w:bottom w:val="single" w:sz="7" w:space="0" w:color="000000"/>
              <w:right w:val="single" w:sz="7" w:space="0" w:color="000000"/>
            </w:tcBorders>
            <w:vAlign w:val="center"/>
          </w:tcPr>
          <w:p w14:paraId="54249A0A" w14:textId="77777777" w:rsidR="00CD7F49" w:rsidRPr="00C12E87" w:rsidRDefault="00CD7F49" w:rsidP="002E62D0">
            <w:pPr>
              <w:rPr>
                <w:rFonts w:cs="Arial"/>
                <w:color w:val="000000"/>
                <w:sz w:val="16"/>
                <w:szCs w:val="16"/>
              </w:rPr>
            </w:pPr>
          </w:p>
        </w:tc>
        <w:tc>
          <w:tcPr>
            <w:tcW w:w="1843" w:type="dxa"/>
            <w:tcBorders>
              <w:top w:val="single" w:sz="7" w:space="0" w:color="000000"/>
              <w:left w:val="single" w:sz="7" w:space="0" w:color="000000"/>
              <w:bottom w:val="single" w:sz="7" w:space="0" w:color="000000"/>
              <w:right w:val="single" w:sz="7" w:space="0" w:color="000000"/>
            </w:tcBorders>
            <w:vAlign w:val="center"/>
          </w:tcPr>
          <w:p w14:paraId="1B3658A9" w14:textId="77777777" w:rsidR="00CD7F49" w:rsidRPr="00C12E87" w:rsidRDefault="00CD7F49" w:rsidP="002E62D0">
            <w:pPr>
              <w:rPr>
                <w:rFonts w:cs="Arial"/>
                <w:color w:val="000000"/>
                <w:sz w:val="16"/>
                <w:szCs w:val="16"/>
              </w:rPr>
            </w:pPr>
          </w:p>
        </w:tc>
        <w:tc>
          <w:tcPr>
            <w:tcW w:w="1905" w:type="dxa"/>
            <w:tcBorders>
              <w:top w:val="single" w:sz="7" w:space="0" w:color="000000"/>
              <w:left w:val="single" w:sz="7" w:space="0" w:color="000000"/>
              <w:bottom w:val="single" w:sz="7" w:space="0" w:color="000000"/>
              <w:right w:val="single" w:sz="12" w:space="0" w:color="auto"/>
            </w:tcBorders>
            <w:vAlign w:val="center"/>
          </w:tcPr>
          <w:p w14:paraId="0EF41BDF" w14:textId="77777777" w:rsidR="00CD7F49" w:rsidRPr="00C12E87" w:rsidRDefault="00CD7F49" w:rsidP="002E62D0">
            <w:pPr>
              <w:rPr>
                <w:rFonts w:cs="Arial"/>
                <w:color w:val="000000"/>
                <w:sz w:val="16"/>
                <w:szCs w:val="16"/>
              </w:rPr>
            </w:pPr>
          </w:p>
        </w:tc>
      </w:tr>
      <w:tr w:rsidR="00CD7F49" w:rsidRPr="00C12E87" w14:paraId="0219A026" w14:textId="77777777" w:rsidTr="00705460">
        <w:trPr>
          <w:cantSplit/>
          <w:trHeight w:val="340"/>
        </w:trPr>
        <w:tc>
          <w:tcPr>
            <w:tcW w:w="1638" w:type="dxa"/>
            <w:vMerge/>
            <w:tcBorders>
              <w:left w:val="single" w:sz="12" w:space="0" w:color="auto"/>
              <w:right w:val="single" w:sz="7" w:space="0" w:color="000000"/>
            </w:tcBorders>
          </w:tcPr>
          <w:p w14:paraId="6E6560A6" w14:textId="77777777" w:rsidR="00CD7F49" w:rsidRPr="00C12E87" w:rsidRDefault="00CD7F49" w:rsidP="00705460">
            <w:pPr>
              <w:rPr>
                <w:rFonts w:cs="Arial"/>
                <w:color w:val="000000"/>
                <w:sz w:val="16"/>
                <w:szCs w:val="16"/>
              </w:rPr>
            </w:pPr>
          </w:p>
        </w:tc>
        <w:tc>
          <w:tcPr>
            <w:tcW w:w="2536" w:type="dxa"/>
            <w:tcBorders>
              <w:top w:val="single" w:sz="7" w:space="0" w:color="000000"/>
              <w:left w:val="single" w:sz="7" w:space="0" w:color="000000"/>
              <w:bottom w:val="single" w:sz="7" w:space="0" w:color="000000"/>
              <w:right w:val="single" w:sz="7" w:space="0" w:color="000000"/>
            </w:tcBorders>
            <w:vAlign w:val="center"/>
          </w:tcPr>
          <w:p w14:paraId="4239AC6D" w14:textId="77777777" w:rsidR="00CD7F49" w:rsidRPr="00C12E87" w:rsidRDefault="00CD7F49" w:rsidP="00705460">
            <w:pPr>
              <w:rPr>
                <w:rFonts w:cs="Arial"/>
                <w:color w:val="000000"/>
                <w:sz w:val="16"/>
                <w:szCs w:val="16"/>
              </w:rPr>
            </w:pPr>
            <w:r w:rsidRPr="00C12E87">
              <w:rPr>
                <w:rFonts w:cs="Arial"/>
                <w:sz w:val="16"/>
                <w:szCs w:val="16"/>
              </w:rPr>
              <w:t>Daylight visibility</w:t>
            </w:r>
          </w:p>
        </w:tc>
        <w:tc>
          <w:tcPr>
            <w:tcW w:w="1985" w:type="dxa"/>
            <w:tcBorders>
              <w:top w:val="single" w:sz="7" w:space="0" w:color="000000"/>
              <w:left w:val="single" w:sz="7" w:space="0" w:color="000000"/>
              <w:bottom w:val="single" w:sz="7" w:space="0" w:color="000000"/>
              <w:right w:val="single" w:sz="7" w:space="0" w:color="000000"/>
            </w:tcBorders>
            <w:vAlign w:val="center"/>
          </w:tcPr>
          <w:p w14:paraId="3998AFA2" w14:textId="77777777" w:rsidR="00CD7F49" w:rsidRPr="00C12E87" w:rsidRDefault="00CD7F49" w:rsidP="002E62D0">
            <w:pPr>
              <w:rPr>
                <w:rFonts w:cs="Arial"/>
                <w:color w:val="000000"/>
                <w:sz w:val="16"/>
                <w:szCs w:val="16"/>
              </w:rPr>
            </w:pPr>
          </w:p>
        </w:tc>
        <w:tc>
          <w:tcPr>
            <w:tcW w:w="1843" w:type="dxa"/>
            <w:tcBorders>
              <w:top w:val="single" w:sz="7" w:space="0" w:color="000000"/>
              <w:left w:val="single" w:sz="7" w:space="0" w:color="000000"/>
              <w:bottom w:val="single" w:sz="7" w:space="0" w:color="000000"/>
              <w:right w:val="single" w:sz="7" w:space="0" w:color="000000"/>
            </w:tcBorders>
            <w:vAlign w:val="center"/>
          </w:tcPr>
          <w:p w14:paraId="3196B21E" w14:textId="77777777" w:rsidR="00CD7F49" w:rsidRPr="00C12E87" w:rsidRDefault="00CD7F49" w:rsidP="002E62D0">
            <w:pPr>
              <w:rPr>
                <w:rFonts w:cs="Arial"/>
                <w:color w:val="000000"/>
                <w:sz w:val="16"/>
                <w:szCs w:val="16"/>
              </w:rPr>
            </w:pPr>
          </w:p>
        </w:tc>
        <w:tc>
          <w:tcPr>
            <w:tcW w:w="1905" w:type="dxa"/>
            <w:tcBorders>
              <w:top w:val="single" w:sz="7" w:space="0" w:color="000000"/>
              <w:left w:val="single" w:sz="7" w:space="0" w:color="000000"/>
              <w:bottom w:val="single" w:sz="7" w:space="0" w:color="000000"/>
              <w:right w:val="single" w:sz="12" w:space="0" w:color="auto"/>
            </w:tcBorders>
            <w:vAlign w:val="center"/>
          </w:tcPr>
          <w:p w14:paraId="7D3C01AF" w14:textId="77777777" w:rsidR="00CD7F49" w:rsidRPr="00C12E87" w:rsidRDefault="00CD7F49" w:rsidP="002E62D0">
            <w:pPr>
              <w:rPr>
                <w:rFonts w:cs="Arial"/>
                <w:color w:val="000000"/>
                <w:sz w:val="16"/>
                <w:szCs w:val="16"/>
              </w:rPr>
            </w:pPr>
          </w:p>
        </w:tc>
      </w:tr>
      <w:tr w:rsidR="00CD7F49" w:rsidRPr="00C12E87" w14:paraId="21DD733D" w14:textId="77777777" w:rsidTr="00705460">
        <w:trPr>
          <w:cantSplit/>
          <w:trHeight w:val="340"/>
        </w:trPr>
        <w:tc>
          <w:tcPr>
            <w:tcW w:w="1638" w:type="dxa"/>
            <w:vMerge/>
            <w:tcBorders>
              <w:left w:val="single" w:sz="12" w:space="0" w:color="auto"/>
              <w:right w:val="single" w:sz="7" w:space="0" w:color="000000"/>
            </w:tcBorders>
          </w:tcPr>
          <w:p w14:paraId="2C2171CD" w14:textId="77777777" w:rsidR="00CD7F49" w:rsidRPr="00C12E87" w:rsidRDefault="00CD7F49" w:rsidP="00705460">
            <w:pPr>
              <w:rPr>
                <w:rFonts w:cs="Arial"/>
                <w:color w:val="000000"/>
                <w:sz w:val="16"/>
                <w:szCs w:val="16"/>
              </w:rPr>
            </w:pPr>
          </w:p>
        </w:tc>
        <w:tc>
          <w:tcPr>
            <w:tcW w:w="2536" w:type="dxa"/>
            <w:tcBorders>
              <w:top w:val="single" w:sz="7" w:space="0" w:color="000000"/>
              <w:left w:val="single" w:sz="7" w:space="0" w:color="000000"/>
              <w:bottom w:val="single" w:sz="7" w:space="0" w:color="000000"/>
              <w:right w:val="single" w:sz="7" w:space="0" w:color="000000"/>
            </w:tcBorders>
            <w:vAlign w:val="center"/>
          </w:tcPr>
          <w:p w14:paraId="1A178E75" w14:textId="77777777" w:rsidR="00CD7F49" w:rsidRPr="00C12E87" w:rsidRDefault="00CD7F49" w:rsidP="00705460">
            <w:pPr>
              <w:rPr>
                <w:rFonts w:cs="Arial"/>
                <w:color w:val="000000"/>
                <w:sz w:val="16"/>
                <w:szCs w:val="16"/>
              </w:rPr>
            </w:pPr>
            <w:r w:rsidRPr="00C12E87">
              <w:rPr>
                <w:rFonts w:cs="Arial"/>
                <w:sz w:val="16"/>
                <w:szCs w:val="16"/>
              </w:rPr>
              <w:t>Colour</w:t>
            </w:r>
          </w:p>
        </w:tc>
        <w:tc>
          <w:tcPr>
            <w:tcW w:w="1985" w:type="dxa"/>
            <w:tcBorders>
              <w:top w:val="single" w:sz="7" w:space="0" w:color="000000"/>
              <w:left w:val="single" w:sz="7" w:space="0" w:color="000000"/>
              <w:bottom w:val="single" w:sz="7" w:space="0" w:color="000000"/>
              <w:right w:val="single" w:sz="7" w:space="0" w:color="000000"/>
            </w:tcBorders>
            <w:vAlign w:val="center"/>
          </w:tcPr>
          <w:p w14:paraId="14C0E5D7" w14:textId="77777777" w:rsidR="00CD7F49" w:rsidRPr="00C12E87" w:rsidRDefault="00CD7F49" w:rsidP="002E62D0">
            <w:pPr>
              <w:rPr>
                <w:rFonts w:cs="Arial"/>
                <w:color w:val="000000"/>
                <w:sz w:val="16"/>
                <w:szCs w:val="16"/>
              </w:rPr>
            </w:pPr>
          </w:p>
        </w:tc>
        <w:tc>
          <w:tcPr>
            <w:tcW w:w="1843" w:type="dxa"/>
            <w:tcBorders>
              <w:top w:val="single" w:sz="7" w:space="0" w:color="000000"/>
              <w:left w:val="single" w:sz="7" w:space="0" w:color="000000"/>
              <w:bottom w:val="single" w:sz="7" w:space="0" w:color="000000"/>
              <w:right w:val="single" w:sz="7" w:space="0" w:color="000000"/>
            </w:tcBorders>
            <w:vAlign w:val="center"/>
          </w:tcPr>
          <w:p w14:paraId="473E1995" w14:textId="77777777" w:rsidR="00CD7F49" w:rsidRPr="00C12E87" w:rsidRDefault="00CD7F49" w:rsidP="002E62D0">
            <w:pPr>
              <w:rPr>
                <w:rFonts w:cs="Arial"/>
                <w:color w:val="000000"/>
                <w:sz w:val="16"/>
                <w:szCs w:val="16"/>
              </w:rPr>
            </w:pPr>
          </w:p>
        </w:tc>
        <w:tc>
          <w:tcPr>
            <w:tcW w:w="1905" w:type="dxa"/>
            <w:tcBorders>
              <w:top w:val="single" w:sz="7" w:space="0" w:color="000000"/>
              <w:left w:val="single" w:sz="7" w:space="0" w:color="000000"/>
              <w:bottom w:val="single" w:sz="7" w:space="0" w:color="000000"/>
              <w:right w:val="single" w:sz="12" w:space="0" w:color="auto"/>
            </w:tcBorders>
            <w:vAlign w:val="center"/>
          </w:tcPr>
          <w:p w14:paraId="346856FA" w14:textId="77777777" w:rsidR="00CD7F49" w:rsidRPr="00C12E87" w:rsidRDefault="00CD7F49" w:rsidP="002E62D0">
            <w:pPr>
              <w:rPr>
                <w:rFonts w:cs="Arial"/>
                <w:color w:val="000000"/>
                <w:sz w:val="16"/>
                <w:szCs w:val="16"/>
              </w:rPr>
            </w:pPr>
          </w:p>
        </w:tc>
      </w:tr>
      <w:tr w:rsidR="00CD7F49" w:rsidRPr="00C12E87" w14:paraId="50818E38" w14:textId="77777777" w:rsidTr="00705460">
        <w:trPr>
          <w:cantSplit/>
          <w:trHeight w:val="340"/>
        </w:trPr>
        <w:tc>
          <w:tcPr>
            <w:tcW w:w="1638" w:type="dxa"/>
            <w:vMerge/>
            <w:tcBorders>
              <w:left w:val="single" w:sz="12" w:space="0" w:color="auto"/>
              <w:bottom w:val="single" w:sz="7" w:space="0" w:color="000000"/>
              <w:right w:val="single" w:sz="7" w:space="0" w:color="000000"/>
            </w:tcBorders>
          </w:tcPr>
          <w:p w14:paraId="479AAA66" w14:textId="77777777" w:rsidR="00CD7F49" w:rsidRPr="00C12E87" w:rsidRDefault="00CD7F49" w:rsidP="00705460">
            <w:pPr>
              <w:rPr>
                <w:rFonts w:cs="Arial"/>
                <w:color w:val="000000"/>
                <w:sz w:val="16"/>
                <w:szCs w:val="16"/>
              </w:rPr>
            </w:pPr>
          </w:p>
        </w:tc>
        <w:tc>
          <w:tcPr>
            <w:tcW w:w="2536" w:type="dxa"/>
            <w:tcBorders>
              <w:top w:val="single" w:sz="7" w:space="0" w:color="000000"/>
              <w:left w:val="single" w:sz="7" w:space="0" w:color="000000"/>
              <w:bottom w:val="single" w:sz="7" w:space="0" w:color="000000"/>
              <w:right w:val="single" w:sz="7" w:space="0" w:color="000000"/>
            </w:tcBorders>
            <w:vAlign w:val="center"/>
          </w:tcPr>
          <w:p w14:paraId="1387F096" w14:textId="77777777" w:rsidR="00CD7F49" w:rsidRPr="00C12E87" w:rsidRDefault="00CD7F49" w:rsidP="00705460">
            <w:pPr>
              <w:rPr>
                <w:rFonts w:cs="Arial"/>
                <w:color w:val="000000"/>
                <w:sz w:val="16"/>
                <w:szCs w:val="16"/>
              </w:rPr>
            </w:pPr>
            <w:r w:rsidRPr="00C12E87">
              <w:rPr>
                <w:rFonts w:cs="Arial"/>
                <w:sz w:val="16"/>
                <w:szCs w:val="16"/>
              </w:rPr>
              <w:t>Skid Resistance</w:t>
            </w:r>
          </w:p>
        </w:tc>
        <w:tc>
          <w:tcPr>
            <w:tcW w:w="1985" w:type="dxa"/>
            <w:tcBorders>
              <w:top w:val="single" w:sz="7" w:space="0" w:color="000000"/>
              <w:left w:val="single" w:sz="7" w:space="0" w:color="000000"/>
              <w:bottom w:val="single" w:sz="7" w:space="0" w:color="000000"/>
              <w:right w:val="single" w:sz="7" w:space="0" w:color="000000"/>
            </w:tcBorders>
            <w:vAlign w:val="center"/>
          </w:tcPr>
          <w:p w14:paraId="612562B0" w14:textId="77777777" w:rsidR="00CD7F49" w:rsidRPr="00C12E87" w:rsidRDefault="00CD7F49" w:rsidP="002E62D0">
            <w:pPr>
              <w:rPr>
                <w:rFonts w:cs="Arial"/>
                <w:color w:val="000000"/>
                <w:sz w:val="16"/>
                <w:szCs w:val="16"/>
              </w:rPr>
            </w:pPr>
          </w:p>
        </w:tc>
        <w:tc>
          <w:tcPr>
            <w:tcW w:w="1843" w:type="dxa"/>
            <w:tcBorders>
              <w:top w:val="single" w:sz="7" w:space="0" w:color="000000"/>
              <w:left w:val="single" w:sz="7" w:space="0" w:color="000000"/>
              <w:bottom w:val="single" w:sz="7" w:space="0" w:color="000000"/>
              <w:right w:val="single" w:sz="7" w:space="0" w:color="000000"/>
            </w:tcBorders>
            <w:vAlign w:val="center"/>
          </w:tcPr>
          <w:p w14:paraId="7247DC9E" w14:textId="77777777" w:rsidR="00CD7F49" w:rsidRPr="00C12E87" w:rsidRDefault="00CD7F49" w:rsidP="002E62D0">
            <w:pPr>
              <w:rPr>
                <w:rFonts w:cs="Arial"/>
                <w:color w:val="000000"/>
                <w:sz w:val="16"/>
                <w:szCs w:val="16"/>
              </w:rPr>
            </w:pPr>
          </w:p>
        </w:tc>
        <w:tc>
          <w:tcPr>
            <w:tcW w:w="1905" w:type="dxa"/>
            <w:tcBorders>
              <w:top w:val="single" w:sz="7" w:space="0" w:color="000000"/>
              <w:left w:val="single" w:sz="7" w:space="0" w:color="000000"/>
              <w:bottom w:val="single" w:sz="7" w:space="0" w:color="000000"/>
              <w:right w:val="single" w:sz="12" w:space="0" w:color="auto"/>
            </w:tcBorders>
            <w:vAlign w:val="center"/>
          </w:tcPr>
          <w:p w14:paraId="49E77BB4" w14:textId="77777777" w:rsidR="00CD7F49" w:rsidRPr="00C12E87" w:rsidRDefault="00CD7F49" w:rsidP="002E62D0">
            <w:pPr>
              <w:rPr>
                <w:rFonts w:cs="Arial"/>
                <w:color w:val="000000"/>
                <w:sz w:val="16"/>
                <w:szCs w:val="16"/>
              </w:rPr>
            </w:pPr>
          </w:p>
        </w:tc>
      </w:tr>
      <w:tr w:rsidR="00CD7F49" w:rsidRPr="00C12E87" w14:paraId="5BE7C8B8" w14:textId="77777777" w:rsidTr="00705460">
        <w:trPr>
          <w:cantSplit/>
          <w:trHeight w:val="340"/>
        </w:trPr>
        <w:tc>
          <w:tcPr>
            <w:tcW w:w="1638" w:type="dxa"/>
            <w:vMerge w:val="restart"/>
            <w:tcBorders>
              <w:top w:val="single" w:sz="7" w:space="0" w:color="000000"/>
              <w:left w:val="single" w:sz="12" w:space="0" w:color="auto"/>
              <w:right w:val="single" w:sz="7" w:space="0" w:color="000000"/>
            </w:tcBorders>
          </w:tcPr>
          <w:p w14:paraId="1539CE6B" w14:textId="77777777" w:rsidR="00CD7F49" w:rsidRPr="00C12E87" w:rsidRDefault="00CD7F49" w:rsidP="00705460">
            <w:pPr>
              <w:rPr>
                <w:rFonts w:cs="Arial"/>
                <w:color w:val="000000"/>
                <w:sz w:val="16"/>
                <w:szCs w:val="16"/>
              </w:rPr>
            </w:pPr>
            <w:r w:rsidRPr="00C12E87">
              <w:rPr>
                <w:rFonts w:cs="Arial"/>
                <w:color w:val="000000"/>
                <w:sz w:val="16"/>
                <w:szCs w:val="16"/>
              </w:rPr>
              <w:t>Raised Pavement Marker</w:t>
            </w:r>
          </w:p>
        </w:tc>
        <w:tc>
          <w:tcPr>
            <w:tcW w:w="2536" w:type="dxa"/>
            <w:tcBorders>
              <w:top w:val="single" w:sz="7" w:space="0" w:color="000000"/>
              <w:left w:val="single" w:sz="7" w:space="0" w:color="000000"/>
              <w:bottom w:val="single" w:sz="7" w:space="0" w:color="000000"/>
              <w:right w:val="single" w:sz="7" w:space="0" w:color="000000"/>
            </w:tcBorders>
            <w:vAlign w:val="center"/>
          </w:tcPr>
          <w:p w14:paraId="65B08AB4" w14:textId="77777777" w:rsidR="00CD7F49" w:rsidRPr="00C12E87" w:rsidRDefault="00CD7F49" w:rsidP="00705460">
            <w:pPr>
              <w:rPr>
                <w:rFonts w:cs="Arial"/>
                <w:color w:val="000000"/>
                <w:sz w:val="16"/>
                <w:szCs w:val="16"/>
              </w:rPr>
            </w:pPr>
            <w:r w:rsidRPr="00C12E87">
              <w:rPr>
                <w:rFonts w:cs="Arial"/>
                <w:sz w:val="16"/>
                <w:szCs w:val="16"/>
              </w:rPr>
              <w:t>Tolerances on Pavement Markings</w:t>
            </w:r>
          </w:p>
        </w:tc>
        <w:tc>
          <w:tcPr>
            <w:tcW w:w="1985" w:type="dxa"/>
            <w:tcBorders>
              <w:top w:val="single" w:sz="7" w:space="0" w:color="000000"/>
              <w:left w:val="single" w:sz="7" w:space="0" w:color="000000"/>
              <w:bottom w:val="single" w:sz="7" w:space="0" w:color="000000"/>
              <w:right w:val="single" w:sz="7" w:space="0" w:color="000000"/>
            </w:tcBorders>
          </w:tcPr>
          <w:p w14:paraId="40C5FF32" w14:textId="77777777" w:rsidR="00CD7F49" w:rsidRPr="00C12E87" w:rsidRDefault="00CD7F49" w:rsidP="002E62D0">
            <w:pPr>
              <w:rPr>
                <w:rFonts w:cs="Arial"/>
                <w:color w:val="000000"/>
                <w:sz w:val="16"/>
                <w:szCs w:val="16"/>
              </w:rPr>
            </w:pPr>
          </w:p>
        </w:tc>
        <w:tc>
          <w:tcPr>
            <w:tcW w:w="1843" w:type="dxa"/>
            <w:tcBorders>
              <w:top w:val="single" w:sz="7" w:space="0" w:color="000000"/>
              <w:left w:val="single" w:sz="7" w:space="0" w:color="000000"/>
              <w:bottom w:val="single" w:sz="7" w:space="0" w:color="000000"/>
              <w:right w:val="single" w:sz="7" w:space="0" w:color="000000"/>
            </w:tcBorders>
          </w:tcPr>
          <w:p w14:paraId="06DBF8E9" w14:textId="77777777" w:rsidR="00CD7F49" w:rsidRPr="00C12E87" w:rsidRDefault="00CD7F49" w:rsidP="002E62D0">
            <w:pPr>
              <w:rPr>
                <w:rFonts w:cs="Arial"/>
                <w:color w:val="000000"/>
                <w:sz w:val="16"/>
                <w:szCs w:val="16"/>
              </w:rPr>
            </w:pPr>
          </w:p>
        </w:tc>
        <w:tc>
          <w:tcPr>
            <w:tcW w:w="1905" w:type="dxa"/>
            <w:tcBorders>
              <w:top w:val="single" w:sz="7" w:space="0" w:color="000000"/>
              <w:left w:val="single" w:sz="7" w:space="0" w:color="000000"/>
              <w:bottom w:val="single" w:sz="7" w:space="0" w:color="000000"/>
              <w:right w:val="single" w:sz="12" w:space="0" w:color="auto"/>
            </w:tcBorders>
          </w:tcPr>
          <w:p w14:paraId="3FE8AAA8" w14:textId="77777777" w:rsidR="00CD7F49" w:rsidRPr="00C12E87" w:rsidRDefault="00CD7F49" w:rsidP="002E62D0">
            <w:pPr>
              <w:rPr>
                <w:rFonts w:cs="Arial"/>
                <w:color w:val="000000"/>
                <w:sz w:val="16"/>
                <w:szCs w:val="16"/>
              </w:rPr>
            </w:pPr>
          </w:p>
        </w:tc>
      </w:tr>
      <w:tr w:rsidR="00CD7F49" w:rsidRPr="00C12E87" w14:paraId="6EE9297E" w14:textId="77777777" w:rsidTr="00705460">
        <w:trPr>
          <w:cantSplit/>
          <w:trHeight w:val="340"/>
        </w:trPr>
        <w:tc>
          <w:tcPr>
            <w:tcW w:w="1638" w:type="dxa"/>
            <w:vMerge/>
            <w:tcBorders>
              <w:left w:val="single" w:sz="12" w:space="0" w:color="auto"/>
              <w:right w:val="single" w:sz="7" w:space="0" w:color="000000"/>
            </w:tcBorders>
          </w:tcPr>
          <w:p w14:paraId="660C24F1" w14:textId="77777777" w:rsidR="00CD7F49" w:rsidRPr="00C12E87" w:rsidRDefault="00CD7F49" w:rsidP="00705460">
            <w:pPr>
              <w:rPr>
                <w:rFonts w:cs="Arial"/>
                <w:color w:val="000000"/>
                <w:sz w:val="16"/>
                <w:szCs w:val="16"/>
              </w:rPr>
            </w:pPr>
          </w:p>
        </w:tc>
        <w:tc>
          <w:tcPr>
            <w:tcW w:w="2536" w:type="dxa"/>
            <w:tcBorders>
              <w:top w:val="single" w:sz="7" w:space="0" w:color="000000"/>
              <w:left w:val="single" w:sz="7" w:space="0" w:color="000000"/>
              <w:bottom w:val="single" w:sz="7" w:space="0" w:color="000000"/>
              <w:right w:val="single" w:sz="7" w:space="0" w:color="000000"/>
            </w:tcBorders>
            <w:vAlign w:val="center"/>
          </w:tcPr>
          <w:p w14:paraId="7AF2132E" w14:textId="77777777" w:rsidR="00CD7F49" w:rsidRPr="00C12E87" w:rsidRDefault="00CD7F49" w:rsidP="00705460">
            <w:pPr>
              <w:rPr>
                <w:rFonts w:cs="Arial"/>
                <w:color w:val="000000"/>
                <w:sz w:val="16"/>
                <w:szCs w:val="16"/>
              </w:rPr>
            </w:pPr>
            <w:proofErr w:type="spellStart"/>
            <w:r w:rsidRPr="00C12E87">
              <w:rPr>
                <w:rFonts w:cs="Arial"/>
                <w:sz w:val="16"/>
                <w:szCs w:val="16"/>
              </w:rPr>
              <w:t>Retroreflectivity</w:t>
            </w:r>
            <w:proofErr w:type="spellEnd"/>
          </w:p>
        </w:tc>
        <w:tc>
          <w:tcPr>
            <w:tcW w:w="1985" w:type="dxa"/>
            <w:tcBorders>
              <w:top w:val="single" w:sz="7" w:space="0" w:color="000000"/>
              <w:left w:val="single" w:sz="7" w:space="0" w:color="000000"/>
              <w:bottom w:val="single" w:sz="7" w:space="0" w:color="000000"/>
              <w:right w:val="single" w:sz="7" w:space="0" w:color="000000"/>
            </w:tcBorders>
            <w:vAlign w:val="center"/>
          </w:tcPr>
          <w:p w14:paraId="33D6BF8D" w14:textId="77777777" w:rsidR="00CD7F49" w:rsidRPr="00C12E87" w:rsidRDefault="00CD7F49" w:rsidP="002E62D0">
            <w:pPr>
              <w:rPr>
                <w:rFonts w:cs="Arial"/>
                <w:color w:val="000000"/>
                <w:sz w:val="16"/>
                <w:szCs w:val="16"/>
              </w:rPr>
            </w:pPr>
          </w:p>
        </w:tc>
        <w:tc>
          <w:tcPr>
            <w:tcW w:w="1843" w:type="dxa"/>
            <w:tcBorders>
              <w:top w:val="single" w:sz="7" w:space="0" w:color="000000"/>
              <w:left w:val="single" w:sz="7" w:space="0" w:color="000000"/>
              <w:bottom w:val="single" w:sz="7" w:space="0" w:color="000000"/>
              <w:right w:val="single" w:sz="7" w:space="0" w:color="000000"/>
            </w:tcBorders>
            <w:vAlign w:val="center"/>
          </w:tcPr>
          <w:p w14:paraId="507F572B" w14:textId="77777777" w:rsidR="00CD7F49" w:rsidRPr="00C12E87" w:rsidRDefault="00CD7F49" w:rsidP="002E62D0">
            <w:pPr>
              <w:rPr>
                <w:rFonts w:cs="Arial"/>
                <w:color w:val="000000"/>
                <w:sz w:val="16"/>
                <w:szCs w:val="16"/>
              </w:rPr>
            </w:pPr>
          </w:p>
        </w:tc>
        <w:tc>
          <w:tcPr>
            <w:tcW w:w="1905" w:type="dxa"/>
            <w:tcBorders>
              <w:top w:val="single" w:sz="7" w:space="0" w:color="000000"/>
              <w:left w:val="single" w:sz="7" w:space="0" w:color="000000"/>
              <w:bottom w:val="single" w:sz="7" w:space="0" w:color="000000"/>
              <w:right w:val="single" w:sz="12" w:space="0" w:color="auto"/>
            </w:tcBorders>
            <w:vAlign w:val="center"/>
          </w:tcPr>
          <w:p w14:paraId="403FE962" w14:textId="77777777" w:rsidR="00CD7F49" w:rsidRPr="00C12E87" w:rsidRDefault="00CD7F49" w:rsidP="002E62D0">
            <w:pPr>
              <w:rPr>
                <w:rFonts w:cs="Arial"/>
                <w:color w:val="000000"/>
                <w:sz w:val="16"/>
                <w:szCs w:val="16"/>
              </w:rPr>
            </w:pPr>
          </w:p>
        </w:tc>
      </w:tr>
      <w:tr w:rsidR="00CD7F49" w:rsidRPr="00C12E87" w14:paraId="14673D6A" w14:textId="77777777" w:rsidTr="00705460">
        <w:trPr>
          <w:cantSplit/>
          <w:trHeight w:val="340"/>
        </w:trPr>
        <w:tc>
          <w:tcPr>
            <w:tcW w:w="1638" w:type="dxa"/>
            <w:vMerge/>
            <w:tcBorders>
              <w:left w:val="single" w:sz="12" w:space="0" w:color="auto"/>
              <w:right w:val="single" w:sz="7" w:space="0" w:color="000000"/>
            </w:tcBorders>
          </w:tcPr>
          <w:p w14:paraId="01E9BF43" w14:textId="77777777" w:rsidR="00CD7F49" w:rsidRPr="00C12E87" w:rsidRDefault="00CD7F49" w:rsidP="00705460">
            <w:pPr>
              <w:rPr>
                <w:rFonts w:cs="Arial"/>
                <w:color w:val="000000"/>
                <w:sz w:val="16"/>
                <w:szCs w:val="16"/>
              </w:rPr>
            </w:pPr>
          </w:p>
        </w:tc>
        <w:tc>
          <w:tcPr>
            <w:tcW w:w="2536" w:type="dxa"/>
            <w:tcBorders>
              <w:top w:val="single" w:sz="7" w:space="0" w:color="000000"/>
              <w:left w:val="single" w:sz="7" w:space="0" w:color="000000"/>
              <w:bottom w:val="single" w:sz="7" w:space="0" w:color="000000"/>
              <w:right w:val="single" w:sz="7" w:space="0" w:color="000000"/>
            </w:tcBorders>
            <w:vAlign w:val="center"/>
          </w:tcPr>
          <w:p w14:paraId="7F5B23CF" w14:textId="77777777" w:rsidR="00CD7F49" w:rsidRPr="00C12E87" w:rsidRDefault="00CD7F49" w:rsidP="00705460">
            <w:pPr>
              <w:rPr>
                <w:rFonts w:cs="Arial"/>
                <w:color w:val="000000"/>
                <w:sz w:val="16"/>
                <w:szCs w:val="16"/>
              </w:rPr>
            </w:pPr>
            <w:r w:rsidRPr="00C12E87">
              <w:rPr>
                <w:rFonts w:cs="Arial"/>
                <w:sz w:val="16"/>
                <w:szCs w:val="16"/>
              </w:rPr>
              <w:t>Daylight visibility</w:t>
            </w:r>
          </w:p>
        </w:tc>
        <w:tc>
          <w:tcPr>
            <w:tcW w:w="1985" w:type="dxa"/>
            <w:tcBorders>
              <w:top w:val="single" w:sz="7" w:space="0" w:color="000000"/>
              <w:left w:val="single" w:sz="7" w:space="0" w:color="000000"/>
              <w:bottom w:val="single" w:sz="7" w:space="0" w:color="000000"/>
              <w:right w:val="single" w:sz="7" w:space="0" w:color="000000"/>
            </w:tcBorders>
            <w:vAlign w:val="center"/>
          </w:tcPr>
          <w:p w14:paraId="6679BE6D" w14:textId="77777777" w:rsidR="00CD7F49" w:rsidRPr="00C12E87" w:rsidRDefault="00CD7F49" w:rsidP="002E62D0">
            <w:pPr>
              <w:rPr>
                <w:rFonts w:cs="Arial"/>
                <w:color w:val="000000"/>
                <w:sz w:val="16"/>
                <w:szCs w:val="16"/>
              </w:rPr>
            </w:pPr>
          </w:p>
        </w:tc>
        <w:tc>
          <w:tcPr>
            <w:tcW w:w="1843" w:type="dxa"/>
            <w:tcBorders>
              <w:top w:val="single" w:sz="7" w:space="0" w:color="000000"/>
              <w:left w:val="single" w:sz="7" w:space="0" w:color="000000"/>
              <w:bottom w:val="single" w:sz="7" w:space="0" w:color="000000"/>
              <w:right w:val="single" w:sz="7" w:space="0" w:color="000000"/>
            </w:tcBorders>
            <w:vAlign w:val="center"/>
          </w:tcPr>
          <w:p w14:paraId="678B40AD" w14:textId="77777777" w:rsidR="00CD7F49" w:rsidRPr="00C12E87" w:rsidRDefault="00CD7F49" w:rsidP="002E62D0">
            <w:pPr>
              <w:rPr>
                <w:rFonts w:cs="Arial"/>
                <w:color w:val="000000"/>
                <w:sz w:val="16"/>
                <w:szCs w:val="16"/>
              </w:rPr>
            </w:pPr>
          </w:p>
        </w:tc>
        <w:tc>
          <w:tcPr>
            <w:tcW w:w="1905" w:type="dxa"/>
            <w:tcBorders>
              <w:top w:val="single" w:sz="7" w:space="0" w:color="000000"/>
              <w:left w:val="single" w:sz="7" w:space="0" w:color="000000"/>
              <w:bottom w:val="single" w:sz="7" w:space="0" w:color="000000"/>
              <w:right w:val="single" w:sz="12" w:space="0" w:color="auto"/>
            </w:tcBorders>
            <w:vAlign w:val="center"/>
          </w:tcPr>
          <w:p w14:paraId="643D07F5" w14:textId="77777777" w:rsidR="00CD7F49" w:rsidRPr="00C12E87" w:rsidRDefault="00CD7F49" w:rsidP="002E62D0">
            <w:pPr>
              <w:rPr>
                <w:rFonts w:cs="Arial"/>
                <w:color w:val="000000"/>
                <w:sz w:val="16"/>
                <w:szCs w:val="16"/>
              </w:rPr>
            </w:pPr>
          </w:p>
        </w:tc>
      </w:tr>
      <w:tr w:rsidR="00CD7F49" w:rsidRPr="00C12E87" w14:paraId="6C0C8589" w14:textId="77777777" w:rsidTr="00705460">
        <w:trPr>
          <w:cantSplit/>
          <w:trHeight w:val="340"/>
        </w:trPr>
        <w:tc>
          <w:tcPr>
            <w:tcW w:w="1638" w:type="dxa"/>
            <w:vMerge/>
            <w:tcBorders>
              <w:left w:val="single" w:sz="12" w:space="0" w:color="auto"/>
              <w:bottom w:val="single" w:sz="8" w:space="0" w:color="000000"/>
              <w:right w:val="single" w:sz="7" w:space="0" w:color="000000"/>
            </w:tcBorders>
          </w:tcPr>
          <w:p w14:paraId="57ABC534" w14:textId="77777777" w:rsidR="00CD7F49" w:rsidRPr="00C12E87" w:rsidRDefault="00CD7F49" w:rsidP="00705460">
            <w:pPr>
              <w:rPr>
                <w:rFonts w:cs="Arial"/>
                <w:color w:val="000000"/>
                <w:sz w:val="16"/>
                <w:szCs w:val="16"/>
              </w:rPr>
            </w:pPr>
          </w:p>
        </w:tc>
        <w:tc>
          <w:tcPr>
            <w:tcW w:w="2536" w:type="dxa"/>
            <w:tcBorders>
              <w:top w:val="single" w:sz="7" w:space="0" w:color="000000"/>
              <w:left w:val="single" w:sz="7" w:space="0" w:color="000000"/>
              <w:bottom w:val="single" w:sz="7" w:space="0" w:color="000000"/>
              <w:right w:val="single" w:sz="7" w:space="0" w:color="000000"/>
            </w:tcBorders>
            <w:vAlign w:val="center"/>
          </w:tcPr>
          <w:p w14:paraId="73B9307B" w14:textId="77777777" w:rsidR="00CD7F49" w:rsidRPr="00C12E87" w:rsidRDefault="00CD7F49" w:rsidP="00705460">
            <w:pPr>
              <w:rPr>
                <w:rFonts w:cs="Arial"/>
                <w:color w:val="000000"/>
                <w:sz w:val="16"/>
                <w:szCs w:val="16"/>
              </w:rPr>
            </w:pPr>
            <w:r w:rsidRPr="00C12E87">
              <w:rPr>
                <w:rFonts w:cs="Arial"/>
                <w:sz w:val="16"/>
                <w:szCs w:val="16"/>
              </w:rPr>
              <w:t>Colour</w:t>
            </w:r>
          </w:p>
        </w:tc>
        <w:tc>
          <w:tcPr>
            <w:tcW w:w="1985" w:type="dxa"/>
            <w:tcBorders>
              <w:top w:val="single" w:sz="7" w:space="0" w:color="000000"/>
              <w:left w:val="single" w:sz="7" w:space="0" w:color="000000"/>
              <w:bottom w:val="single" w:sz="7" w:space="0" w:color="000000"/>
              <w:right w:val="single" w:sz="7" w:space="0" w:color="000000"/>
            </w:tcBorders>
            <w:vAlign w:val="center"/>
          </w:tcPr>
          <w:p w14:paraId="2285E1A9" w14:textId="77777777" w:rsidR="00CD7F49" w:rsidRPr="00C12E87" w:rsidRDefault="00CD7F49" w:rsidP="002E62D0">
            <w:pPr>
              <w:rPr>
                <w:rFonts w:cs="Arial"/>
                <w:color w:val="000000"/>
                <w:sz w:val="16"/>
                <w:szCs w:val="16"/>
              </w:rPr>
            </w:pPr>
          </w:p>
        </w:tc>
        <w:tc>
          <w:tcPr>
            <w:tcW w:w="1843" w:type="dxa"/>
            <w:tcBorders>
              <w:top w:val="single" w:sz="7" w:space="0" w:color="000000"/>
              <w:left w:val="single" w:sz="7" w:space="0" w:color="000000"/>
              <w:bottom w:val="single" w:sz="7" w:space="0" w:color="000000"/>
              <w:right w:val="single" w:sz="7" w:space="0" w:color="000000"/>
            </w:tcBorders>
            <w:vAlign w:val="center"/>
          </w:tcPr>
          <w:p w14:paraId="052ED75B" w14:textId="77777777" w:rsidR="00CD7F49" w:rsidRPr="00C12E87" w:rsidRDefault="00CD7F49" w:rsidP="002E62D0">
            <w:pPr>
              <w:rPr>
                <w:rFonts w:cs="Arial"/>
                <w:color w:val="000000"/>
                <w:sz w:val="16"/>
                <w:szCs w:val="16"/>
              </w:rPr>
            </w:pPr>
          </w:p>
        </w:tc>
        <w:tc>
          <w:tcPr>
            <w:tcW w:w="1905" w:type="dxa"/>
            <w:tcBorders>
              <w:top w:val="single" w:sz="7" w:space="0" w:color="000000"/>
              <w:left w:val="single" w:sz="7" w:space="0" w:color="000000"/>
              <w:bottom w:val="single" w:sz="7" w:space="0" w:color="000000"/>
              <w:right w:val="single" w:sz="12" w:space="0" w:color="auto"/>
            </w:tcBorders>
            <w:vAlign w:val="center"/>
          </w:tcPr>
          <w:p w14:paraId="7108720E" w14:textId="77777777" w:rsidR="00CD7F49" w:rsidRPr="00C12E87" w:rsidRDefault="00CD7F49" w:rsidP="002E62D0">
            <w:pPr>
              <w:rPr>
                <w:rFonts w:cs="Arial"/>
                <w:color w:val="000000"/>
                <w:sz w:val="16"/>
                <w:szCs w:val="16"/>
              </w:rPr>
            </w:pPr>
          </w:p>
        </w:tc>
      </w:tr>
      <w:tr w:rsidR="00CD7F49" w:rsidRPr="00C12E87" w14:paraId="4C9F9961" w14:textId="77777777" w:rsidTr="00705460">
        <w:trPr>
          <w:cantSplit/>
          <w:trHeight w:val="340"/>
        </w:trPr>
        <w:tc>
          <w:tcPr>
            <w:tcW w:w="1638" w:type="dxa"/>
            <w:vMerge w:val="restart"/>
            <w:tcBorders>
              <w:top w:val="single" w:sz="8" w:space="0" w:color="000000"/>
              <w:left w:val="single" w:sz="12" w:space="0" w:color="auto"/>
              <w:bottom w:val="single" w:sz="12" w:space="0" w:color="auto"/>
              <w:right w:val="single" w:sz="8" w:space="0" w:color="000000"/>
            </w:tcBorders>
          </w:tcPr>
          <w:p w14:paraId="376BBBC0" w14:textId="77777777" w:rsidR="00CD7F49" w:rsidRPr="00C12E87" w:rsidRDefault="00CD7F49" w:rsidP="00705460">
            <w:pPr>
              <w:rPr>
                <w:rFonts w:cs="Arial"/>
                <w:color w:val="000000"/>
                <w:sz w:val="16"/>
                <w:szCs w:val="16"/>
              </w:rPr>
            </w:pPr>
            <w:r w:rsidRPr="00C12E87">
              <w:rPr>
                <w:rFonts w:cs="Arial"/>
                <w:color w:val="000000"/>
                <w:sz w:val="16"/>
                <w:szCs w:val="16"/>
              </w:rPr>
              <w:t>Long Life Markings</w:t>
            </w:r>
          </w:p>
        </w:tc>
        <w:tc>
          <w:tcPr>
            <w:tcW w:w="2536" w:type="dxa"/>
            <w:tcBorders>
              <w:top w:val="single" w:sz="7" w:space="0" w:color="000000"/>
              <w:left w:val="single" w:sz="8" w:space="0" w:color="000000"/>
              <w:bottom w:val="single" w:sz="7" w:space="0" w:color="000000"/>
              <w:right w:val="single" w:sz="7" w:space="0" w:color="000000"/>
            </w:tcBorders>
            <w:vAlign w:val="center"/>
          </w:tcPr>
          <w:p w14:paraId="3B0E8CA4" w14:textId="77777777" w:rsidR="00CD7F49" w:rsidRPr="00C12E87" w:rsidRDefault="00CD7F49" w:rsidP="00705460">
            <w:pPr>
              <w:rPr>
                <w:rFonts w:cs="Arial"/>
                <w:color w:val="000000"/>
                <w:sz w:val="16"/>
                <w:szCs w:val="16"/>
              </w:rPr>
            </w:pPr>
            <w:r w:rsidRPr="00C12E87">
              <w:rPr>
                <w:rFonts w:cs="Arial"/>
                <w:sz w:val="16"/>
                <w:szCs w:val="16"/>
              </w:rPr>
              <w:t>Tolerances on Pavement Markings</w:t>
            </w:r>
          </w:p>
        </w:tc>
        <w:tc>
          <w:tcPr>
            <w:tcW w:w="1985" w:type="dxa"/>
            <w:tcBorders>
              <w:top w:val="single" w:sz="7" w:space="0" w:color="000000"/>
              <w:left w:val="single" w:sz="7" w:space="0" w:color="000000"/>
              <w:bottom w:val="single" w:sz="7" w:space="0" w:color="000000"/>
              <w:right w:val="single" w:sz="7" w:space="0" w:color="000000"/>
            </w:tcBorders>
          </w:tcPr>
          <w:p w14:paraId="38364BE4" w14:textId="77777777" w:rsidR="00CD7F49" w:rsidRPr="00C12E87" w:rsidRDefault="00CD7F49" w:rsidP="002E62D0">
            <w:pPr>
              <w:rPr>
                <w:rFonts w:cs="Arial"/>
                <w:color w:val="000000"/>
                <w:sz w:val="16"/>
                <w:szCs w:val="16"/>
              </w:rPr>
            </w:pPr>
          </w:p>
        </w:tc>
        <w:tc>
          <w:tcPr>
            <w:tcW w:w="1843" w:type="dxa"/>
            <w:tcBorders>
              <w:top w:val="single" w:sz="7" w:space="0" w:color="000000"/>
              <w:left w:val="single" w:sz="7" w:space="0" w:color="000000"/>
              <w:bottom w:val="single" w:sz="7" w:space="0" w:color="000000"/>
              <w:right w:val="single" w:sz="7" w:space="0" w:color="000000"/>
            </w:tcBorders>
          </w:tcPr>
          <w:p w14:paraId="160A3B47" w14:textId="77777777" w:rsidR="00CD7F49" w:rsidRPr="00C12E87" w:rsidRDefault="00CD7F49" w:rsidP="002E62D0">
            <w:pPr>
              <w:rPr>
                <w:rFonts w:cs="Arial"/>
                <w:color w:val="000000"/>
                <w:sz w:val="16"/>
                <w:szCs w:val="16"/>
              </w:rPr>
            </w:pPr>
          </w:p>
        </w:tc>
        <w:tc>
          <w:tcPr>
            <w:tcW w:w="1905" w:type="dxa"/>
            <w:tcBorders>
              <w:top w:val="single" w:sz="7" w:space="0" w:color="000000"/>
              <w:left w:val="single" w:sz="7" w:space="0" w:color="000000"/>
              <w:bottom w:val="single" w:sz="7" w:space="0" w:color="000000"/>
              <w:right w:val="single" w:sz="12" w:space="0" w:color="auto"/>
            </w:tcBorders>
          </w:tcPr>
          <w:p w14:paraId="2190D748" w14:textId="77777777" w:rsidR="00CD7F49" w:rsidRPr="00C12E87" w:rsidRDefault="00CD7F49" w:rsidP="002E62D0">
            <w:pPr>
              <w:rPr>
                <w:rFonts w:cs="Arial"/>
                <w:color w:val="000000"/>
                <w:sz w:val="16"/>
                <w:szCs w:val="16"/>
              </w:rPr>
            </w:pPr>
          </w:p>
        </w:tc>
      </w:tr>
      <w:tr w:rsidR="00CD7F49" w:rsidRPr="00C12E87" w14:paraId="0666119D" w14:textId="77777777" w:rsidTr="00705460">
        <w:trPr>
          <w:cantSplit/>
          <w:trHeight w:val="340"/>
        </w:trPr>
        <w:tc>
          <w:tcPr>
            <w:tcW w:w="1638" w:type="dxa"/>
            <w:vMerge/>
            <w:tcBorders>
              <w:left w:val="single" w:sz="12" w:space="0" w:color="auto"/>
              <w:bottom w:val="single" w:sz="12" w:space="0" w:color="auto"/>
              <w:right w:val="single" w:sz="8" w:space="0" w:color="000000"/>
            </w:tcBorders>
          </w:tcPr>
          <w:p w14:paraId="21CC0F3B" w14:textId="77777777" w:rsidR="00CD7F49" w:rsidRPr="00C12E87" w:rsidRDefault="00CD7F49" w:rsidP="002E62D0">
            <w:pPr>
              <w:rPr>
                <w:rFonts w:cs="Arial"/>
                <w:color w:val="000000"/>
                <w:sz w:val="16"/>
                <w:szCs w:val="16"/>
              </w:rPr>
            </w:pPr>
          </w:p>
        </w:tc>
        <w:tc>
          <w:tcPr>
            <w:tcW w:w="2536" w:type="dxa"/>
            <w:tcBorders>
              <w:top w:val="single" w:sz="7" w:space="0" w:color="000000"/>
              <w:left w:val="single" w:sz="8" w:space="0" w:color="000000"/>
              <w:bottom w:val="single" w:sz="7" w:space="0" w:color="000000"/>
              <w:right w:val="single" w:sz="7" w:space="0" w:color="000000"/>
            </w:tcBorders>
            <w:vAlign w:val="center"/>
          </w:tcPr>
          <w:p w14:paraId="2C7120FA" w14:textId="77777777" w:rsidR="00CD7F49" w:rsidRPr="00C12E87" w:rsidRDefault="00CD7F49" w:rsidP="00705460">
            <w:pPr>
              <w:rPr>
                <w:rFonts w:cs="Arial"/>
                <w:color w:val="000000"/>
                <w:sz w:val="16"/>
                <w:szCs w:val="16"/>
              </w:rPr>
            </w:pPr>
            <w:proofErr w:type="spellStart"/>
            <w:r w:rsidRPr="00C12E87">
              <w:rPr>
                <w:rFonts w:cs="Arial"/>
                <w:sz w:val="16"/>
                <w:szCs w:val="16"/>
              </w:rPr>
              <w:t>Retroreflectivity</w:t>
            </w:r>
            <w:proofErr w:type="spellEnd"/>
          </w:p>
        </w:tc>
        <w:tc>
          <w:tcPr>
            <w:tcW w:w="1985" w:type="dxa"/>
            <w:tcBorders>
              <w:top w:val="single" w:sz="7" w:space="0" w:color="000000"/>
              <w:left w:val="single" w:sz="7" w:space="0" w:color="000000"/>
              <w:bottom w:val="single" w:sz="7" w:space="0" w:color="000000"/>
              <w:right w:val="single" w:sz="7" w:space="0" w:color="000000"/>
            </w:tcBorders>
            <w:vAlign w:val="center"/>
          </w:tcPr>
          <w:p w14:paraId="0B0AE8CC" w14:textId="77777777" w:rsidR="00CD7F49" w:rsidRPr="00C12E87" w:rsidRDefault="00CD7F49" w:rsidP="002E62D0">
            <w:pPr>
              <w:rPr>
                <w:rFonts w:cs="Arial"/>
                <w:color w:val="000000"/>
                <w:sz w:val="16"/>
                <w:szCs w:val="16"/>
              </w:rPr>
            </w:pPr>
          </w:p>
        </w:tc>
        <w:tc>
          <w:tcPr>
            <w:tcW w:w="1843" w:type="dxa"/>
            <w:tcBorders>
              <w:top w:val="single" w:sz="7" w:space="0" w:color="000000"/>
              <w:left w:val="single" w:sz="7" w:space="0" w:color="000000"/>
              <w:bottom w:val="single" w:sz="7" w:space="0" w:color="000000"/>
              <w:right w:val="single" w:sz="7" w:space="0" w:color="000000"/>
            </w:tcBorders>
            <w:vAlign w:val="center"/>
          </w:tcPr>
          <w:p w14:paraId="3C9182A5" w14:textId="77777777" w:rsidR="00CD7F49" w:rsidRPr="00C12E87" w:rsidRDefault="00CD7F49" w:rsidP="002E62D0">
            <w:pPr>
              <w:rPr>
                <w:rFonts w:cs="Arial"/>
                <w:color w:val="000000"/>
                <w:sz w:val="16"/>
                <w:szCs w:val="16"/>
              </w:rPr>
            </w:pPr>
          </w:p>
        </w:tc>
        <w:tc>
          <w:tcPr>
            <w:tcW w:w="1905" w:type="dxa"/>
            <w:tcBorders>
              <w:top w:val="single" w:sz="7" w:space="0" w:color="000000"/>
              <w:left w:val="single" w:sz="7" w:space="0" w:color="000000"/>
              <w:bottom w:val="single" w:sz="7" w:space="0" w:color="000000"/>
              <w:right w:val="single" w:sz="12" w:space="0" w:color="auto"/>
            </w:tcBorders>
            <w:vAlign w:val="center"/>
          </w:tcPr>
          <w:p w14:paraId="354DD80C" w14:textId="77777777" w:rsidR="00CD7F49" w:rsidRPr="00C12E87" w:rsidRDefault="00CD7F49" w:rsidP="002E62D0">
            <w:pPr>
              <w:rPr>
                <w:rFonts w:cs="Arial"/>
                <w:color w:val="000000"/>
                <w:sz w:val="16"/>
                <w:szCs w:val="16"/>
              </w:rPr>
            </w:pPr>
          </w:p>
        </w:tc>
      </w:tr>
      <w:tr w:rsidR="00CD7F49" w:rsidRPr="00C12E87" w14:paraId="53365147" w14:textId="77777777" w:rsidTr="00705460">
        <w:trPr>
          <w:cantSplit/>
          <w:trHeight w:val="340"/>
        </w:trPr>
        <w:tc>
          <w:tcPr>
            <w:tcW w:w="1638" w:type="dxa"/>
            <w:vMerge/>
            <w:tcBorders>
              <w:left w:val="single" w:sz="12" w:space="0" w:color="auto"/>
              <w:bottom w:val="single" w:sz="12" w:space="0" w:color="auto"/>
              <w:right w:val="single" w:sz="8" w:space="0" w:color="000000"/>
            </w:tcBorders>
          </w:tcPr>
          <w:p w14:paraId="14BE71EE" w14:textId="77777777" w:rsidR="00CD7F49" w:rsidRPr="00C12E87" w:rsidRDefault="00CD7F49" w:rsidP="002E62D0">
            <w:pPr>
              <w:rPr>
                <w:rFonts w:cs="Arial"/>
                <w:color w:val="000000"/>
                <w:sz w:val="16"/>
                <w:szCs w:val="16"/>
              </w:rPr>
            </w:pPr>
          </w:p>
        </w:tc>
        <w:tc>
          <w:tcPr>
            <w:tcW w:w="2536" w:type="dxa"/>
            <w:tcBorders>
              <w:top w:val="single" w:sz="7" w:space="0" w:color="000000"/>
              <w:left w:val="single" w:sz="8" w:space="0" w:color="000000"/>
              <w:bottom w:val="single" w:sz="7" w:space="0" w:color="000000"/>
              <w:right w:val="single" w:sz="7" w:space="0" w:color="000000"/>
            </w:tcBorders>
            <w:vAlign w:val="center"/>
          </w:tcPr>
          <w:p w14:paraId="69256C48" w14:textId="77777777" w:rsidR="00CD7F49" w:rsidRPr="00C12E87" w:rsidRDefault="00CD7F49" w:rsidP="00705460">
            <w:pPr>
              <w:rPr>
                <w:rFonts w:cs="Arial"/>
                <w:color w:val="000000"/>
                <w:sz w:val="16"/>
                <w:szCs w:val="16"/>
              </w:rPr>
            </w:pPr>
            <w:r w:rsidRPr="00C12E87">
              <w:rPr>
                <w:rFonts w:cs="Arial"/>
                <w:sz w:val="16"/>
                <w:szCs w:val="16"/>
              </w:rPr>
              <w:t>Daylight visibility</w:t>
            </w:r>
          </w:p>
        </w:tc>
        <w:tc>
          <w:tcPr>
            <w:tcW w:w="1985" w:type="dxa"/>
            <w:tcBorders>
              <w:top w:val="single" w:sz="7" w:space="0" w:color="000000"/>
              <w:left w:val="single" w:sz="7" w:space="0" w:color="000000"/>
              <w:bottom w:val="single" w:sz="7" w:space="0" w:color="000000"/>
              <w:right w:val="single" w:sz="7" w:space="0" w:color="000000"/>
            </w:tcBorders>
            <w:vAlign w:val="center"/>
          </w:tcPr>
          <w:p w14:paraId="5BB80888" w14:textId="77777777" w:rsidR="00CD7F49" w:rsidRPr="00C12E87" w:rsidRDefault="00CD7F49" w:rsidP="002E62D0">
            <w:pPr>
              <w:rPr>
                <w:rFonts w:cs="Arial"/>
                <w:color w:val="000000"/>
                <w:sz w:val="16"/>
                <w:szCs w:val="16"/>
              </w:rPr>
            </w:pPr>
          </w:p>
        </w:tc>
        <w:tc>
          <w:tcPr>
            <w:tcW w:w="1843" w:type="dxa"/>
            <w:tcBorders>
              <w:top w:val="single" w:sz="7" w:space="0" w:color="000000"/>
              <w:left w:val="single" w:sz="7" w:space="0" w:color="000000"/>
              <w:bottom w:val="single" w:sz="7" w:space="0" w:color="000000"/>
              <w:right w:val="single" w:sz="7" w:space="0" w:color="000000"/>
            </w:tcBorders>
            <w:vAlign w:val="center"/>
          </w:tcPr>
          <w:p w14:paraId="3E2C2558" w14:textId="77777777" w:rsidR="00CD7F49" w:rsidRPr="00C12E87" w:rsidRDefault="00CD7F49" w:rsidP="002E62D0">
            <w:pPr>
              <w:rPr>
                <w:rFonts w:cs="Arial"/>
                <w:color w:val="000000"/>
                <w:sz w:val="16"/>
                <w:szCs w:val="16"/>
              </w:rPr>
            </w:pPr>
          </w:p>
        </w:tc>
        <w:tc>
          <w:tcPr>
            <w:tcW w:w="1905" w:type="dxa"/>
            <w:tcBorders>
              <w:top w:val="single" w:sz="7" w:space="0" w:color="000000"/>
              <w:left w:val="single" w:sz="7" w:space="0" w:color="000000"/>
              <w:bottom w:val="single" w:sz="7" w:space="0" w:color="000000"/>
              <w:right w:val="single" w:sz="12" w:space="0" w:color="auto"/>
            </w:tcBorders>
            <w:vAlign w:val="center"/>
          </w:tcPr>
          <w:p w14:paraId="3EA175F0" w14:textId="77777777" w:rsidR="00CD7F49" w:rsidRPr="00C12E87" w:rsidRDefault="00CD7F49" w:rsidP="002E62D0">
            <w:pPr>
              <w:rPr>
                <w:rFonts w:cs="Arial"/>
                <w:color w:val="000000"/>
                <w:sz w:val="16"/>
                <w:szCs w:val="16"/>
              </w:rPr>
            </w:pPr>
          </w:p>
        </w:tc>
      </w:tr>
      <w:tr w:rsidR="00CD7F49" w:rsidRPr="00C12E87" w14:paraId="519A3962" w14:textId="77777777" w:rsidTr="00705460">
        <w:trPr>
          <w:cantSplit/>
          <w:trHeight w:val="340"/>
        </w:trPr>
        <w:tc>
          <w:tcPr>
            <w:tcW w:w="1638" w:type="dxa"/>
            <w:vMerge/>
            <w:tcBorders>
              <w:left w:val="single" w:sz="12" w:space="0" w:color="auto"/>
              <w:bottom w:val="single" w:sz="12" w:space="0" w:color="auto"/>
              <w:right w:val="single" w:sz="8" w:space="0" w:color="000000"/>
            </w:tcBorders>
          </w:tcPr>
          <w:p w14:paraId="65D8E982" w14:textId="77777777" w:rsidR="00CD7F49" w:rsidRPr="00C12E87" w:rsidRDefault="00CD7F49" w:rsidP="002E62D0">
            <w:pPr>
              <w:rPr>
                <w:rFonts w:cs="Arial"/>
                <w:color w:val="000000"/>
                <w:sz w:val="16"/>
                <w:szCs w:val="16"/>
              </w:rPr>
            </w:pPr>
          </w:p>
        </w:tc>
        <w:tc>
          <w:tcPr>
            <w:tcW w:w="2536" w:type="dxa"/>
            <w:tcBorders>
              <w:top w:val="single" w:sz="7" w:space="0" w:color="000000"/>
              <w:left w:val="single" w:sz="8" w:space="0" w:color="000000"/>
              <w:bottom w:val="single" w:sz="8" w:space="0" w:color="000000"/>
              <w:right w:val="single" w:sz="7" w:space="0" w:color="000000"/>
            </w:tcBorders>
            <w:vAlign w:val="center"/>
          </w:tcPr>
          <w:p w14:paraId="4D82FC76" w14:textId="77777777" w:rsidR="00CD7F49" w:rsidRPr="00C12E87" w:rsidRDefault="00CD7F49" w:rsidP="00705460">
            <w:pPr>
              <w:rPr>
                <w:rFonts w:cs="Arial"/>
                <w:color w:val="000000"/>
                <w:sz w:val="16"/>
                <w:szCs w:val="16"/>
              </w:rPr>
            </w:pPr>
            <w:r w:rsidRPr="00C12E87">
              <w:rPr>
                <w:rFonts w:cs="Arial"/>
                <w:sz w:val="16"/>
                <w:szCs w:val="16"/>
              </w:rPr>
              <w:t>Colour</w:t>
            </w:r>
          </w:p>
        </w:tc>
        <w:tc>
          <w:tcPr>
            <w:tcW w:w="1985" w:type="dxa"/>
            <w:tcBorders>
              <w:top w:val="single" w:sz="7" w:space="0" w:color="000000"/>
              <w:left w:val="single" w:sz="7" w:space="0" w:color="000000"/>
              <w:bottom w:val="single" w:sz="8" w:space="0" w:color="000000"/>
              <w:right w:val="single" w:sz="7" w:space="0" w:color="000000"/>
            </w:tcBorders>
            <w:vAlign w:val="center"/>
          </w:tcPr>
          <w:p w14:paraId="351C2BB6" w14:textId="77777777" w:rsidR="00CD7F49" w:rsidRPr="00C12E87" w:rsidRDefault="00CD7F49" w:rsidP="002E62D0">
            <w:pPr>
              <w:rPr>
                <w:rFonts w:cs="Arial"/>
                <w:color w:val="000000"/>
                <w:sz w:val="16"/>
                <w:szCs w:val="16"/>
              </w:rPr>
            </w:pPr>
          </w:p>
        </w:tc>
        <w:tc>
          <w:tcPr>
            <w:tcW w:w="1843" w:type="dxa"/>
            <w:tcBorders>
              <w:top w:val="single" w:sz="7" w:space="0" w:color="000000"/>
              <w:left w:val="single" w:sz="7" w:space="0" w:color="000000"/>
              <w:bottom w:val="single" w:sz="8" w:space="0" w:color="000000"/>
              <w:right w:val="single" w:sz="7" w:space="0" w:color="000000"/>
            </w:tcBorders>
            <w:vAlign w:val="center"/>
          </w:tcPr>
          <w:p w14:paraId="14C5ADBA" w14:textId="77777777" w:rsidR="00CD7F49" w:rsidRPr="00C12E87" w:rsidRDefault="00CD7F49" w:rsidP="002E62D0">
            <w:pPr>
              <w:rPr>
                <w:rFonts w:cs="Arial"/>
                <w:color w:val="000000"/>
                <w:sz w:val="16"/>
                <w:szCs w:val="16"/>
              </w:rPr>
            </w:pPr>
          </w:p>
        </w:tc>
        <w:tc>
          <w:tcPr>
            <w:tcW w:w="1905" w:type="dxa"/>
            <w:tcBorders>
              <w:top w:val="single" w:sz="7" w:space="0" w:color="000000"/>
              <w:left w:val="single" w:sz="7" w:space="0" w:color="000000"/>
              <w:bottom w:val="single" w:sz="8" w:space="0" w:color="000000"/>
              <w:right w:val="single" w:sz="12" w:space="0" w:color="auto"/>
            </w:tcBorders>
            <w:vAlign w:val="center"/>
          </w:tcPr>
          <w:p w14:paraId="7EA66C6B" w14:textId="77777777" w:rsidR="00CD7F49" w:rsidRPr="00C12E87" w:rsidRDefault="00CD7F49" w:rsidP="002E62D0">
            <w:pPr>
              <w:rPr>
                <w:rFonts w:cs="Arial"/>
                <w:color w:val="000000"/>
                <w:sz w:val="16"/>
                <w:szCs w:val="16"/>
              </w:rPr>
            </w:pPr>
          </w:p>
        </w:tc>
      </w:tr>
      <w:tr w:rsidR="00CD7F49" w:rsidRPr="00C12E87" w14:paraId="4E15DA35" w14:textId="77777777" w:rsidTr="00705460">
        <w:trPr>
          <w:cantSplit/>
          <w:trHeight w:val="340"/>
        </w:trPr>
        <w:tc>
          <w:tcPr>
            <w:tcW w:w="1638" w:type="dxa"/>
            <w:vMerge/>
            <w:tcBorders>
              <w:left w:val="single" w:sz="12" w:space="0" w:color="auto"/>
              <w:bottom w:val="single" w:sz="12" w:space="0" w:color="auto"/>
              <w:right w:val="single" w:sz="8" w:space="0" w:color="000000"/>
            </w:tcBorders>
          </w:tcPr>
          <w:p w14:paraId="24984FD3" w14:textId="77777777" w:rsidR="00CD7F49" w:rsidRPr="00C12E87" w:rsidRDefault="00CD7F49" w:rsidP="002E62D0">
            <w:pPr>
              <w:rPr>
                <w:rFonts w:cs="Arial"/>
                <w:color w:val="000000"/>
                <w:sz w:val="16"/>
                <w:szCs w:val="16"/>
              </w:rPr>
            </w:pPr>
          </w:p>
        </w:tc>
        <w:tc>
          <w:tcPr>
            <w:tcW w:w="2536" w:type="dxa"/>
            <w:tcBorders>
              <w:top w:val="single" w:sz="8" w:space="0" w:color="000000"/>
              <w:left w:val="single" w:sz="8" w:space="0" w:color="000000"/>
              <w:bottom w:val="single" w:sz="12" w:space="0" w:color="auto"/>
              <w:right w:val="single" w:sz="8" w:space="0" w:color="000000"/>
            </w:tcBorders>
            <w:vAlign w:val="center"/>
          </w:tcPr>
          <w:p w14:paraId="023B28B9" w14:textId="77777777" w:rsidR="00CD7F49" w:rsidRPr="00C12E87" w:rsidRDefault="00CD7F49" w:rsidP="00705460">
            <w:pPr>
              <w:rPr>
                <w:rFonts w:cs="Arial"/>
                <w:color w:val="000000"/>
                <w:sz w:val="16"/>
                <w:szCs w:val="16"/>
              </w:rPr>
            </w:pPr>
            <w:r w:rsidRPr="00C12E87">
              <w:rPr>
                <w:rFonts w:cs="Arial"/>
                <w:sz w:val="16"/>
                <w:szCs w:val="16"/>
              </w:rPr>
              <w:t>Skid Resistance</w:t>
            </w:r>
          </w:p>
        </w:tc>
        <w:tc>
          <w:tcPr>
            <w:tcW w:w="1985" w:type="dxa"/>
            <w:tcBorders>
              <w:top w:val="single" w:sz="8" w:space="0" w:color="000000"/>
              <w:left w:val="single" w:sz="8" w:space="0" w:color="000000"/>
              <w:bottom w:val="single" w:sz="12" w:space="0" w:color="auto"/>
              <w:right w:val="single" w:sz="8" w:space="0" w:color="000000"/>
            </w:tcBorders>
            <w:vAlign w:val="center"/>
          </w:tcPr>
          <w:p w14:paraId="3295F73B" w14:textId="77777777" w:rsidR="00CD7F49" w:rsidRPr="00C12E87" w:rsidRDefault="00CD7F49" w:rsidP="002E62D0">
            <w:pPr>
              <w:rPr>
                <w:rFonts w:cs="Arial"/>
                <w:color w:val="000000"/>
                <w:sz w:val="16"/>
                <w:szCs w:val="16"/>
              </w:rPr>
            </w:pPr>
          </w:p>
        </w:tc>
        <w:tc>
          <w:tcPr>
            <w:tcW w:w="1843" w:type="dxa"/>
            <w:tcBorders>
              <w:top w:val="single" w:sz="8" w:space="0" w:color="000000"/>
              <w:left w:val="single" w:sz="8" w:space="0" w:color="000000"/>
              <w:bottom w:val="single" w:sz="12" w:space="0" w:color="auto"/>
              <w:right w:val="single" w:sz="8" w:space="0" w:color="000000"/>
            </w:tcBorders>
            <w:vAlign w:val="center"/>
          </w:tcPr>
          <w:p w14:paraId="3E3A6ADA" w14:textId="77777777" w:rsidR="00CD7F49" w:rsidRPr="00C12E87" w:rsidRDefault="00CD7F49" w:rsidP="002E62D0">
            <w:pPr>
              <w:rPr>
                <w:rFonts w:cs="Arial"/>
                <w:color w:val="000000"/>
                <w:sz w:val="16"/>
                <w:szCs w:val="16"/>
              </w:rPr>
            </w:pPr>
          </w:p>
        </w:tc>
        <w:tc>
          <w:tcPr>
            <w:tcW w:w="1905" w:type="dxa"/>
            <w:tcBorders>
              <w:top w:val="single" w:sz="8" w:space="0" w:color="000000"/>
              <w:left w:val="single" w:sz="8" w:space="0" w:color="000000"/>
              <w:bottom w:val="single" w:sz="12" w:space="0" w:color="auto"/>
              <w:right w:val="single" w:sz="12" w:space="0" w:color="auto"/>
            </w:tcBorders>
            <w:vAlign w:val="center"/>
          </w:tcPr>
          <w:p w14:paraId="6222048F" w14:textId="77777777" w:rsidR="00CD7F49" w:rsidRPr="00C12E87" w:rsidRDefault="00CD7F49" w:rsidP="002E62D0">
            <w:pPr>
              <w:rPr>
                <w:rFonts w:cs="Arial"/>
                <w:color w:val="000000"/>
                <w:sz w:val="16"/>
                <w:szCs w:val="16"/>
              </w:rPr>
            </w:pPr>
          </w:p>
        </w:tc>
      </w:tr>
    </w:tbl>
    <w:p w14:paraId="3761118D" w14:textId="77777777" w:rsidR="00CD7F49" w:rsidRPr="00C12E87" w:rsidRDefault="00CD7F49" w:rsidP="002E62D0">
      <w:pPr>
        <w:ind w:hanging="7"/>
        <w:rPr>
          <w:rFonts w:cs="Arial"/>
          <w:color w:val="000000"/>
          <w:sz w:val="18"/>
          <w:szCs w:val="18"/>
        </w:rPr>
      </w:pPr>
    </w:p>
    <w:p w14:paraId="21EB1016" w14:textId="77777777" w:rsidR="00CD7F49" w:rsidRPr="00C12E87" w:rsidRDefault="00CD7F49" w:rsidP="002E62D0">
      <w:pPr>
        <w:rPr>
          <w:rFonts w:cs="Arial"/>
          <w:sz w:val="18"/>
          <w:szCs w:val="18"/>
        </w:rPr>
      </w:pPr>
      <w:r w:rsidRPr="00C12E87">
        <w:rPr>
          <w:rFonts w:cs="Arial"/>
          <w:color w:val="000000"/>
          <w:sz w:val="18"/>
          <w:szCs w:val="18"/>
        </w:rPr>
        <w:t xml:space="preserve">The Contractor shall include in the </w:t>
      </w:r>
      <w:r w:rsidRPr="00C12E87">
        <w:rPr>
          <w:rFonts w:cs="Arial"/>
          <w:sz w:val="18"/>
          <w:szCs w:val="18"/>
        </w:rPr>
        <w:t>Job Completion Report the actual status of the item compared to the specified requirement for that item, including:</w:t>
      </w:r>
    </w:p>
    <w:p w14:paraId="51D4E8DE" w14:textId="77777777" w:rsidR="00CD7F49" w:rsidRPr="00C12E87" w:rsidRDefault="00CD7F49" w:rsidP="002E62D0">
      <w:pPr>
        <w:tabs>
          <w:tab w:val="left" w:pos="709"/>
        </w:tabs>
        <w:spacing w:before="120"/>
        <w:rPr>
          <w:rFonts w:cs="Arial"/>
          <w:sz w:val="18"/>
          <w:szCs w:val="18"/>
        </w:rPr>
      </w:pPr>
      <w:r w:rsidRPr="00C12E87">
        <w:rPr>
          <w:rFonts w:cs="Arial"/>
          <w:sz w:val="18"/>
          <w:szCs w:val="18"/>
        </w:rPr>
        <w:tab/>
        <w:t>tolerances on pavement markings;</w:t>
      </w:r>
    </w:p>
    <w:p w14:paraId="6FF6746C" w14:textId="77777777" w:rsidR="00CD7F49" w:rsidRPr="00C12E87" w:rsidRDefault="00CD7F49" w:rsidP="002E62D0">
      <w:pPr>
        <w:tabs>
          <w:tab w:val="left" w:pos="709"/>
        </w:tabs>
        <w:spacing w:before="120"/>
        <w:rPr>
          <w:rFonts w:cs="Arial"/>
          <w:sz w:val="18"/>
          <w:szCs w:val="18"/>
        </w:rPr>
      </w:pPr>
      <w:r w:rsidRPr="00C12E87">
        <w:rPr>
          <w:rFonts w:cs="Arial"/>
          <w:sz w:val="18"/>
          <w:szCs w:val="18"/>
        </w:rPr>
        <w:tab/>
      </w:r>
      <w:proofErr w:type="spellStart"/>
      <w:r w:rsidRPr="00C12E87">
        <w:rPr>
          <w:rFonts w:cs="Arial"/>
          <w:sz w:val="18"/>
          <w:szCs w:val="18"/>
        </w:rPr>
        <w:t>retroreflectivity</w:t>
      </w:r>
      <w:proofErr w:type="spellEnd"/>
      <w:r w:rsidRPr="00C12E87">
        <w:rPr>
          <w:rFonts w:cs="Arial"/>
          <w:sz w:val="18"/>
          <w:szCs w:val="18"/>
        </w:rPr>
        <w:t>;</w:t>
      </w:r>
    </w:p>
    <w:p w14:paraId="5CDD4307" w14:textId="77777777" w:rsidR="00CD7F49" w:rsidRPr="00C12E87" w:rsidRDefault="00CD7F49" w:rsidP="002E62D0">
      <w:pPr>
        <w:tabs>
          <w:tab w:val="left" w:pos="709"/>
        </w:tabs>
        <w:spacing w:before="120"/>
        <w:rPr>
          <w:rFonts w:cs="Arial"/>
          <w:sz w:val="18"/>
          <w:szCs w:val="18"/>
        </w:rPr>
      </w:pPr>
      <w:r w:rsidRPr="00C12E87">
        <w:rPr>
          <w:rFonts w:cs="Arial"/>
          <w:sz w:val="18"/>
          <w:szCs w:val="18"/>
        </w:rPr>
        <w:tab/>
        <w:t>daylight visibility;</w:t>
      </w:r>
    </w:p>
    <w:p w14:paraId="2F613DAF" w14:textId="77777777" w:rsidR="00CD7F49" w:rsidRPr="00C12E87" w:rsidRDefault="00CD7F49" w:rsidP="002E62D0">
      <w:pPr>
        <w:tabs>
          <w:tab w:val="left" w:pos="709"/>
        </w:tabs>
        <w:spacing w:before="120"/>
        <w:rPr>
          <w:rFonts w:cs="Arial"/>
          <w:color w:val="000000"/>
          <w:sz w:val="18"/>
          <w:szCs w:val="18"/>
        </w:rPr>
      </w:pPr>
      <w:r w:rsidRPr="00C12E87">
        <w:rPr>
          <w:rFonts w:cs="Arial"/>
          <w:sz w:val="18"/>
          <w:szCs w:val="18"/>
        </w:rPr>
        <w:tab/>
        <w:t>colour; and</w:t>
      </w:r>
    </w:p>
    <w:p w14:paraId="408829C2" w14:textId="77777777" w:rsidR="00CD7F49" w:rsidRPr="00C12E87" w:rsidRDefault="00CD7F49" w:rsidP="002E62D0">
      <w:pPr>
        <w:tabs>
          <w:tab w:val="left" w:pos="709"/>
        </w:tabs>
        <w:spacing w:before="120"/>
        <w:rPr>
          <w:rFonts w:cs="Arial"/>
          <w:color w:val="000000"/>
          <w:sz w:val="18"/>
          <w:szCs w:val="18"/>
        </w:rPr>
      </w:pPr>
      <w:r w:rsidRPr="00C12E87">
        <w:rPr>
          <w:rFonts w:cs="Arial"/>
          <w:sz w:val="18"/>
          <w:szCs w:val="18"/>
        </w:rPr>
        <w:tab/>
        <w:t>skid resistance.</w:t>
      </w:r>
    </w:p>
    <w:p w14:paraId="42B6C062" w14:textId="77777777" w:rsidR="00CD7F49" w:rsidRPr="00C12E87" w:rsidRDefault="00CD7F49" w:rsidP="002E62D0">
      <w:pPr>
        <w:ind w:hanging="7"/>
        <w:rPr>
          <w:rFonts w:cs="Arial"/>
          <w:color w:val="000000"/>
          <w:sz w:val="18"/>
          <w:szCs w:val="18"/>
        </w:rPr>
      </w:pPr>
    </w:p>
    <w:p w14:paraId="77FF3F52" w14:textId="77777777" w:rsidR="00CD7F49" w:rsidRPr="00C12E87" w:rsidRDefault="00CD7F49" w:rsidP="002E62D0">
      <w:pPr>
        <w:ind w:hanging="7"/>
        <w:rPr>
          <w:rFonts w:cs="Arial"/>
          <w:color w:val="000000"/>
          <w:sz w:val="18"/>
          <w:szCs w:val="18"/>
        </w:rPr>
      </w:pPr>
    </w:p>
    <w:p w14:paraId="162D372F" w14:textId="77777777" w:rsidR="00CD7F49" w:rsidRPr="00C12E87" w:rsidRDefault="00CD7F49" w:rsidP="002E62D0">
      <w:pPr>
        <w:ind w:hanging="7"/>
        <w:rPr>
          <w:rFonts w:cs="Arial"/>
          <w:color w:val="000000"/>
          <w:sz w:val="18"/>
          <w:szCs w:val="18"/>
        </w:rPr>
      </w:pPr>
    </w:p>
    <w:p w14:paraId="5FAACC6E" w14:textId="77777777" w:rsidR="00CD7F49" w:rsidRPr="00C12E87" w:rsidRDefault="00CD7F49" w:rsidP="002E62D0">
      <w:pPr>
        <w:tabs>
          <w:tab w:val="right" w:leader="dot" w:pos="9469"/>
        </w:tabs>
        <w:ind w:hanging="7"/>
        <w:rPr>
          <w:rFonts w:cs="Arial"/>
          <w:color w:val="000000"/>
          <w:sz w:val="18"/>
          <w:szCs w:val="18"/>
        </w:rPr>
      </w:pPr>
      <w:r w:rsidRPr="00C12E87">
        <w:rPr>
          <w:rFonts w:cs="Arial"/>
          <w:color w:val="000000"/>
          <w:sz w:val="18"/>
          <w:szCs w:val="18"/>
        </w:rPr>
        <w:t xml:space="preserve">I,  </w:t>
      </w:r>
      <w:r w:rsidRPr="00C12E87">
        <w:rPr>
          <w:rFonts w:cs="Arial"/>
          <w:color w:val="000000"/>
          <w:sz w:val="18"/>
          <w:szCs w:val="18"/>
        </w:rPr>
        <w:tab/>
        <w:t xml:space="preserve">  certify the above details as correct.</w:t>
      </w:r>
    </w:p>
    <w:p w14:paraId="3671874E" w14:textId="77777777" w:rsidR="00CD7F49" w:rsidRPr="00C12E87" w:rsidRDefault="00CD7F49" w:rsidP="002E62D0">
      <w:pPr>
        <w:tabs>
          <w:tab w:val="center" w:pos="3402"/>
        </w:tabs>
        <w:rPr>
          <w:rFonts w:cs="Arial"/>
          <w:color w:val="000000"/>
          <w:sz w:val="18"/>
          <w:szCs w:val="18"/>
        </w:rPr>
      </w:pPr>
      <w:r w:rsidRPr="00C12E87">
        <w:rPr>
          <w:rFonts w:cs="Arial"/>
          <w:color w:val="000000"/>
          <w:sz w:val="18"/>
          <w:szCs w:val="18"/>
        </w:rPr>
        <w:tab/>
        <w:t>(Print Name)</w:t>
      </w:r>
    </w:p>
    <w:p w14:paraId="3C609207" w14:textId="77777777" w:rsidR="00CD7F49" w:rsidRPr="00C12E87" w:rsidRDefault="00CD7F49" w:rsidP="002E62D0">
      <w:pPr>
        <w:ind w:hanging="7"/>
        <w:rPr>
          <w:rFonts w:cs="Arial"/>
          <w:color w:val="000000"/>
          <w:sz w:val="18"/>
          <w:szCs w:val="18"/>
        </w:rPr>
      </w:pPr>
    </w:p>
    <w:p w14:paraId="5FCEF673" w14:textId="77777777" w:rsidR="00CD7F49" w:rsidRPr="00C12E87" w:rsidRDefault="00CD7F49" w:rsidP="002E62D0">
      <w:pPr>
        <w:ind w:hanging="7"/>
        <w:rPr>
          <w:rFonts w:cs="Arial"/>
          <w:color w:val="000000"/>
          <w:sz w:val="18"/>
          <w:szCs w:val="18"/>
        </w:rPr>
      </w:pPr>
    </w:p>
    <w:p w14:paraId="21D186CD" w14:textId="77777777" w:rsidR="00CD7F49" w:rsidRDefault="00CD7F49" w:rsidP="002E62D0">
      <w:pPr>
        <w:ind w:hanging="7"/>
        <w:rPr>
          <w:rFonts w:cs="Arial"/>
          <w:color w:val="000000"/>
          <w:sz w:val="18"/>
          <w:szCs w:val="18"/>
        </w:rPr>
      </w:pPr>
    </w:p>
    <w:p w14:paraId="7E2D24F6" w14:textId="77777777" w:rsidR="008C17C0" w:rsidRPr="00C12E87" w:rsidRDefault="008C17C0" w:rsidP="002E62D0">
      <w:pPr>
        <w:ind w:hanging="7"/>
        <w:rPr>
          <w:rFonts w:cs="Arial"/>
          <w:color w:val="000000"/>
          <w:sz w:val="18"/>
          <w:szCs w:val="18"/>
        </w:rPr>
      </w:pPr>
    </w:p>
    <w:p w14:paraId="24EFDDF1" w14:textId="77777777" w:rsidR="00CD7F49" w:rsidRPr="00C12E87" w:rsidRDefault="00CD7F49" w:rsidP="002E62D0">
      <w:pPr>
        <w:tabs>
          <w:tab w:val="right" w:leader="dot" w:pos="6521"/>
        </w:tabs>
        <w:ind w:hanging="7"/>
        <w:rPr>
          <w:rFonts w:cs="Arial"/>
          <w:color w:val="000000"/>
          <w:sz w:val="18"/>
          <w:szCs w:val="18"/>
        </w:rPr>
      </w:pPr>
      <w:r w:rsidRPr="00C12E87">
        <w:rPr>
          <w:rFonts w:cs="Arial"/>
          <w:color w:val="000000"/>
          <w:sz w:val="18"/>
          <w:szCs w:val="18"/>
        </w:rPr>
        <w:tab/>
      </w:r>
    </w:p>
    <w:p w14:paraId="212221AC" w14:textId="77777777" w:rsidR="00CD7F49" w:rsidRPr="00C12E87" w:rsidRDefault="00CD7F49" w:rsidP="002E62D0">
      <w:pPr>
        <w:tabs>
          <w:tab w:val="center" w:pos="3402"/>
        </w:tabs>
        <w:rPr>
          <w:rFonts w:cs="Arial"/>
          <w:color w:val="000000"/>
          <w:sz w:val="18"/>
          <w:szCs w:val="18"/>
        </w:rPr>
      </w:pPr>
      <w:r w:rsidRPr="00C12E87">
        <w:rPr>
          <w:rFonts w:cs="Arial"/>
          <w:color w:val="000000"/>
          <w:sz w:val="18"/>
          <w:szCs w:val="18"/>
        </w:rPr>
        <w:tab/>
        <w:t>(Signed)</w:t>
      </w:r>
    </w:p>
    <w:p w14:paraId="35728306" w14:textId="77777777" w:rsidR="00CD7F49" w:rsidRPr="00C12E87" w:rsidRDefault="00CD7F49" w:rsidP="002E62D0">
      <w:pPr>
        <w:rPr>
          <w:rFonts w:cs="Arial"/>
          <w:color w:val="000000"/>
          <w:sz w:val="18"/>
          <w:szCs w:val="18"/>
        </w:rPr>
      </w:pPr>
    </w:p>
    <w:p w14:paraId="05195839" w14:textId="77777777" w:rsidR="00CD7F49" w:rsidRPr="00D17969" w:rsidRDefault="00CD7F49" w:rsidP="002E62D0">
      <w:pPr>
        <w:ind w:hanging="7"/>
        <w:jc w:val="right"/>
        <w:rPr>
          <w:rFonts w:cs="Arial"/>
          <w:b/>
          <w:color w:val="000000"/>
          <w:spacing w:val="-2"/>
        </w:rPr>
      </w:pPr>
      <w:r w:rsidRPr="00C12E87">
        <w:rPr>
          <w:rFonts w:cs="Arial"/>
          <w:color w:val="000000"/>
        </w:rPr>
        <w:br w:type="page"/>
      </w:r>
      <w:r w:rsidRPr="00D17969">
        <w:rPr>
          <w:rFonts w:cs="Arial"/>
          <w:b/>
        </w:rPr>
        <w:t xml:space="preserve">ATTACHMENT </w:t>
      </w:r>
      <w:r w:rsidR="00DA24D2" w:rsidRPr="00D17969">
        <w:rPr>
          <w:rFonts w:cs="Arial"/>
          <w:b/>
        </w:rPr>
        <w:t>A</w:t>
      </w:r>
      <w:r w:rsidRPr="00D17969">
        <w:rPr>
          <w:rFonts w:cs="Arial"/>
          <w:b/>
        </w:rPr>
        <w:t xml:space="preserve"> TO SECTION </w:t>
      </w:r>
      <w:r w:rsidR="00A43567" w:rsidRPr="00D17969">
        <w:rPr>
          <w:rFonts w:cs="Arial"/>
          <w:b/>
        </w:rPr>
        <w:t>721</w:t>
      </w:r>
    </w:p>
    <w:p w14:paraId="385A2A6B" w14:textId="77777777" w:rsidR="00CD7F49" w:rsidRPr="00D17969" w:rsidRDefault="00CD7F49" w:rsidP="00E42700">
      <w:pPr>
        <w:jc w:val="right"/>
        <w:rPr>
          <w:rFonts w:cs="Arial"/>
          <w:sz w:val="18"/>
          <w:szCs w:val="18"/>
        </w:rPr>
      </w:pPr>
      <w:r w:rsidRPr="00D17969">
        <w:rPr>
          <w:rFonts w:cs="Arial"/>
          <w:sz w:val="18"/>
          <w:szCs w:val="18"/>
        </w:rPr>
        <w:t>(Page 3 of 6)</w:t>
      </w:r>
    </w:p>
    <w:p w14:paraId="761A2F0C" w14:textId="77777777" w:rsidR="00C31CE8" w:rsidRPr="00D17969" w:rsidRDefault="00C31CE8" w:rsidP="00E42700">
      <w:pPr>
        <w:tabs>
          <w:tab w:val="right" w:pos="9498"/>
        </w:tabs>
        <w:spacing w:before="200"/>
        <w:rPr>
          <w:rFonts w:cs="Arial"/>
          <w:b/>
          <w:color w:val="000000"/>
        </w:rPr>
      </w:pPr>
      <w:r w:rsidRPr="00D17969">
        <w:rPr>
          <w:rFonts w:cs="Arial"/>
          <w:b/>
          <w:color w:val="000000"/>
        </w:rPr>
        <w:t>JOB COMPLETION REPORT (PAVEMENT MARKINGS)</w:t>
      </w:r>
      <w:r w:rsidRPr="00D17969">
        <w:rPr>
          <w:rFonts w:cs="Arial"/>
          <w:b/>
          <w:color w:val="000000"/>
        </w:rPr>
        <w:tab/>
        <w:t>CONTRACT NO. ...................</w:t>
      </w:r>
    </w:p>
    <w:p w14:paraId="658BD9F1" w14:textId="77777777" w:rsidR="00CD7F49" w:rsidRDefault="00CD7F49" w:rsidP="00E42700">
      <w:pPr>
        <w:spacing w:line="200" w:lineRule="exact"/>
        <w:rPr>
          <w:rFonts w:cs="Arial"/>
          <w:color w:val="000000"/>
          <w:sz w:val="18"/>
          <w:szCs w:val="18"/>
        </w:rPr>
      </w:pPr>
    </w:p>
    <w:tbl>
      <w:tblPr>
        <w:tblW w:w="0" w:type="auto"/>
        <w:tblInd w:w="120" w:type="dxa"/>
        <w:tblBorders>
          <w:top w:val="single" w:sz="7" w:space="0" w:color="000000" w:shadow="1"/>
          <w:left w:val="single" w:sz="7" w:space="0" w:color="000000" w:shadow="1"/>
          <w:bottom w:val="single" w:sz="7" w:space="0" w:color="000000" w:shadow="1"/>
          <w:right w:val="single" w:sz="7" w:space="0" w:color="000000" w:shadow="1"/>
          <w:insideH w:val="single" w:sz="7" w:space="0" w:color="000000"/>
          <w:insideV w:val="single" w:sz="7" w:space="0" w:color="000000"/>
        </w:tblBorders>
        <w:tblLayout w:type="fixed"/>
        <w:tblCellMar>
          <w:top w:w="57" w:type="dxa"/>
          <w:left w:w="120" w:type="dxa"/>
          <w:bottom w:w="45" w:type="dxa"/>
          <w:right w:w="120" w:type="dxa"/>
        </w:tblCellMar>
        <w:tblLook w:val="0000" w:firstRow="0" w:lastRow="0" w:firstColumn="0" w:lastColumn="0" w:noHBand="0" w:noVBand="0"/>
      </w:tblPr>
      <w:tblGrid>
        <w:gridCol w:w="2127"/>
      </w:tblGrid>
      <w:tr w:rsidR="00CD7F49" w:rsidRPr="00D17969" w14:paraId="22835F24" w14:textId="77777777" w:rsidTr="008C17C0">
        <w:trPr>
          <w:cantSplit/>
        </w:trPr>
        <w:tc>
          <w:tcPr>
            <w:tcW w:w="2127" w:type="dxa"/>
            <w:vAlign w:val="center"/>
          </w:tcPr>
          <w:p w14:paraId="4134D2AF" w14:textId="77777777" w:rsidR="00CD7F49" w:rsidRPr="00D17969" w:rsidRDefault="00CD7F49" w:rsidP="00D17969">
            <w:pPr>
              <w:ind w:hanging="6"/>
              <w:rPr>
                <w:rFonts w:cs="Arial"/>
                <w:color w:val="000000"/>
                <w:sz w:val="16"/>
                <w:szCs w:val="16"/>
              </w:rPr>
            </w:pPr>
            <w:r w:rsidRPr="00D17969">
              <w:rPr>
                <w:rFonts w:cs="Arial"/>
                <w:b/>
                <w:color w:val="000000"/>
                <w:sz w:val="16"/>
                <w:szCs w:val="16"/>
              </w:rPr>
              <w:t>Painted Marking Detail</w:t>
            </w:r>
          </w:p>
        </w:tc>
      </w:tr>
    </w:tbl>
    <w:p w14:paraId="24E59A35" w14:textId="77777777" w:rsidR="00CD7F49" w:rsidRPr="00D17969" w:rsidRDefault="00CD7F49" w:rsidP="00D17969">
      <w:pPr>
        <w:spacing w:line="160" w:lineRule="exact"/>
        <w:ind w:hanging="6"/>
        <w:rPr>
          <w:rFonts w:cs="Arial"/>
          <w:color w:val="000000"/>
          <w:sz w:val="16"/>
          <w:szCs w:val="16"/>
        </w:rPr>
      </w:pPr>
    </w:p>
    <w:tbl>
      <w:tblPr>
        <w:tblW w:w="9455" w:type="dxa"/>
        <w:tblBorders>
          <w:top w:val="single" w:sz="7" w:space="0" w:color="000000" w:shadow="1"/>
          <w:left w:val="single" w:sz="7" w:space="0" w:color="000000" w:shadow="1"/>
          <w:bottom w:val="single" w:sz="7" w:space="0" w:color="000000" w:shadow="1"/>
          <w:right w:val="single" w:sz="7" w:space="0" w:color="000000" w:shadow="1"/>
          <w:insideH w:val="single" w:sz="7" w:space="0" w:color="000000"/>
          <w:insideV w:val="single" w:sz="7" w:space="0" w:color="000000"/>
        </w:tblBorders>
        <w:tblLayout w:type="fixed"/>
        <w:tblCellMar>
          <w:top w:w="102" w:type="dxa"/>
          <w:left w:w="57" w:type="dxa"/>
          <w:bottom w:w="57" w:type="dxa"/>
          <w:right w:w="57" w:type="dxa"/>
        </w:tblCellMar>
        <w:tblLook w:val="0000" w:firstRow="0" w:lastRow="0" w:firstColumn="0" w:lastColumn="0" w:noHBand="0" w:noVBand="0"/>
      </w:tblPr>
      <w:tblGrid>
        <w:gridCol w:w="4615"/>
        <w:gridCol w:w="2693"/>
        <w:gridCol w:w="993"/>
        <w:gridCol w:w="1154"/>
      </w:tblGrid>
      <w:tr w:rsidR="00CD7F49" w:rsidRPr="00D17969" w14:paraId="557C8B26" w14:textId="77777777" w:rsidTr="005D5C15">
        <w:trPr>
          <w:cantSplit/>
        </w:trPr>
        <w:tc>
          <w:tcPr>
            <w:tcW w:w="4615" w:type="dxa"/>
            <w:tcBorders>
              <w:top w:val="single" w:sz="12" w:space="0" w:color="auto"/>
              <w:left w:val="single" w:sz="12" w:space="0" w:color="auto"/>
              <w:bottom w:val="single" w:sz="12" w:space="0" w:color="auto"/>
            </w:tcBorders>
            <w:vAlign w:val="center"/>
          </w:tcPr>
          <w:p w14:paraId="1759AA97" w14:textId="77777777" w:rsidR="00CD7F49" w:rsidRPr="00D17969" w:rsidRDefault="00CD7F49" w:rsidP="005D5C15">
            <w:pPr>
              <w:jc w:val="center"/>
              <w:rPr>
                <w:rFonts w:cs="Arial"/>
                <w:b/>
                <w:color w:val="000000"/>
                <w:sz w:val="16"/>
                <w:szCs w:val="16"/>
              </w:rPr>
            </w:pPr>
            <w:r w:rsidRPr="00D17969">
              <w:rPr>
                <w:rFonts w:cs="Arial"/>
                <w:b/>
                <w:color w:val="000000"/>
                <w:sz w:val="16"/>
                <w:szCs w:val="16"/>
              </w:rPr>
              <w:t>Pattern</w:t>
            </w:r>
          </w:p>
        </w:tc>
        <w:tc>
          <w:tcPr>
            <w:tcW w:w="2693" w:type="dxa"/>
            <w:tcBorders>
              <w:top w:val="single" w:sz="12" w:space="0" w:color="auto"/>
              <w:bottom w:val="single" w:sz="12" w:space="0" w:color="auto"/>
            </w:tcBorders>
            <w:vAlign w:val="center"/>
          </w:tcPr>
          <w:p w14:paraId="65F21355" w14:textId="77777777" w:rsidR="00CD7F49" w:rsidRPr="00D17969" w:rsidRDefault="00CD7F49" w:rsidP="005D5C15">
            <w:pPr>
              <w:jc w:val="center"/>
              <w:rPr>
                <w:rFonts w:cs="Arial"/>
                <w:b/>
                <w:color w:val="000000"/>
                <w:sz w:val="16"/>
                <w:szCs w:val="16"/>
              </w:rPr>
            </w:pPr>
            <w:r w:rsidRPr="00D17969">
              <w:rPr>
                <w:rFonts w:cs="Arial"/>
                <w:b/>
                <w:color w:val="000000"/>
                <w:sz w:val="16"/>
                <w:szCs w:val="16"/>
              </w:rPr>
              <w:t>Material</w:t>
            </w:r>
          </w:p>
        </w:tc>
        <w:tc>
          <w:tcPr>
            <w:tcW w:w="993" w:type="dxa"/>
            <w:tcBorders>
              <w:top w:val="single" w:sz="12" w:space="0" w:color="auto"/>
              <w:bottom w:val="single" w:sz="12" w:space="0" w:color="auto"/>
            </w:tcBorders>
            <w:vAlign w:val="center"/>
          </w:tcPr>
          <w:p w14:paraId="12DC91BA" w14:textId="77777777" w:rsidR="00CD7F49" w:rsidRPr="00D17969" w:rsidRDefault="00CD7F49" w:rsidP="005D5C15">
            <w:pPr>
              <w:jc w:val="center"/>
              <w:rPr>
                <w:rFonts w:cs="Arial"/>
                <w:b/>
                <w:color w:val="000000"/>
                <w:sz w:val="16"/>
                <w:szCs w:val="16"/>
              </w:rPr>
            </w:pPr>
            <w:r w:rsidRPr="00D17969">
              <w:rPr>
                <w:rFonts w:cs="Arial"/>
                <w:b/>
                <w:color w:val="000000"/>
                <w:sz w:val="16"/>
                <w:szCs w:val="16"/>
              </w:rPr>
              <w:t>Unit of Measure</w:t>
            </w:r>
          </w:p>
        </w:tc>
        <w:tc>
          <w:tcPr>
            <w:tcW w:w="1154" w:type="dxa"/>
            <w:tcBorders>
              <w:top w:val="single" w:sz="12" w:space="0" w:color="auto"/>
              <w:bottom w:val="single" w:sz="12" w:space="0" w:color="auto"/>
              <w:right w:val="single" w:sz="12" w:space="0" w:color="auto"/>
            </w:tcBorders>
            <w:vAlign w:val="center"/>
          </w:tcPr>
          <w:p w14:paraId="32CF4AFD" w14:textId="77777777" w:rsidR="00CD7F49" w:rsidRPr="00D17969" w:rsidRDefault="00CD7F49" w:rsidP="005D5C15">
            <w:pPr>
              <w:jc w:val="center"/>
              <w:rPr>
                <w:rFonts w:cs="Arial"/>
                <w:b/>
                <w:color w:val="000000"/>
                <w:sz w:val="16"/>
                <w:szCs w:val="16"/>
              </w:rPr>
            </w:pPr>
            <w:r w:rsidRPr="00D17969">
              <w:rPr>
                <w:rFonts w:cs="Arial"/>
                <w:b/>
                <w:color w:val="000000"/>
                <w:sz w:val="16"/>
                <w:szCs w:val="16"/>
              </w:rPr>
              <w:t>Quantity</w:t>
            </w:r>
          </w:p>
        </w:tc>
      </w:tr>
      <w:tr w:rsidR="00CD7F49" w:rsidRPr="00D17969" w14:paraId="0E2E7FEB" w14:textId="77777777" w:rsidTr="005D5C15">
        <w:trPr>
          <w:cantSplit/>
        </w:trPr>
        <w:tc>
          <w:tcPr>
            <w:tcW w:w="4615" w:type="dxa"/>
            <w:tcBorders>
              <w:top w:val="single" w:sz="12" w:space="0" w:color="auto"/>
              <w:left w:val="single" w:sz="12" w:space="0" w:color="auto"/>
            </w:tcBorders>
            <w:tcMar>
              <w:top w:w="85" w:type="dxa"/>
            </w:tcMar>
            <w:vAlign w:val="center"/>
          </w:tcPr>
          <w:p w14:paraId="25F31656" w14:textId="77777777" w:rsidR="00CD7F49" w:rsidRPr="00D17969" w:rsidRDefault="00CD7F49" w:rsidP="005D5C15">
            <w:pPr>
              <w:rPr>
                <w:rFonts w:cs="Arial"/>
                <w:color w:val="000000"/>
                <w:sz w:val="16"/>
                <w:szCs w:val="16"/>
              </w:rPr>
            </w:pPr>
            <w:r w:rsidRPr="00D17969">
              <w:rPr>
                <w:rFonts w:cs="Arial"/>
                <w:color w:val="000000"/>
                <w:sz w:val="16"/>
                <w:szCs w:val="16"/>
              </w:rPr>
              <w:t>Standard Stripe 100 mm</w:t>
            </w:r>
          </w:p>
        </w:tc>
        <w:tc>
          <w:tcPr>
            <w:tcW w:w="2693" w:type="dxa"/>
            <w:tcBorders>
              <w:top w:val="single" w:sz="12" w:space="0" w:color="auto"/>
            </w:tcBorders>
            <w:tcMar>
              <w:top w:w="85" w:type="dxa"/>
            </w:tcMar>
            <w:vAlign w:val="center"/>
          </w:tcPr>
          <w:p w14:paraId="79AC996F" w14:textId="77777777" w:rsidR="00CD7F49" w:rsidRPr="00D17969" w:rsidRDefault="00CD7F49" w:rsidP="002E62D0">
            <w:pPr>
              <w:rPr>
                <w:rFonts w:cs="Arial"/>
                <w:color w:val="000000"/>
                <w:sz w:val="16"/>
                <w:szCs w:val="16"/>
              </w:rPr>
            </w:pPr>
          </w:p>
        </w:tc>
        <w:tc>
          <w:tcPr>
            <w:tcW w:w="993" w:type="dxa"/>
            <w:tcBorders>
              <w:top w:val="single" w:sz="12" w:space="0" w:color="auto"/>
            </w:tcBorders>
            <w:tcMar>
              <w:top w:w="85" w:type="dxa"/>
            </w:tcMar>
          </w:tcPr>
          <w:p w14:paraId="6D87405E" w14:textId="77777777" w:rsidR="00CD7F49" w:rsidRPr="00D17969" w:rsidRDefault="00CD7F49" w:rsidP="002E62D0">
            <w:pPr>
              <w:jc w:val="center"/>
              <w:rPr>
                <w:rFonts w:cs="Arial"/>
                <w:color w:val="000000"/>
                <w:sz w:val="16"/>
                <w:szCs w:val="16"/>
              </w:rPr>
            </w:pPr>
            <w:r w:rsidRPr="00D17969">
              <w:rPr>
                <w:rFonts w:cs="Arial"/>
                <w:color w:val="000000"/>
                <w:sz w:val="16"/>
                <w:szCs w:val="16"/>
              </w:rPr>
              <w:t>km</w:t>
            </w:r>
          </w:p>
        </w:tc>
        <w:tc>
          <w:tcPr>
            <w:tcW w:w="1154" w:type="dxa"/>
            <w:tcBorders>
              <w:top w:val="single" w:sz="12" w:space="0" w:color="auto"/>
              <w:right w:val="single" w:sz="12" w:space="0" w:color="auto"/>
            </w:tcBorders>
            <w:tcMar>
              <w:top w:w="85" w:type="dxa"/>
            </w:tcMar>
            <w:vAlign w:val="center"/>
          </w:tcPr>
          <w:p w14:paraId="78BD3887" w14:textId="77777777" w:rsidR="00CD7F49" w:rsidRPr="00D17969" w:rsidRDefault="00CD7F49" w:rsidP="002E62D0">
            <w:pPr>
              <w:rPr>
                <w:rFonts w:cs="Arial"/>
                <w:color w:val="000000"/>
                <w:sz w:val="16"/>
                <w:szCs w:val="16"/>
              </w:rPr>
            </w:pPr>
          </w:p>
        </w:tc>
      </w:tr>
      <w:tr w:rsidR="00CD7F49" w:rsidRPr="00D17969" w14:paraId="55FFF3FC" w14:textId="77777777" w:rsidTr="005D5C15">
        <w:trPr>
          <w:cantSplit/>
        </w:trPr>
        <w:tc>
          <w:tcPr>
            <w:tcW w:w="4615" w:type="dxa"/>
            <w:tcBorders>
              <w:left w:val="single" w:sz="12" w:space="0" w:color="auto"/>
            </w:tcBorders>
            <w:tcMar>
              <w:top w:w="85" w:type="dxa"/>
            </w:tcMar>
            <w:vAlign w:val="center"/>
          </w:tcPr>
          <w:p w14:paraId="28EE0B00" w14:textId="77777777" w:rsidR="00CD7F49" w:rsidRPr="00D17969" w:rsidRDefault="00CD7F49" w:rsidP="005D5C15">
            <w:pPr>
              <w:rPr>
                <w:rFonts w:cs="Arial"/>
                <w:color w:val="000000"/>
                <w:sz w:val="16"/>
                <w:szCs w:val="16"/>
              </w:rPr>
            </w:pPr>
            <w:r w:rsidRPr="00D17969">
              <w:rPr>
                <w:rFonts w:cs="Arial"/>
                <w:color w:val="000000"/>
                <w:sz w:val="16"/>
                <w:szCs w:val="16"/>
              </w:rPr>
              <w:t>Semi Barrier 100 mm</w:t>
            </w:r>
          </w:p>
        </w:tc>
        <w:tc>
          <w:tcPr>
            <w:tcW w:w="2693" w:type="dxa"/>
            <w:tcMar>
              <w:top w:w="85" w:type="dxa"/>
            </w:tcMar>
            <w:vAlign w:val="center"/>
          </w:tcPr>
          <w:p w14:paraId="4F28D46B" w14:textId="77777777" w:rsidR="00CD7F49" w:rsidRPr="00D17969" w:rsidRDefault="00CD7F49" w:rsidP="002E62D0">
            <w:pPr>
              <w:rPr>
                <w:rFonts w:cs="Arial"/>
                <w:color w:val="000000"/>
                <w:sz w:val="16"/>
                <w:szCs w:val="16"/>
              </w:rPr>
            </w:pPr>
          </w:p>
        </w:tc>
        <w:tc>
          <w:tcPr>
            <w:tcW w:w="993" w:type="dxa"/>
            <w:tcMar>
              <w:top w:w="85" w:type="dxa"/>
            </w:tcMar>
          </w:tcPr>
          <w:p w14:paraId="6C69E968" w14:textId="77777777" w:rsidR="00CD7F49" w:rsidRPr="00D17969" w:rsidRDefault="00CD7F49" w:rsidP="002E62D0">
            <w:pPr>
              <w:jc w:val="center"/>
              <w:rPr>
                <w:rFonts w:cs="Arial"/>
                <w:color w:val="000000"/>
                <w:sz w:val="16"/>
                <w:szCs w:val="16"/>
              </w:rPr>
            </w:pPr>
            <w:r w:rsidRPr="00D17969">
              <w:rPr>
                <w:rFonts w:cs="Arial"/>
                <w:color w:val="000000"/>
                <w:sz w:val="16"/>
                <w:szCs w:val="16"/>
              </w:rPr>
              <w:t>km</w:t>
            </w:r>
          </w:p>
        </w:tc>
        <w:tc>
          <w:tcPr>
            <w:tcW w:w="1154" w:type="dxa"/>
            <w:tcBorders>
              <w:right w:val="single" w:sz="12" w:space="0" w:color="auto"/>
            </w:tcBorders>
            <w:tcMar>
              <w:top w:w="85" w:type="dxa"/>
            </w:tcMar>
            <w:vAlign w:val="center"/>
          </w:tcPr>
          <w:p w14:paraId="362C2122" w14:textId="77777777" w:rsidR="00CD7F49" w:rsidRPr="00D17969" w:rsidRDefault="00CD7F49" w:rsidP="002E62D0">
            <w:pPr>
              <w:rPr>
                <w:rFonts w:cs="Arial"/>
                <w:color w:val="000000"/>
                <w:sz w:val="16"/>
                <w:szCs w:val="16"/>
              </w:rPr>
            </w:pPr>
          </w:p>
        </w:tc>
      </w:tr>
      <w:tr w:rsidR="00CD7F49" w:rsidRPr="00D17969" w14:paraId="0CD31B62" w14:textId="77777777" w:rsidTr="005D5C15">
        <w:trPr>
          <w:cantSplit/>
        </w:trPr>
        <w:tc>
          <w:tcPr>
            <w:tcW w:w="4615" w:type="dxa"/>
            <w:tcBorders>
              <w:left w:val="single" w:sz="12" w:space="0" w:color="auto"/>
            </w:tcBorders>
            <w:tcMar>
              <w:top w:w="85" w:type="dxa"/>
            </w:tcMar>
            <w:vAlign w:val="center"/>
          </w:tcPr>
          <w:p w14:paraId="573FF432" w14:textId="77777777" w:rsidR="00CD7F49" w:rsidRPr="00D17969" w:rsidRDefault="00CD7F49" w:rsidP="005D5C15">
            <w:pPr>
              <w:rPr>
                <w:rFonts w:cs="Arial"/>
                <w:color w:val="000000"/>
                <w:sz w:val="16"/>
                <w:szCs w:val="16"/>
              </w:rPr>
            </w:pPr>
            <w:r w:rsidRPr="00D17969">
              <w:rPr>
                <w:rFonts w:cs="Arial"/>
                <w:color w:val="000000"/>
                <w:sz w:val="16"/>
                <w:szCs w:val="16"/>
              </w:rPr>
              <w:t>Double Barrier 100 mm</w:t>
            </w:r>
          </w:p>
        </w:tc>
        <w:tc>
          <w:tcPr>
            <w:tcW w:w="2693" w:type="dxa"/>
            <w:tcMar>
              <w:top w:w="85" w:type="dxa"/>
            </w:tcMar>
            <w:vAlign w:val="center"/>
          </w:tcPr>
          <w:p w14:paraId="4B880059" w14:textId="77777777" w:rsidR="00CD7F49" w:rsidRPr="00D17969" w:rsidRDefault="00CD7F49" w:rsidP="002E62D0">
            <w:pPr>
              <w:rPr>
                <w:rFonts w:cs="Arial"/>
                <w:color w:val="000000"/>
                <w:sz w:val="16"/>
                <w:szCs w:val="16"/>
              </w:rPr>
            </w:pPr>
          </w:p>
        </w:tc>
        <w:tc>
          <w:tcPr>
            <w:tcW w:w="993" w:type="dxa"/>
            <w:tcMar>
              <w:top w:w="85" w:type="dxa"/>
            </w:tcMar>
          </w:tcPr>
          <w:p w14:paraId="3B823C89" w14:textId="77777777" w:rsidR="00CD7F49" w:rsidRPr="00D17969" w:rsidRDefault="00CD7F49" w:rsidP="002E62D0">
            <w:pPr>
              <w:jc w:val="center"/>
              <w:rPr>
                <w:rFonts w:cs="Arial"/>
                <w:color w:val="000000"/>
                <w:sz w:val="16"/>
                <w:szCs w:val="16"/>
              </w:rPr>
            </w:pPr>
            <w:r w:rsidRPr="00D17969">
              <w:rPr>
                <w:rFonts w:cs="Arial"/>
                <w:color w:val="000000"/>
                <w:sz w:val="16"/>
                <w:szCs w:val="16"/>
              </w:rPr>
              <w:t>km</w:t>
            </w:r>
          </w:p>
        </w:tc>
        <w:tc>
          <w:tcPr>
            <w:tcW w:w="1154" w:type="dxa"/>
            <w:tcBorders>
              <w:right w:val="single" w:sz="12" w:space="0" w:color="auto"/>
            </w:tcBorders>
            <w:tcMar>
              <w:top w:w="85" w:type="dxa"/>
            </w:tcMar>
            <w:vAlign w:val="center"/>
          </w:tcPr>
          <w:p w14:paraId="0E592452" w14:textId="77777777" w:rsidR="00CD7F49" w:rsidRPr="00D17969" w:rsidRDefault="00CD7F49" w:rsidP="002E62D0">
            <w:pPr>
              <w:rPr>
                <w:rFonts w:cs="Arial"/>
                <w:color w:val="000000"/>
                <w:sz w:val="16"/>
                <w:szCs w:val="16"/>
              </w:rPr>
            </w:pPr>
          </w:p>
        </w:tc>
      </w:tr>
      <w:tr w:rsidR="00CD7F49" w:rsidRPr="00D17969" w14:paraId="6B962953" w14:textId="77777777" w:rsidTr="005D5C15">
        <w:trPr>
          <w:cantSplit/>
        </w:trPr>
        <w:tc>
          <w:tcPr>
            <w:tcW w:w="4615" w:type="dxa"/>
            <w:tcBorders>
              <w:left w:val="single" w:sz="12" w:space="0" w:color="auto"/>
            </w:tcBorders>
            <w:tcMar>
              <w:top w:w="85" w:type="dxa"/>
            </w:tcMar>
            <w:vAlign w:val="center"/>
          </w:tcPr>
          <w:p w14:paraId="19CE3DEB" w14:textId="77777777" w:rsidR="00CD7F49" w:rsidRPr="00D17969" w:rsidRDefault="00CD7F49" w:rsidP="005D5C15">
            <w:pPr>
              <w:rPr>
                <w:rFonts w:cs="Arial"/>
                <w:color w:val="000000"/>
                <w:sz w:val="16"/>
                <w:szCs w:val="16"/>
              </w:rPr>
            </w:pPr>
            <w:proofErr w:type="spellStart"/>
            <w:r w:rsidRPr="00D17969">
              <w:rPr>
                <w:rFonts w:cs="Arial"/>
                <w:color w:val="000000"/>
                <w:sz w:val="16"/>
                <w:szCs w:val="16"/>
              </w:rPr>
              <w:t>Edgeline</w:t>
            </w:r>
            <w:proofErr w:type="spellEnd"/>
            <w:r w:rsidRPr="00D17969">
              <w:rPr>
                <w:rFonts w:cs="Arial"/>
                <w:color w:val="000000"/>
                <w:sz w:val="16"/>
                <w:szCs w:val="16"/>
              </w:rPr>
              <w:t xml:space="preserve"> 100 mm</w:t>
            </w:r>
          </w:p>
        </w:tc>
        <w:tc>
          <w:tcPr>
            <w:tcW w:w="2693" w:type="dxa"/>
            <w:tcMar>
              <w:top w:w="85" w:type="dxa"/>
            </w:tcMar>
            <w:vAlign w:val="center"/>
          </w:tcPr>
          <w:p w14:paraId="182A2682" w14:textId="77777777" w:rsidR="00CD7F49" w:rsidRPr="00D17969" w:rsidRDefault="00CD7F49" w:rsidP="002E62D0">
            <w:pPr>
              <w:rPr>
                <w:rFonts w:cs="Arial"/>
                <w:color w:val="000000"/>
                <w:sz w:val="16"/>
                <w:szCs w:val="16"/>
              </w:rPr>
            </w:pPr>
          </w:p>
        </w:tc>
        <w:tc>
          <w:tcPr>
            <w:tcW w:w="993" w:type="dxa"/>
            <w:tcMar>
              <w:top w:w="85" w:type="dxa"/>
            </w:tcMar>
          </w:tcPr>
          <w:p w14:paraId="2413FD4E" w14:textId="77777777" w:rsidR="00CD7F49" w:rsidRPr="00D17969" w:rsidRDefault="00CD7F49" w:rsidP="002E62D0">
            <w:pPr>
              <w:jc w:val="center"/>
              <w:rPr>
                <w:rFonts w:cs="Arial"/>
                <w:color w:val="000000"/>
                <w:sz w:val="16"/>
                <w:szCs w:val="16"/>
              </w:rPr>
            </w:pPr>
            <w:r w:rsidRPr="00D17969">
              <w:rPr>
                <w:rFonts w:cs="Arial"/>
                <w:color w:val="000000"/>
                <w:sz w:val="16"/>
                <w:szCs w:val="16"/>
              </w:rPr>
              <w:t>km</w:t>
            </w:r>
          </w:p>
        </w:tc>
        <w:tc>
          <w:tcPr>
            <w:tcW w:w="1154" w:type="dxa"/>
            <w:tcBorders>
              <w:right w:val="single" w:sz="12" w:space="0" w:color="auto"/>
            </w:tcBorders>
            <w:tcMar>
              <w:top w:w="85" w:type="dxa"/>
            </w:tcMar>
            <w:vAlign w:val="center"/>
          </w:tcPr>
          <w:p w14:paraId="2DE95607" w14:textId="77777777" w:rsidR="00CD7F49" w:rsidRPr="00D17969" w:rsidRDefault="00CD7F49" w:rsidP="002E62D0">
            <w:pPr>
              <w:rPr>
                <w:rFonts w:cs="Arial"/>
                <w:color w:val="000000"/>
                <w:sz w:val="16"/>
                <w:szCs w:val="16"/>
              </w:rPr>
            </w:pPr>
          </w:p>
        </w:tc>
      </w:tr>
      <w:tr w:rsidR="00CD7F49" w:rsidRPr="00D17969" w14:paraId="6F534572" w14:textId="77777777" w:rsidTr="005D5C15">
        <w:trPr>
          <w:cantSplit/>
        </w:trPr>
        <w:tc>
          <w:tcPr>
            <w:tcW w:w="4615" w:type="dxa"/>
            <w:tcBorders>
              <w:left w:val="single" w:sz="12" w:space="0" w:color="auto"/>
            </w:tcBorders>
            <w:tcMar>
              <w:top w:w="85" w:type="dxa"/>
            </w:tcMar>
            <w:vAlign w:val="center"/>
          </w:tcPr>
          <w:p w14:paraId="7ABC4CBC" w14:textId="77777777" w:rsidR="00CD7F49" w:rsidRPr="00D17969" w:rsidRDefault="00CD7F49" w:rsidP="005D5C15">
            <w:pPr>
              <w:rPr>
                <w:rFonts w:cs="Arial"/>
                <w:color w:val="000000"/>
                <w:sz w:val="16"/>
                <w:szCs w:val="16"/>
              </w:rPr>
            </w:pPr>
            <w:r w:rsidRPr="00D17969">
              <w:rPr>
                <w:rFonts w:cs="Arial"/>
                <w:color w:val="000000"/>
                <w:sz w:val="16"/>
                <w:szCs w:val="16"/>
              </w:rPr>
              <w:t>Single solid lane line 100 mm</w:t>
            </w:r>
          </w:p>
        </w:tc>
        <w:tc>
          <w:tcPr>
            <w:tcW w:w="2693" w:type="dxa"/>
            <w:tcMar>
              <w:top w:w="85" w:type="dxa"/>
            </w:tcMar>
            <w:vAlign w:val="center"/>
          </w:tcPr>
          <w:p w14:paraId="24D8C49B" w14:textId="77777777" w:rsidR="00CD7F49" w:rsidRPr="00D17969" w:rsidRDefault="00CD7F49" w:rsidP="002E62D0">
            <w:pPr>
              <w:rPr>
                <w:rFonts w:cs="Arial"/>
                <w:color w:val="000000"/>
                <w:sz w:val="16"/>
                <w:szCs w:val="16"/>
              </w:rPr>
            </w:pPr>
          </w:p>
        </w:tc>
        <w:tc>
          <w:tcPr>
            <w:tcW w:w="993" w:type="dxa"/>
            <w:tcMar>
              <w:top w:w="85" w:type="dxa"/>
            </w:tcMar>
          </w:tcPr>
          <w:p w14:paraId="2AFB2EF9" w14:textId="77777777" w:rsidR="00CD7F49" w:rsidRPr="00D17969" w:rsidRDefault="00CD7F49" w:rsidP="002E62D0">
            <w:pPr>
              <w:jc w:val="center"/>
              <w:rPr>
                <w:rFonts w:cs="Arial"/>
                <w:color w:val="000000"/>
                <w:sz w:val="16"/>
                <w:szCs w:val="16"/>
              </w:rPr>
            </w:pPr>
            <w:r w:rsidRPr="00D17969">
              <w:rPr>
                <w:rFonts w:cs="Arial"/>
                <w:color w:val="000000"/>
                <w:sz w:val="16"/>
                <w:szCs w:val="16"/>
              </w:rPr>
              <w:t>km</w:t>
            </w:r>
          </w:p>
        </w:tc>
        <w:tc>
          <w:tcPr>
            <w:tcW w:w="1154" w:type="dxa"/>
            <w:tcBorders>
              <w:right w:val="single" w:sz="12" w:space="0" w:color="auto"/>
            </w:tcBorders>
            <w:tcMar>
              <w:top w:w="85" w:type="dxa"/>
            </w:tcMar>
            <w:vAlign w:val="center"/>
          </w:tcPr>
          <w:p w14:paraId="0145D6EF" w14:textId="77777777" w:rsidR="00CD7F49" w:rsidRPr="00D17969" w:rsidRDefault="00CD7F49" w:rsidP="002E62D0">
            <w:pPr>
              <w:rPr>
                <w:rFonts w:cs="Arial"/>
                <w:color w:val="000000"/>
                <w:sz w:val="16"/>
                <w:szCs w:val="16"/>
              </w:rPr>
            </w:pPr>
          </w:p>
        </w:tc>
      </w:tr>
      <w:tr w:rsidR="00CD7F49" w:rsidRPr="00D17969" w14:paraId="0C261B97" w14:textId="77777777" w:rsidTr="005D5C15">
        <w:trPr>
          <w:cantSplit/>
        </w:trPr>
        <w:tc>
          <w:tcPr>
            <w:tcW w:w="4615" w:type="dxa"/>
            <w:tcBorders>
              <w:left w:val="single" w:sz="12" w:space="0" w:color="auto"/>
            </w:tcBorders>
            <w:tcMar>
              <w:top w:w="85" w:type="dxa"/>
            </w:tcMar>
            <w:vAlign w:val="center"/>
          </w:tcPr>
          <w:p w14:paraId="689C1036" w14:textId="77777777" w:rsidR="00CD7F49" w:rsidRPr="00D17969" w:rsidRDefault="00CD7F49" w:rsidP="005D5C15">
            <w:pPr>
              <w:rPr>
                <w:rFonts w:cs="Arial"/>
                <w:color w:val="000000"/>
                <w:sz w:val="16"/>
                <w:szCs w:val="16"/>
              </w:rPr>
            </w:pPr>
            <w:proofErr w:type="spellStart"/>
            <w:r w:rsidRPr="00D17969">
              <w:rPr>
                <w:rFonts w:cs="Arial"/>
                <w:color w:val="000000"/>
                <w:sz w:val="16"/>
                <w:szCs w:val="16"/>
              </w:rPr>
              <w:t>Edgeline</w:t>
            </w:r>
            <w:proofErr w:type="spellEnd"/>
            <w:r w:rsidRPr="00D17969">
              <w:rPr>
                <w:rFonts w:cs="Arial"/>
                <w:color w:val="000000"/>
                <w:sz w:val="16"/>
                <w:szCs w:val="16"/>
              </w:rPr>
              <w:t xml:space="preserve"> 150 mm</w:t>
            </w:r>
          </w:p>
        </w:tc>
        <w:tc>
          <w:tcPr>
            <w:tcW w:w="2693" w:type="dxa"/>
            <w:tcMar>
              <w:top w:w="85" w:type="dxa"/>
            </w:tcMar>
            <w:vAlign w:val="center"/>
          </w:tcPr>
          <w:p w14:paraId="4626DF47" w14:textId="77777777" w:rsidR="00CD7F49" w:rsidRPr="00D17969" w:rsidRDefault="00CD7F49" w:rsidP="002E62D0">
            <w:pPr>
              <w:rPr>
                <w:rFonts w:cs="Arial"/>
                <w:color w:val="000000"/>
                <w:sz w:val="16"/>
                <w:szCs w:val="16"/>
              </w:rPr>
            </w:pPr>
          </w:p>
        </w:tc>
        <w:tc>
          <w:tcPr>
            <w:tcW w:w="993" w:type="dxa"/>
            <w:tcMar>
              <w:top w:w="85" w:type="dxa"/>
            </w:tcMar>
          </w:tcPr>
          <w:p w14:paraId="5C5083B4" w14:textId="77777777" w:rsidR="00CD7F49" w:rsidRPr="00D17969" w:rsidRDefault="00CD7F49" w:rsidP="002E62D0">
            <w:pPr>
              <w:jc w:val="center"/>
              <w:rPr>
                <w:rFonts w:cs="Arial"/>
                <w:color w:val="000000"/>
                <w:sz w:val="16"/>
                <w:szCs w:val="16"/>
              </w:rPr>
            </w:pPr>
            <w:r w:rsidRPr="00D17969">
              <w:rPr>
                <w:rFonts w:cs="Arial"/>
                <w:color w:val="000000"/>
                <w:sz w:val="16"/>
                <w:szCs w:val="16"/>
              </w:rPr>
              <w:t>km</w:t>
            </w:r>
          </w:p>
        </w:tc>
        <w:tc>
          <w:tcPr>
            <w:tcW w:w="1154" w:type="dxa"/>
            <w:tcBorders>
              <w:right w:val="single" w:sz="12" w:space="0" w:color="auto"/>
            </w:tcBorders>
            <w:tcMar>
              <w:top w:w="85" w:type="dxa"/>
            </w:tcMar>
            <w:vAlign w:val="center"/>
          </w:tcPr>
          <w:p w14:paraId="17D97339" w14:textId="77777777" w:rsidR="00CD7F49" w:rsidRPr="00D17969" w:rsidRDefault="00CD7F49" w:rsidP="002E62D0">
            <w:pPr>
              <w:rPr>
                <w:rFonts w:cs="Arial"/>
                <w:color w:val="000000"/>
                <w:sz w:val="16"/>
                <w:szCs w:val="16"/>
              </w:rPr>
            </w:pPr>
          </w:p>
        </w:tc>
      </w:tr>
      <w:tr w:rsidR="00CD7F49" w:rsidRPr="00D17969" w14:paraId="0CBF6A8C" w14:textId="77777777" w:rsidTr="005D5C15">
        <w:trPr>
          <w:cantSplit/>
        </w:trPr>
        <w:tc>
          <w:tcPr>
            <w:tcW w:w="4615" w:type="dxa"/>
            <w:tcBorders>
              <w:left w:val="single" w:sz="12" w:space="0" w:color="auto"/>
            </w:tcBorders>
            <w:tcMar>
              <w:top w:w="85" w:type="dxa"/>
            </w:tcMar>
            <w:vAlign w:val="center"/>
          </w:tcPr>
          <w:p w14:paraId="2CFD2714" w14:textId="77777777" w:rsidR="00CD7F49" w:rsidRPr="00D17969" w:rsidRDefault="00CD7F49" w:rsidP="005D5C15">
            <w:pPr>
              <w:rPr>
                <w:rFonts w:cs="Arial"/>
                <w:color w:val="000000"/>
                <w:sz w:val="16"/>
                <w:szCs w:val="16"/>
              </w:rPr>
            </w:pPr>
            <w:r w:rsidRPr="00D17969">
              <w:rPr>
                <w:rFonts w:cs="Arial"/>
                <w:color w:val="000000"/>
                <w:sz w:val="16"/>
                <w:szCs w:val="16"/>
              </w:rPr>
              <w:t>Single solid lane line 150 mm</w:t>
            </w:r>
          </w:p>
        </w:tc>
        <w:tc>
          <w:tcPr>
            <w:tcW w:w="2693" w:type="dxa"/>
            <w:tcMar>
              <w:top w:w="85" w:type="dxa"/>
            </w:tcMar>
            <w:vAlign w:val="center"/>
          </w:tcPr>
          <w:p w14:paraId="06D0FF17" w14:textId="77777777" w:rsidR="00CD7F49" w:rsidRPr="00D17969" w:rsidRDefault="00CD7F49" w:rsidP="002E62D0">
            <w:pPr>
              <w:rPr>
                <w:rFonts w:cs="Arial"/>
                <w:color w:val="000000"/>
                <w:sz w:val="16"/>
                <w:szCs w:val="16"/>
              </w:rPr>
            </w:pPr>
          </w:p>
        </w:tc>
        <w:tc>
          <w:tcPr>
            <w:tcW w:w="993" w:type="dxa"/>
            <w:tcMar>
              <w:top w:w="85" w:type="dxa"/>
            </w:tcMar>
          </w:tcPr>
          <w:p w14:paraId="1AD6BA26" w14:textId="77777777" w:rsidR="00CD7F49" w:rsidRPr="00D17969" w:rsidRDefault="00CD7F49" w:rsidP="002E62D0">
            <w:pPr>
              <w:jc w:val="center"/>
              <w:rPr>
                <w:rFonts w:cs="Arial"/>
                <w:color w:val="000000"/>
                <w:sz w:val="16"/>
                <w:szCs w:val="16"/>
              </w:rPr>
            </w:pPr>
            <w:r w:rsidRPr="00D17969">
              <w:rPr>
                <w:rFonts w:cs="Arial"/>
                <w:color w:val="000000"/>
                <w:sz w:val="16"/>
                <w:szCs w:val="16"/>
              </w:rPr>
              <w:t>km</w:t>
            </w:r>
          </w:p>
        </w:tc>
        <w:tc>
          <w:tcPr>
            <w:tcW w:w="1154" w:type="dxa"/>
            <w:tcBorders>
              <w:right w:val="single" w:sz="12" w:space="0" w:color="auto"/>
            </w:tcBorders>
            <w:tcMar>
              <w:top w:w="85" w:type="dxa"/>
            </w:tcMar>
            <w:vAlign w:val="center"/>
          </w:tcPr>
          <w:p w14:paraId="3AAFFE66" w14:textId="77777777" w:rsidR="00CD7F49" w:rsidRPr="00D17969" w:rsidRDefault="00CD7F49" w:rsidP="002E62D0">
            <w:pPr>
              <w:rPr>
                <w:rFonts w:cs="Arial"/>
                <w:color w:val="000000"/>
                <w:sz w:val="16"/>
                <w:szCs w:val="16"/>
              </w:rPr>
            </w:pPr>
          </w:p>
        </w:tc>
      </w:tr>
      <w:tr w:rsidR="00CD7F49" w:rsidRPr="00D17969" w14:paraId="6507FCF3" w14:textId="77777777" w:rsidTr="005D5C15">
        <w:trPr>
          <w:cantSplit/>
        </w:trPr>
        <w:tc>
          <w:tcPr>
            <w:tcW w:w="4615" w:type="dxa"/>
            <w:tcBorders>
              <w:left w:val="single" w:sz="12" w:space="0" w:color="auto"/>
            </w:tcBorders>
            <w:tcMar>
              <w:top w:w="85" w:type="dxa"/>
            </w:tcMar>
            <w:vAlign w:val="center"/>
          </w:tcPr>
          <w:p w14:paraId="26672805" w14:textId="77777777" w:rsidR="00CD7F49" w:rsidRPr="00D17969" w:rsidRDefault="00CD7F49" w:rsidP="005D5C15">
            <w:pPr>
              <w:rPr>
                <w:rFonts w:cs="Arial"/>
                <w:color w:val="000000"/>
                <w:sz w:val="16"/>
                <w:szCs w:val="16"/>
              </w:rPr>
            </w:pPr>
            <w:r w:rsidRPr="00D17969">
              <w:rPr>
                <w:rFonts w:cs="Arial"/>
                <w:color w:val="000000"/>
                <w:sz w:val="16"/>
                <w:szCs w:val="16"/>
              </w:rPr>
              <w:t>Single solid centreline 150 mm</w:t>
            </w:r>
          </w:p>
        </w:tc>
        <w:tc>
          <w:tcPr>
            <w:tcW w:w="2693" w:type="dxa"/>
            <w:tcMar>
              <w:top w:w="85" w:type="dxa"/>
            </w:tcMar>
            <w:vAlign w:val="center"/>
          </w:tcPr>
          <w:p w14:paraId="5E771345" w14:textId="77777777" w:rsidR="00CD7F49" w:rsidRPr="00D17969" w:rsidRDefault="00CD7F49" w:rsidP="002E62D0">
            <w:pPr>
              <w:rPr>
                <w:rFonts w:cs="Arial"/>
                <w:color w:val="000000"/>
                <w:sz w:val="16"/>
                <w:szCs w:val="16"/>
              </w:rPr>
            </w:pPr>
          </w:p>
        </w:tc>
        <w:tc>
          <w:tcPr>
            <w:tcW w:w="993" w:type="dxa"/>
            <w:tcMar>
              <w:top w:w="85" w:type="dxa"/>
            </w:tcMar>
          </w:tcPr>
          <w:p w14:paraId="192B1489" w14:textId="77777777" w:rsidR="00CD7F49" w:rsidRPr="00D17969" w:rsidRDefault="00CD7F49" w:rsidP="002E62D0">
            <w:pPr>
              <w:jc w:val="center"/>
              <w:rPr>
                <w:rFonts w:cs="Arial"/>
                <w:color w:val="000000"/>
                <w:sz w:val="16"/>
                <w:szCs w:val="16"/>
              </w:rPr>
            </w:pPr>
            <w:r w:rsidRPr="00D17969">
              <w:rPr>
                <w:rFonts w:cs="Arial"/>
                <w:color w:val="000000"/>
                <w:sz w:val="16"/>
                <w:szCs w:val="16"/>
              </w:rPr>
              <w:t>km</w:t>
            </w:r>
          </w:p>
        </w:tc>
        <w:tc>
          <w:tcPr>
            <w:tcW w:w="1154" w:type="dxa"/>
            <w:tcBorders>
              <w:right w:val="single" w:sz="12" w:space="0" w:color="auto"/>
            </w:tcBorders>
            <w:tcMar>
              <w:top w:w="85" w:type="dxa"/>
            </w:tcMar>
            <w:vAlign w:val="center"/>
          </w:tcPr>
          <w:p w14:paraId="24BF96C6" w14:textId="77777777" w:rsidR="00CD7F49" w:rsidRPr="00D17969" w:rsidRDefault="00CD7F49" w:rsidP="002E62D0">
            <w:pPr>
              <w:rPr>
                <w:rFonts w:cs="Arial"/>
                <w:color w:val="000000"/>
                <w:sz w:val="16"/>
                <w:szCs w:val="16"/>
              </w:rPr>
            </w:pPr>
          </w:p>
        </w:tc>
      </w:tr>
      <w:tr w:rsidR="00CD7F49" w:rsidRPr="00D17969" w14:paraId="7DA529AD" w14:textId="77777777" w:rsidTr="005D5C15">
        <w:trPr>
          <w:cantSplit/>
        </w:trPr>
        <w:tc>
          <w:tcPr>
            <w:tcW w:w="4615" w:type="dxa"/>
            <w:tcBorders>
              <w:left w:val="single" w:sz="12" w:space="0" w:color="auto"/>
            </w:tcBorders>
            <w:tcMar>
              <w:top w:w="85" w:type="dxa"/>
            </w:tcMar>
            <w:vAlign w:val="center"/>
          </w:tcPr>
          <w:p w14:paraId="7E7FDA01" w14:textId="77777777" w:rsidR="00CD7F49" w:rsidRPr="00D17969" w:rsidRDefault="00CD7F49" w:rsidP="005D5C15">
            <w:pPr>
              <w:rPr>
                <w:rFonts w:cs="Arial"/>
                <w:color w:val="000000"/>
                <w:sz w:val="16"/>
                <w:szCs w:val="16"/>
              </w:rPr>
            </w:pPr>
            <w:r w:rsidRPr="00D17969">
              <w:rPr>
                <w:rFonts w:cs="Arial"/>
                <w:color w:val="000000"/>
                <w:sz w:val="16"/>
                <w:szCs w:val="16"/>
              </w:rPr>
              <w:t>Continuity line 150 mm</w:t>
            </w:r>
          </w:p>
        </w:tc>
        <w:tc>
          <w:tcPr>
            <w:tcW w:w="2693" w:type="dxa"/>
            <w:tcMar>
              <w:top w:w="85" w:type="dxa"/>
            </w:tcMar>
            <w:vAlign w:val="center"/>
          </w:tcPr>
          <w:p w14:paraId="09DB4F81" w14:textId="77777777" w:rsidR="00CD7F49" w:rsidRPr="00D17969" w:rsidRDefault="00CD7F49" w:rsidP="002E62D0">
            <w:pPr>
              <w:rPr>
                <w:rFonts w:cs="Arial"/>
                <w:color w:val="000000"/>
                <w:sz w:val="16"/>
                <w:szCs w:val="16"/>
              </w:rPr>
            </w:pPr>
          </w:p>
        </w:tc>
        <w:tc>
          <w:tcPr>
            <w:tcW w:w="993" w:type="dxa"/>
            <w:tcMar>
              <w:top w:w="85" w:type="dxa"/>
            </w:tcMar>
          </w:tcPr>
          <w:p w14:paraId="3D85B425" w14:textId="77777777" w:rsidR="00CD7F49" w:rsidRPr="00D17969" w:rsidRDefault="00CD7F49" w:rsidP="002E62D0">
            <w:pPr>
              <w:jc w:val="center"/>
              <w:rPr>
                <w:rFonts w:cs="Arial"/>
                <w:color w:val="000000"/>
                <w:sz w:val="16"/>
                <w:szCs w:val="16"/>
              </w:rPr>
            </w:pPr>
            <w:r w:rsidRPr="00D17969">
              <w:rPr>
                <w:rFonts w:cs="Arial"/>
                <w:color w:val="000000"/>
                <w:sz w:val="16"/>
                <w:szCs w:val="16"/>
              </w:rPr>
              <w:t>km</w:t>
            </w:r>
          </w:p>
        </w:tc>
        <w:tc>
          <w:tcPr>
            <w:tcW w:w="1154" w:type="dxa"/>
            <w:tcBorders>
              <w:right w:val="single" w:sz="12" w:space="0" w:color="auto"/>
            </w:tcBorders>
            <w:tcMar>
              <w:top w:w="85" w:type="dxa"/>
            </w:tcMar>
            <w:vAlign w:val="center"/>
          </w:tcPr>
          <w:p w14:paraId="4D5CD6B1" w14:textId="77777777" w:rsidR="00CD7F49" w:rsidRPr="00D17969" w:rsidRDefault="00CD7F49" w:rsidP="002E62D0">
            <w:pPr>
              <w:rPr>
                <w:rFonts w:cs="Arial"/>
                <w:color w:val="000000"/>
                <w:sz w:val="16"/>
                <w:szCs w:val="16"/>
              </w:rPr>
            </w:pPr>
          </w:p>
        </w:tc>
      </w:tr>
      <w:tr w:rsidR="00CD7F49" w:rsidRPr="00D17969" w14:paraId="1F5D4BAB" w14:textId="77777777" w:rsidTr="005D5C15">
        <w:trPr>
          <w:cantSplit/>
        </w:trPr>
        <w:tc>
          <w:tcPr>
            <w:tcW w:w="4615" w:type="dxa"/>
            <w:tcBorders>
              <w:left w:val="single" w:sz="12" w:space="0" w:color="auto"/>
            </w:tcBorders>
            <w:tcMar>
              <w:top w:w="85" w:type="dxa"/>
            </w:tcMar>
            <w:vAlign w:val="center"/>
          </w:tcPr>
          <w:p w14:paraId="443CC8D5" w14:textId="77777777" w:rsidR="00CD7F49" w:rsidRPr="00D17969" w:rsidRDefault="00CD7F49" w:rsidP="005D5C15">
            <w:pPr>
              <w:rPr>
                <w:rFonts w:cs="Arial"/>
                <w:color w:val="000000"/>
                <w:sz w:val="16"/>
                <w:szCs w:val="16"/>
              </w:rPr>
            </w:pPr>
            <w:r w:rsidRPr="00D17969">
              <w:rPr>
                <w:rFonts w:cs="Arial"/>
                <w:color w:val="000000"/>
                <w:sz w:val="16"/>
                <w:szCs w:val="16"/>
              </w:rPr>
              <w:t>Turn lines 100 mm</w:t>
            </w:r>
          </w:p>
        </w:tc>
        <w:tc>
          <w:tcPr>
            <w:tcW w:w="2693" w:type="dxa"/>
            <w:tcMar>
              <w:top w:w="85" w:type="dxa"/>
            </w:tcMar>
            <w:vAlign w:val="center"/>
          </w:tcPr>
          <w:p w14:paraId="6AF17E4D" w14:textId="77777777" w:rsidR="00CD7F49" w:rsidRPr="00D17969" w:rsidRDefault="00CD7F49" w:rsidP="002E62D0">
            <w:pPr>
              <w:rPr>
                <w:rFonts w:cs="Arial"/>
                <w:color w:val="000000"/>
                <w:sz w:val="16"/>
                <w:szCs w:val="16"/>
              </w:rPr>
            </w:pPr>
          </w:p>
        </w:tc>
        <w:tc>
          <w:tcPr>
            <w:tcW w:w="993" w:type="dxa"/>
            <w:tcMar>
              <w:top w:w="85" w:type="dxa"/>
            </w:tcMar>
          </w:tcPr>
          <w:p w14:paraId="4D873187" w14:textId="77777777" w:rsidR="00CD7F49" w:rsidRPr="00D17969" w:rsidRDefault="00CD7F49" w:rsidP="002E62D0">
            <w:pPr>
              <w:jc w:val="center"/>
              <w:rPr>
                <w:rFonts w:cs="Arial"/>
                <w:color w:val="000000"/>
                <w:sz w:val="16"/>
                <w:szCs w:val="16"/>
              </w:rPr>
            </w:pPr>
            <w:r w:rsidRPr="00D17969">
              <w:rPr>
                <w:rFonts w:cs="Arial"/>
                <w:color w:val="000000"/>
                <w:sz w:val="16"/>
                <w:szCs w:val="16"/>
              </w:rPr>
              <w:t>m</w:t>
            </w:r>
          </w:p>
        </w:tc>
        <w:tc>
          <w:tcPr>
            <w:tcW w:w="1154" w:type="dxa"/>
            <w:tcBorders>
              <w:right w:val="single" w:sz="12" w:space="0" w:color="auto"/>
            </w:tcBorders>
            <w:tcMar>
              <w:top w:w="85" w:type="dxa"/>
            </w:tcMar>
            <w:vAlign w:val="center"/>
          </w:tcPr>
          <w:p w14:paraId="5683F510" w14:textId="77777777" w:rsidR="00CD7F49" w:rsidRPr="00D17969" w:rsidRDefault="00CD7F49" w:rsidP="002E62D0">
            <w:pPr>
              <w:rPr>
                <w:rFonts w:cs="Arial"/>
                <w:color w:val="000000"/>
                <w:sz w:val="16"/>
                <w:szCs w:val="16"/>
              </w:rPr>
            </w:pPr>
          </w:p>
        </w:tc>
      </w:tr>
      <w:tr w:rsidR="00CD7F49" w:rsidRPr="00D17969" w14:paraId="4D65DEDB" w14:textId="77777777" w:rsidTr="005D5C15">
        <w:trPr>
          <w:cantSplit/>
        </w:trPr>
        <w:tc>
          <w:tcPr>
            <w:tcW w:w="4615" w:type="dxa"/>
            <w:tcBorders>
              <w:left w:val="single" w:sz="12" w:space="0" w:color="auto"/>
            </w:tcBorders>
            <w:tcMar>
              <w:top w:w="85" w:type="dxa"/>
            </w:tcMar>
            <w:vAlign w:val="center"/>
          </w:tcPr>
          <w:p w14:paraId="592CA554" w14:textId="77777777" w:rsidR="00CD7F49" w:rsidRPr="00D17969" w:rsidRDefault="00CD7F49" w:rsidP="005D5C15">
            <w:pPr>
              <w:rPr>
                <w:rFonts w:cs="Arial"/>
                <w:color w:val="000000"/>
                <w:sz w:val="16"/>
                <w:szCs w:val="16"/>
              </w:rPr>
            </w:pPr>
            <w:r w:rsidRPr="00D17969">
              <w:rPr>
                <w:rFonts w:cs="Arial"/>
                <w:color w:val="000000"/>
                <w:sz w:val="16"/>
                <w:szCs w:val="16"/>
              </w:rPr>
              <w:t>Lane lines 100 mm</w:t>
            </w:r>
          </w:p>
        </w:tc>
        <w:tc>
          <w:tcPr>
            <w:tcW w:w="2693" w:type="dxa"/>
            <w:tcMar>
              <w:top w:w="85" w:type="dxa"/>
            </w:tcMar>
            <w:vAlign w:val="center"/>
          </w:tcPr>
          <w:p w14:paraId="20CF68ED" w14:textId="77777777" w:rsidR="00CD7F49" w:rsidRPr="00D17969" w:rsidRDefault="00CD7F49" w:rsidP="002E62D0">
            <w:pPr>
              <w:rPr>
                <w:rFonts w:cs="Arial"/>
                <w:color w:val="000000"/>
                <w:sz w:val="16"/>
                <w:szCs w:val="16"/>
              </w:rPr>
            </w:pPr>
          </w:p>
        </w:tc>
        <w:tc>
          <w:tcPr>
            <w:tcW w:w="993" w:type="dxa"/>
            <w:tcMar>
              <w:top w:w="85" w:type="dxa"/>
            </w:tcMar>
          </w:tcPr>
          <w:p w14:paraId="4FF904AB" w14:textId="77777777" w:rsidR="00CD7F49" w:rsidRPr="00D17969" w:rsidRDefault="00CD7F49" w:rsidP="002E62D0">
            <w:pPr>
              <w:jc w:val="center"/>
              <w:rPr>
                <w:rFonts w:cs="Arial"/>
                <w:color w:val="000000"/>
                <w:sz w:val="16"/>
                <w:szCs w:val="16"/>
              </w:rPr>
            </w:pPr>
            <w:r w:rsidRPr="00D17969">
              <w:rPr>
                <w:rFonts w:cs="Arial"/>
                <w:color w:val="000000"/>
                <w:sz w:val="16"/>
                <w:szCs w:val="16"/>
              </w:rPr>
              <w:t>m</w:t>
            </w:r>
          </w:p>
        </w:tc>
        <w:tc>
          <w:tcPr>
            <w:tcW w:w="1154" w:type="dxa"/>
            <w:tcBorders>
              <w:right w:val="single" w:sz="12" w:space="0" w:color="auto"/>
            </w:tcBorders>
            <w:tcMar>
              <w:top w:w="85" w:type="dxa"/>
            </w:tcMar>
            <w:vAlign w:val="center"/>
          </w:tcPr>
          <w:p w14:paraId="1F34F348" w14:textId="77777777" w:rsidR="00CD7F49" w:rsidRPr="00D17969" w:rsidRDefault="00CD7F49" w:rsidP="002E62D0">
            <w:pPr>
              <w:rPr>
                <w:rFonts w:cs="Arial"/>
                <w:color w:val="000000"/>
                <w:sz w:val="16"/>
                <w:szCs w:val="16"/>
              </w:rPr>
            </w:pPr>
          </w:p>
        </w:tc>
      </w:tr>
      <w:tr w:rsidR="00CD7F49" w:rsidRPr="00D17969" w14:paraId="04E5703D" w14:textId="77777777" w:rsidTr="005D5C15">
        <w:trPr>
          <w:cantSplit/>
        </w:trPr>
        <w:tc>
          <w:tcPr>
            <w:tcW w:w="4615" w:type="dxa"/>
            <w:tcBorders>
              <w:left w:val="single" w:sz="12" w:space="0" w:color="auto"/>
            </w:tcBorders>
            <w:tcMar>
              <w:top w:w="85" w:type="dxa"/>
            </w:tcMar>
            <w:vAlign w:val="center"/>
          </w:tcPr>
          <w:p w14:paraId="58235F42" w14:textId="77777777" w:rsidR="00CD7F49" w:rsidRPr="00D17969" w:rsidRDefault="00CD7F49" w:rsidP="005D5C15">
            <w:pPr>
              <w:rPr>
                <w:rFonts w:cs="Arial"/>
                <w:color w:val="000000"/>
                <w:sz w:val="16"/>
                <w:szCs w:val="16"/>
              </w:rPr>
            </w:pPr>
            <w:r w:rsidRPr="00D17969">
              <w:rPr>
                <w:rFonts w:cs="Arial"/>
                <w:color w:val="000000"/>
                <w:sz w:val="16"/>
                <w:szCs w:val="16"/>
              </w:rPr>
              <w:t>Chevron, diagonal bars or pedestrian crossing stripes, 600 mm</w:t>
            </w:r>
          </w:p>
        </w:tc>
        <w:tc>
          <w:tcPr>
            <w:tcW w:w="2693" w:type="dxa"/>
            <w:tcMar>
              <w:top w:w="85" w:type="dxa"/>
            </w:tcMar>
            <w:vAlign w:val="center"/>
          </w:tcPr>
          <w:p w14:paraId="600A4FCD" w14:textId="77777777" w:rsidR="00CD7F49" w:rsidRPr="00D17969" w:rsidRDefault="00CD7F49" w:rsidP="002E62D0">
            <w:pPr>
              <w:rPr>
                <w:rFonts w:cs="Arial"/>
                <w:color w:val="000000"/>
                <w:sz w:val="16"/>
                <w:szCs w:val="16"/>
              </w:rPr>
            </w:pPr>
          </w:p>
        </w:tc>
        <w:tc>
          <w:tcPr>
            <w:tcW w:w="993" w:type="dxa"/>
            <w:tcMar>
              <w:top w:w="85" w:type="dxa"/>
            </w:tcMar>
          </w:tcPr>
          <w:p w14:paraId="06A449BC" w14:textId="77777777" w:rsidR="00CD7F49" w:rsidRPr="00D17969" w:rsidRDefault="00CD7F49" w:rsidP="002E62D0">
            <w:pPr>
              <w:jc w:val="center"/>
              <w:rPr>
                <w:rFonts w:cs="Arial"/>
                <w:color w:val="000000"/>
                <w:sz w:val="16"/>
                <w:szCs w:val="16"/>
              </w:rPr>
            </w:pPr>
            <w:r w:rsidRPr="00D17969">
              <w:rPr>
                <w:rFonts w:cs="Arial"/>
                <w:color w:val="000000"/>
                <w:sz w:val="16"/>
                <w:szCs w:val="16"/>
              </w:rPr>
              <w:t>m</w:t>
            </w:r>
          </w:p>
        </w:tc>
        <w:tc>
          <w:tcPr>
            <w:tcW w:w="1154" w:type="dxa"/>
            <w:tcBorders>
              <w:right w:val="single" w:sz="12" w:space="0" w:color="auto"/>
            </w:tcBorders>
            <w:tcMar>
              <w:top w:w="85" w:type="dxa"/>
            </w:tcMar>
            <w:vAlign w:val="center"/>
          </w:tcPr>
          <w:p w14:paraId="67AD781A" w14:textId="77777777" w:rsidR="00CD7F49" w:rsidRPr="00D17969" w:rsidRDefault="00CD7F49" w:rsidP="002E62D0">
            <w:pPr>
              <w:rPr>
                <w:rFonts w:cs="Arial"/>
                <w:color w:val="000000"/>
                <w:sz w:val="16"/>
                <w:szCs w:val="16"/>
              </w:rPr>
            </w:pPr>
          </w:p>
        </w:tc>
      </w:tr>
      <w:tr w:rsidR="00CD7F49" w:rsidRPr="00D17969" w14:paraId="37FA1B16" w14:textId="77777777" w:rsidTr="005D5C15">
        <w:trPr>
          <w:cantSplit/>
        </w:trPr>
        <w:tc>
          <w:tcPr>
            <w:tcW w:w="4615" w:type="dxa"/>
            <w:tcBorders>
              <w:left w:val="single" w:sz="12" w:space="0" w:color="auto"/>
            </w:tcBorders>
            <w:tcMar>
              <w:top w:w="85" w:type="dxa"/>
            </w:tcMar>
            <w:vAlign w:val="center"/>
          </w:tcPr>
          <w:p w14:paraId="710F9220" w14:textId="77777777" w:rsidR="00CD7F49" w:rsidRPr="00D17969" w:rsidRDefault="00CD7F49" w:rsidP="005D5C15">
            <w:pPr>
              <w:rPr>
                <w:rFonts w:cs="Arial"/>
                <w:color w:val="000000"/>
                <w:sz w:val="16"/>
                <w:szCs w:val="16"/>
              </w:rPr>
            </w:pPr>
            <w:r w:rsidRPr="00D17969">
              <w:rPr>
                <w:rFonts w:cs="Arial"/>
                <w:color w:val="000000"/>
                <w:sz w:val="16"/>
                <w:szCs w:val="16"/>
              </w:rPr>
              <w:t>Straight ahead arrow 1.4 m</w:t>
            </w:r>
            <w:r w:rsidRPr="00D17969">
              <w:rPr>
                <w:rFonts w:cs="Arial"/>
                <w:color w:val="000000"/>
                <w:sz w:val="16"/>
                <w:szCs w:val="16"/>
                <w:vertAlign w:val="superscript"/>
              </w:rPr>
              <w:t>2</w:t>
            </w:r>
            <w:r w:rsidRPr="00D17969">
              <w:rPr>
                <w:rFonts w:cs="Arial"/>
                <w:color w:val="000000"/>
                <w:sz w:val="16"/>
                <w:szCs w:val="16"/>
              </w:rPr>
              <w:t xml:space="preserve"> including 150</w:t>
            </w:r>
            <w:r w:rsidRPr="00D17969">
              <w:rPr>
                <w:rFonts w:cs="Arial"/>
                <w:color w:val="000000"/>
                <w:sz w:val="16"/>
                <w:szCs w:val="16"/>
                <w:vertAlign w:val="superscript"/>
              </w:rPr>
              <w:t>0</w:t>
            </w:r>
            <w:r w:rsidRPr="00D17969">
              <w:rPr>
                <w:rFonts w:cs="Arial"/>
                <w:color w:val="000000"/>
                <w:sz w:val="16"/>
                <w:szCs w:val="16"/>
              </w:rPr>
              <w:t xml:space="preserve"> angle arrow</w:t>
            </w:r>
          </w:p>
        </w:tc>
        <w:tc>
          <w:tcPr>
            <w:tcW w:w="2693" w:type="dxa"/>
            <w:tcMar>
              <w:top w:w="85" w:type="dxa"/>
            </w:tcMar>
            <w:vAlign w:val="center"/>
          </w:tcPr>
          <w:p w14:paraId="7D65B7C7" w14:textId="77777777" w:rsidR="00CD7F49" w:rsidRPr="00D17969" w:rsidRDefault="00CD7F49" w:rsidP="002E62D0">
            <w:pPr>
              <w:rPr>
                <w:rFonts w:cs="Arial"/>
                <w:color w:val="000000"/>
                <w:sz w:val="16"/>
                <w:szCs w:val="16"/>
              </w:rPr>
            </w:pPr>
          </w:p>
        </w:tc>
        <w:tc>
          <w:tcPr>
            <w:tcW w:w="993" w:type="dxa"/>
            <w:tcMar>
              <w:top w:w="85" w:type="dxa"/>
            </w:tcMar>
          </w:tcPr>
          <w:p w14:paraId="42484BB2" w14:textId="77777777" w:rsidR="00CD7F49" w:rsidRPr="00D17969" w:rsidRDefault="00CD7F49" w:rsidP="002E62D0">
            <w:pPr>
              <w:jc w:val="center"/>
              <w:rPr>
                <w:rFonts w:cs="Arial"/>
                <w:color w:val="000000"/>
                <w:sz w:val="16"/>
                <w:szCs w:val="16"/>
              </w:rPr>
            </w:pPr>
            <w:r w:rsidRPr="00D17969">
              <w:rPr>
                <w:rFonts w:cs="Arial"/>
                <w:color w:val="000000"/>
                <w:sz w:val="16"/>
                <w:szCs w:val="16"/>
              </w:rPr>
              <w:t>each</w:t>
            </w:r>
          </w:p>
        </w:tc>
        <w:tc>
          <w:tcPr>
            <w:tcW w:w="1154" w:type="dxa"/>
            <w:tcBorders>
              <w:right w:val="single" w:sz="12" w:space="0" w:color="auto"/>
            </w:tcBorders>
            <w:tcMar>
              <w:top w:w="85" w:type="dxa"/>
            </w:tcMar>
            <w:vAlign w:val="center"/>
          </w:tcPr>
          <w:p w14:paraId="6A8CD5FC" w14:textId="77777777" w:rsidR="00CD7F49" w:rsidRPr="00D17969" w:rsidRDefault="00CD7F49" w:rsidP="002E62D0">
            <w:pPr>
              <w:rPr>
                <w:rFonts w:cs="Arial"/>
                <w:color w:val="000000"/>
                <w:sz w:val="16"/>
                <w:szCs w:val="16"/>
              </w:rPr>
            </w:pPr>
          </w:p>
        </w:tc>
      </w:tr>
      <w:tr w:rsidR="00CD7F49" w:rsidRPr="00D17969" w14:paraId="21E543FA" w14:textId="77777777" w:rsidTr="005D5C15">
        <w:trPr>
          <w:cantSplit/>
        </w:trPr>
        <w:tc>
          <w:tcPr>
            <w:tcW w:w="4615" w:type="dxa"/>
            <w:tcBorders>
              <w:left w:val="single" w:sz="12" w:space="0" w:color="auto"/>
            </w:tcBorders>
            <w:tcMar>
              <w:top w:w="85" w:type="dxa"/>
            </w:tcMar>
            <w:vAlign w:val="center"/>
          </w:tcPr>
          <w:p w14:paraId="10EDDC1C" w14:textId="77777777" w:rsidR="00CD7F49" w:rsidRPr="00D17969" w:rsidRDefault="00CD7F49" w:rsidP="005D5C15">
            <w:pPr>
              <w:rPr>
                <w:rFonts w:cs="Arial"/>
                <w:color w:val="000000"/>
                <w:sz w:val="16"/>
                <w:szCs w:val="16"/>
              </w:rPr>
            </w:pPr>
            <w:r w:rsidRPr="00D17969">
              <w:rPr>
                <w:rFonts w:cs="Arial"/>
                <w:color w:val="000000"/>
                <w:sz w:val="16"/>
                <w:szCs w:val="16"/>
              </w:rPr>
              <w:t>Turn arrow 1.6 m</w:t>
            </w:r>
            <w:r w:rsidRPr="00D17969">
              <w:rPr>
                <w:rFonts w:cs="Arial"/>
                <w:color w:val="000000"/>
                <w:sz w:val="16"/>
                <w:szCs w:val="16"/>
                <w:vertAlign w:val="superscript"/>
              </w:rPr>
              <w:t>2</w:t>
            </w:r>
          </w:p>
        </w:tc>
        <w:tc>
          <w:tcPr>
            <w:tcW w:w="2693" w:type="dxa"/>
            <w:tcMar>
              <w:top w:w="85" w:type="dxa"/>
            </w:tcMar>
            <w:vAlign w:val="center"/>
          </w:tcPr>
          <w:p w14:paraId="1021CBBB" w14:textId="77777777" w:rsidR="00CD7F49" w:rsidRPr="00D17969" w:rsidRDefault="00CD7F49" w:rsidP="002E62D0">
            <w:pPr>
              <w:rPr>
                <w:rFonts w:cs="Arial"/>
                <w:color w:val="000000"/>
                <w:sz w:val="16"/>
                <w:szCs w:val="16"/>
              </w:rPr>
            </w:pPr>
          </w:p>
        </w:tc>
        <w:tc>
          <w:tcPr>
            <w:tcW w:w="993" w:type="dxa"/>
            <w:tcMar>
              <w:top w:w="85" w:type="dxa"/>
            </w:tcMar>
          </w:tcPr>
          <w:p w14:paraId="7B918931" w14:textId="77777777" w:rsidR="00CD7F49" w:rsidRPr="00D17969" w:rsidRDefault="00CD7F49" w:rsidP="002E62D0">
            <w:pPr>
              <w:jc w:val="center"/>
              <w:rPr>
                <w:rFonts w:cs="Arial"/>
                <w:color w:val="000000"/>
                <w:sz w:val="16"/>
                <w:szCs w:val="16"/>
              </w:rPr>
            </w:pPr>
            <w:r w:rsidRPr="00D17969">
              <w:rPr>
                <w:rFonts w:cs="Arial"/>
                <w:color w:val="000000"/>
                <w:sz w:val="16"/>
                <w:szCs w:val="16"/>
              </w:rPr>
              <w:t>each</w:t>
            </w:r>
          </w:p>
        </w:tc>
        <w:tc>
          <w:tcPr>
            <w:tcW w:w="1154" w:type="dxa"/>
            <w:tcBorders>
              <w:right w:val="single" w:sz="12" w:space="0" w:color="auto"/>
            </w:tcBorders>
            <w:tcMar>
              <w:top w:w="85" w:type="dxa"/>
            </w:tcMar>
            <w:vAlign w:val="center"/>
          </w:tcPr>
          <w:p w14:paraId="194908DA" w14:textId="77777777" w:rsidR="00CD7F49" w:rsidRPr="00D17969" w:rsidRDefault="00CD7F49" w:rsidP="002E62D0">
            <w:pPr>
              <w:rPr>
                <w:rFonts w:cs="Arial"/>
                <w:color w:val="000000"/>
                <w:sz w:val="16"/>
                <w:szCs w:val="16"/>
              </w:rPr>
            </w:pPr>
          </w:p>
        </w:tc>
      </w:tr>
      <w:tr w:rsidR="00CD7F49" w:rsidRPr="00D17969" w14:paraId="1351B380" w14:textId="77777777" w:rsidTr="005D5C15">
        <w:trPr>
          <w:cantSplit/>
        </w:trPr>
        <w:tc>
          <w:tcPr>
            <w:tcW w:w="4615" w:type="dxa"/>
            <w:tcBorders>
              <w:left w:val="single" w:sz="12" w:space="0" w:color="auto"/>
            </w:tcBorders>
            <w:tcMar>
              <w:top w:w="85" w:type="dxa"/>
            </w:tcMar>
            <w:vAlign w:val="center"/>
          </w:tcPr>
          <w:p w14:paraId="736D8ACF" w14:textId="77777777" w:rsidR="00CD7F49" w:rsidRPr="00D17969" w:rsidRDefault="00CD7F49" w:rsidP="005D5C15">
            <w:pPr>
              <w:rPr>
                <w:rFonts w:cs="Arial"/>
                <w:color w:val="000000"/>
                <w:sz w:val="16"/>
                <w:szCs w:val="16"/>
              </w:rPr>
            </w:pPr>
            <w:r w:rsidRPr="00D17969">
              <w:rPr>
                <w:rFonts w:cs="Arial"/>
                <w:color w:val="000000"/>
                <w:sz w:val="16"/>
                <w:szCs w:val="16"/>
              </w:rPr>
              <w:t>Combination turn/straight arrow</w:t>
            </w:r>
          </w:p>
        </w:tc>
        <w:tc>
          <w:tcPr>
            <w:tcW w:w="2693" w:type="dxa"/>
            <w:tcMar>
              <w:top w:w="85" w:type="dxa"/>
            </w:tcMar>
            <w:vAlign w:val="center"/>
          </w:tcPr>
          <w:p w14:paraId="4C7321DB" w14:textId="77777777" w:rsidR="00CD7F49" w:rsidRPr="00D17969" w:rsidRDefault="00CD7F49" w:rsidP="002E62D0">
            <w:pPr>
              <w:rPr>
                <w:rFonts w:cs="Arial"/>
                <w:color w:val="000000"/>
                <w:sz w:val="16"/>
                <w:szCs w:val="16"/>
              </w:rPr>
            </w:pPr>
          </w:p>
        </w:tc>
        <w:tc>
          <w:tcPr>
            <w:tcW w:w="993" w:type="dxa"/>
            <w:tcMar>
              <w:top w:w="85" w:type="dxa"/>
            </w:tcMar>
          </w:tcPr>
          <w:p w14:paraId="77E6B5BB" w14:textId="77777777" w:rsidR="00CD7F49" w:rsidRPr="00D17969" w:rsidRDefault="00CD7F49" w:rsidP="002E62D0">
            <w:pPr>
              <w:jc w:val="center"/>
              <w:rPr>
                <w:rFonts w:cs="Arial"/>
                <w:color w:val="000000"/>
                <w:sz w:val="16"/>
                <w:szCs w:val="16"/>
              </w:rPr>
            </w:pPr>
            <w:r w:rsidRPr="00D17969">
              <w:rPr>
                <w:rFonts w:cs="Arial"/>
                <w:color w:val="000000"/>
                <w:sz w:val="16"/>
                <w:szCs w:val="16"/>
              </w:rPr>
              <w:t>each</w:t>
            </w:r>
          </w:p>
        </w:tc>
        <w:tc>
          <w:tcPr>
            <w:tcW w:w="1154" w:type="dxa"/>
            <w:tcBorders>
              <w:right w:val="single" w:sz="12" w:space="0" w:color="auto"/>
            </w:tcBorders>
            <w:tcMar>
              <w:top w:w="85" w:type="dxa"/>
            </w:tcMar>
            <w:vAlign w:val="center"/>
          </w:tcPr>
          <w:p w14:paraId="68D6CBB4" w14:textId="77777777" w:rsidR="00CD7F49" w:rsidRPr="00D17969" w:rsidRDefault="00CD7F49" w:rsidP="002E62D0">
            <w:pPr>
              <w:rPr>
                <w:rFonts w:cs="Arial"/>
                <w:color w:val="000000"/>
                <w:sz w:val="16"/>
                <w:szCs w:val="16"/>
              </w:rPr>
            </w:pPr>
          </w:p>
        </w:tc>
      </w:tr>
      <w:tr w:rsidR="00CD7F49" w:rsidRPr="00D17969" w14:paraId="17B9B42A" w14:textId="77777777" w:rsidTr="005D5C15">
        <w:trPr>
          <w:cantSplit/>
        </w:trPr>
        <w:tc>
          <w:tcPr>
            <w:tcW w:w="4615" w:type="dxa"/>
            <w:tcBorders>
              <w:left w:val="single" w:sz="12" w:space="0" w:color="auto"/>
            </w:tcBorders>
            <w:tcMar>
              <w:top w:w="85" w:type="dxa"/>
            </w:tcMar>
            <w:vAlign w:val="center"/>
          </w:tcPr>
          <w:p w14:paraId="405FF9AF" w14:textId="77777777" w:rsidR="00CD7F49" w:rsidRPr="00D17969" w:rsidRDefault="00CD7F49" w:rsidP="005D5C15">
            <w:pPr>
              <w:rPr>
                <w:rFonts w:cs="Arial"/>
                <w:color w:val="000000"/>
                <w:sz w:val="16"/>
                <w:szCs w:val="16"/>
              </w:rPr>
            </w:pPr>
            <w:r w:rsidRPr="00D17969">
              <w:rPr>
                <w:rFonts w:cs="Arial"/>
                <w:color w:val="000000"/>
                <w:sz w:val="16"/>
                <w:szCs w:val="16"/>
              </w:rPr>
              <w:t>Double turn arrow 2.7 m</w:t>
            </w:r>
            <w:r w:rsidRPr="00D17969">
              <w:rPr>
                <w:rFonts w:cs="Arial"/>
                <w:color w:val="000000"/>
                <w:sz w:val="16"/>
                <w:szCs w:val="16"/>
                <w:vertAlign w:val="superscript"/>
              </w:rPr>
              <w:t>2</w:t>
            </w:r>
          </w:p>
        </w:tc>
        <w:tc>
          <w:tcPr>
            <w:tcW w:w="2693" w:type="dxa"/>
            <w:tcMar>
              <w:top w:w="85" w:type="dxa"/>
            </w:tcMar>
            <w:vAlign w:val="center"/>
          </w:tcPr>
          <w:p w14:paraId="3CFA93A7" w14:textId="77777777" w:rsidR="00CD7F49" w:rsidRPr="00D17969" w:rsidRDefault="00CD7F49" w:rsidP="002E62D0">
            <w:pPr>
              <w:rPr>
                <w:rFonts w:cs="Arial"/>
                <w:color w:val="000000"/>
                <w:sz w:val="16"/>
                <w:szCs w:val="16"/>
              </w:rPr>
            </w:pPr>
          </w:p>
        </w:tc>
        <w:tc>
          <w:tcPr>
            <w:tcW w:w="993" w:type="dxa"/>
            <w:tcMar>
              <w:top w:w="85" w:type="dxa"/>
            </w:tcMar>
          </w:tcPr>
          <w:p w14:paraId="73FF48C7" w14:textId="77777777" w:rsidR="00CD7F49" w:rsidRPr="00D17969" w:rsidRDefault="00CD7F49" w:rsidP="002E62D0">
            <w:pPr>
              <w:jc w:val="center"/>
              <w:rPr>
                <w:rFonts w:cs="Arial"/>
                <w:color w:val="000000"/>
                <w:sz w:val="16"/>
                <w:szCs w:val="16"/>
              </w:rPr>
            </w:pPr>
            <w:r w:rsidRPr="00D17969">
              <w:rPr>
                <w:rFonts w:cs="Arial"/>
                <w:color w:val="000000"/>
                <w:sz w:val="16"/>
                <w:szCs w:val="16"/>
              </w:rPr>
              <w:t>each</w:t>
            </w:r>
          </w:p>
        </w:tc>
        <w:tc>
          <w:tcPr>
            <w:tcW w:w="1154" w:type="dxa"/>
            <w:tcBorders>
              <w:right w:val="single" w:sz="12" w:space="0" w:color="auto"/>
            </w:tcBorders>
            <w:tcMar>
              <w:top w:w="85" w:type="dxa"/>
            </w:tcMar>
            <w:vAlign w:val="center"/>
          </w:tcPr>
          <w:p w14:paraId="2397F5B4" w14:textId="77777777" w:rsidR="00CD7F49" w:rsidRPr="00D17969" w:rsidRDefault="00CD7F49" w:rsidP="002E62D0">
            <w:pPr>
              <w:rPr>
                <w:rFonts w:cs="Arial"/>
                <w:color w:val="000000"/>
                <w:sz w:val="16"/>
                <w:szCs w:val="16"/>
              </w:rPr>
            </w:pPr>
          </w:p>
        </w:tc>
      </w:tr>
      <w:tr w:rsidR="00CD7F49" w:rsidRPr="00D17969" w14:paraId="7C62E7AA" w14:textId="77777777" w:rsidTr="005D5C15">
        <w:trPr>
          <w:cantSplit/>
        </w:trPr>
        <w:tc>
          <w:tcPr>
            <w:tcW w:w="4615" w:type="dxa"/>
            <w:tcBorders>
              <w:left w:val="single" w:sz="12" w:space="0" w:color="auto"/>
            </w:tcBorders>
            <w:tcMar>
              <w:top w:w="85" w:type="dxa"/>
            </w:tcMar>
            <w:vAlign w:val="center"/>
          </w:tcPr>
          <w:p w14:paraId="4A416475" w14:textId="77777777" w:rsidR="00CD7F49" w:rsidRPr="00D17969" w:rsidRDefault="00CD7F49" w:rsidP="005D5C15">
            <w:pPr>
              <w:rPr>
                <w:rFonts w:cs="Arial"/>
                <w:color w:val="000000"/>
                <w:sz w:val="16"/>
                <w:szCs w:val="16"/>
              </w:rPr>
            </w:pPr>
            <w:r w:rsidRPr="00D17969">
              <w:rPr>
                <w:rFonts w:cs="Arial"/>
                <w:color w:val="000000"/>
                <w:sz w:val="16"/>
                <w:szCs w:val="16"/>
              </w:rPr>
              <w:t>Combination straight/double turn arrow 3.6 m</w:t>
            </w:r>
            <w:r w:rsidRPr="00D17969">
              <w:rPr>
                <w:rFonts w:cs="Arial"/>
                <w:color w:val="000000"/>
                <w:sz w:val="16"/>
                <w:szCs w:val="16"/>
                <w:vertAlign w:val="superscript"/>
              </w:rPr>
              <w:t>2</w:t>
            </w:r>
          </w:p>
        </w:tc>
        <w:tc>
          <w:tcPr>
            <w:tcW w:w="2693" w:type="dxa"/>
            <w:tcMar>
              <w:top w:w="85" w:type="dxa"/>
            </w:tcMar>
            <w:vAlign w:val="center"/>
          </w:tcPr>
          <w:p w14:paraId="49B7B4FE" w14:textId="77777777" w:rsidR="00CD7F49" w:rsidRPr="00D17969" w:rsidRDefault="00CD7F49" w:rsidP="002E62D0">
            <w:pPr>
              <w:rPr>
                <w:rFonts w:cs="Arial"/>
                <w:color w:val="000000"/>
                <w:sz w:val="16"/>
                <w:szCs w:val="16"/>
              </w:rPr>
            </w:pPr>
          </w:p>
        </w:tc>
        <w:tc>
          <w:tcPr>
            <w:tcW w:w="993" w:type="dxa"/>
            <w:tcMar>
              <w:top w:w="85" w:type="dxa"/>
            </w:tcMar>
          </w:tcPr>
          <w:p w14:paraId="27A761F8" w14:textId="77777777" w:rsidR="00CD7F49" w:rsidRPr="00D17969" w:rsidRDefault="00CD7F49" w:rsidP="002E62D0">
            <w:pPr>
              <w:jc w:val="center"/>
              <w:rPr>
                <w:rFonts w:cs="Arial"/>
                <w:color w:val="000000"/>
                <w:sz w:val="16"/>
                <w:szCs w:val="16"/>
              </w:rPr>
            </w:pPr>
            <w:r w:rsidRPr="00D17969">
              <w:rPr>
                <w:rFonts w:cs="Arial"/>
                <w:color w:val="000000"/>
                <w:sz w:val="16"/>
                <w:szCs w:val="16"/>
              </w:rPr>
              <w:t>each</w:t>
            </w:r>
          </w:p>
        </w:tc>
        <w:tc>
          <w:tcPr>
            <w:tcW w:w="1154" w:type="dxa"/>
            <w:tcBorders>
              <w:right w:val="single" w:sz="12" w:space="0" w:color="auto"/>
            </w:tcBorders>
            <w:tcMar>
              <w:top w:w="85" w:type="dxa"/>
            </w:tcMar>
            <w:vAlign w:val="center"/>
          </w:tcPr>
          <w:p w14:paraId="5B663DEF" w14:textId="77777777" w:rsidR="00CD7F49" w:rsidRPr="00D17969" w:rsidRDefault="00CD7F49" w:rsidP="002E62D0">
            <w:pPr>
              <w:rPr>
                <w:rFonts w:cs="Arial"/>
                <w:color w:val="000000"/>
                <w:sz w:val="16"/>
                <w:szCs w:val="16"/>
              </w:rPr>
            </w:pPr>
          </w:p>
        </w:tc>
      </w:tr>
      <w:tr w:rsidR="00CD7F49" w:rsidRPr="00D17969" w14:paraId="14114381" w14:textId="77777777" w:rsidTr="005D5C15">
        <w:trPr>
          <w:cantSplit/>
        </w:trPr>
        <w:tc>
          <w:tcPr>
            <w:tcW w:w="4615" w:type="dxa"/>
            <w:tcBorders>
              <w:left w:val="single" w:sz="12" w:space="0" w:color="auto"/>
            </w:tcBorders>
            <w:tcMar>
              <w:top w:w="85" w:type="dxa"/>
            </w:tcMar>
            <w:vAlign w:val="center"/>
          </w:tcPr>
          <w:p w14:paraId="795E6FE5" w14:textId="77777777" w:rsidR="00CD7F49" w:rsidRPr="00D17969" w:rsidRDefault="00CD7F49" w:rsidP="005D5C15">
            <w:pPr>
              <w:rPr>
                <w:rFonts w:cs="Arial"/>
                <w:color w:val="000000"/>
                <w:sz w:val="16"/>
                <w:szCs w:val="16"/>
              </w:rPr>
            </w:pPr>
            <w:r w:rsidRPr="00D17969">
              <w:rPr>
                <w:rFonts w:cs="Arial"/>
                <w:color w:val="000000"/>
                <w:sz w:val="16"/>
                <w:szCs w:val="16"/>
              </w:rPr>
              <w:t>U turn 2.7 m</w:t>
            </w:r>
            <w:r w:rsidRPr="00D17969">
              <w:rPr>
                <w:rFonts w:cs="Arial"/>
                <w:color w:val="000000"/>
                <w:sz w:val="16"/>
                <w:szCs w:val="16"/>
                <w:vertAlign w:val="superscript"/>
              </w:rPr>
              <w:t>2</w:t>
            </w:r>
          </w:p>
        </w:tc>
        <w:tc>
          <w:tcPr>
            <w:tcW w:w="2693" w:type="dxa"/>
            <w:tcMar>
              <w:top w:w="85" w:type="dxa"/>
            </w:tcMar>
            <w:vAlign w:val="center"/>
          </w:tcPr>
          <w:p w14:paraId="36F7B03C" w14:textId="77777777" w:rsidR="00CD7F49" w:rsidRPr="00D17969" w:rsidRDefault="00CD7F49" w:rsidP="002E62D0">
            <w:pPr>
              <w:rPr>
                <w:rFonts w:cs="Arial"/>
                <w:color w:val="000000"/>
                <w:sz w:val="16"/>
                <w:szCs w:val="16"/>
              </w:rPr>
            </w:pPr>
          </w:p>
        </w:tc>
        <w:tc>
          <w:tcPr>
            <w:tcW w:w="993" w:type="dxa"/>
            <w:tcMar>
              <w:top w:w="85" w:type="dxa"/>
            </w:tcMar>
          </w:tcPr>
          <w:p w14:paraId="5730B401" w14:textId="77777777" w:rsidR="00CD7F49" w:rsidRPr="00D17969" w:rsidRDefault="00CD7F49" w:rsidP="002E62D0">
            <w:pPr>
              <w:jc w:val="center"/>
              <w:rPr>
                <w:rFonts w:cs="Arial"/>
                <w:color w:val="000000"/>
                <w:sz w:val="16"/>
                <w:szCs w:val="16"/>
              </w:rPr>
            </w:pPr>
            <w:r w:rsidRPr="00D17969">
              <w:rPr>
                <w:rFonts w:cs="Arial"/>
                <w:color w:val="000000"/>
                <w:sz w:val="16"/>
                <w:szCs w:val="16"/>
              </w:rPr>
              <w:t>each</w:t>
            </w:r>
          </w:p>
        </w:tc>
        <w:tc>
          <w:tcPr>
            <w:tcW w:w="1154" w:type="dxa"/>
            <w:tcBorders>
              <w:right w:val="single" w:sz="12" w:space="0" w:color="auto"/>
            </w:tcBorders>
            <w:tcMar>
              <w:top w:w="85" w:type="dxa"/>
            </w:tcMar>
            <w:vAlign w:val="center"/>
          </w:tcPr>
          <w:p w14:paraId="02766BC6" w14:textId="77777777" w:rsidR="00CD7F49" w:rsidRPr="00D17969" w:rsidRDefault="00CD7F49" w:rsidP="002E62D0">
            <w:pPr>
              <w:rPr>
                <w:rFonts w:cs="Arial"/>
                <w:color w:val="000000"/>
                <w:sz w:val="16"/>
                <w:szCs w:val="16"/>
              </w:rPr>
            </w:pPr>
          </w:p>
        </w:tc>
      </w:tr>
      <w:tr w:rsidR="00CD7F49" w:rsidRPr="00D17969" w14:paraId="1D850F2D" w14:textId="77777777" w:rsidTr="005D5C15">
        <w:trPr>
          <w:cantSplit/>
        </w:trPr>
        <w:tc>
          <w:tcPr>
            <w:tcW w:w="4615" w:type="dxa"/>
            <w:tcBorders>
              <w:left w:val="single" w:sz="12" w:space="0" w:color="auto"/>
            </w:tcBorders>
            <w:tcMar>
              <w:top w:w="85" w:type="dxa"/>
            </w:tcMar>
            <w:vAlign w:val="center"/>
          </w:tcPr>
          <w:p w14:paraId="755764A9" w14:textId="77777777" w:rsidR="00CD7F49" w:rsidRPr="00D17969" w:rsidRDefault="00CD7F49" w:rsidP="005D5C15">
            <w:pPr>
              <w:rPr>
                <w:rFonts w:cs="Arial"/>
                <w:color w:val="000000"/>
                <w:sz w:val="16"/>
                <w:szCs w:val="16"/>
              </w:rPr>
            </w:pPr>
            <w:r w:rsidRPr="00D17969">
              <w:rPr>
                <w:rFonts w:cs="Arial"/>
                <w:color w:val="000000"/>
                <w:sz w:val="16"/>
                <w:szCs w:val="16"/>
              </w:rPr>
              <w:t>Pedestrian lines 150 mm</w:t>
            </w:r>
          </w:p>
        </w:tc>
        <w:tc>
          <w:tcPr>
            <w:tcW w:w="2693" w:type="dxa"/>
            <w:tcMar>
              <w:top w:w="85" w:type="dxa"/>
            </w:tcMar>
            <w:vAlign w:val="center"/>
          </w:tcPr>
          <w:p w14:paraId="34BD8C19" w14:textId="77777777" w:rsidR="00CD7F49" w:rsidRPr="00D17969" w:rsidRDefault="00CD7F49" w:rsidP="002E62D0">
            <w:pPr>
              <w:rPr>
                <w:rFonts w:cs="Arial"/>
                <w:color w:val="000000"/>
                <w:sz w:val="16"/>
                <w:szCs w:val="16"/>
              </w:rPr>
            </w:pPr>
          </w:p>
        </w:tc>
        <w:tc>
          <w:tcPr>
            <w:tcW w:w="993" w:type="dxa"/>
            <w:tcMar>
              <w:top w:w="85" w:type="dxa"/>
            </w:tcMar>
          </w:tcPr>
          <w:p w14:paraId="66B479B7" w14:textId="77777777" w:rsidR="00CD7F49" w:rsidRPr="00D17969" w:rsidRDefault="00CD7F49" w:rsidP="002E62D0">
            <w:pPr>
              <w:jc w:val="center"/>
              <w:rPr>
                <w:rFonts w:cs="Arial"/>
                <w:color w:val="000000"/>
                <w:sz w:val="16"/>
                <w:szCs w:val="16"/>
              </w:rPr>
            </w:pPr>
            <w:r w:rsidRPr="00D17969">
              <w:rPr>
                <w:rFonts w:cs="Arial"/>
                <w:color w:val="000000"/>
                <w:sz w:val="16"/>
                <w:szCs w:val="16"/>
              </w:rPr>
              <w:t>m</w:t>
            </w:r>
          </w:p>
        </w:tc>
        <w:tc>
          <w:tcPr>
            <w:tcW w:w="1154" w:type="dxa"/>
            <w:tcBorders>
              <w:right w:val="single" w:sz="12" w:space="0" w:color="auto"/>
            </w:tcBorders>
            <w:tcMar>
              <w:top w:w="85" w:type="dxa"/>
            </w:tcMar>
            <w:vAlign w:val="center"/>
          </w:tcPr>
          <w:p w14:paraId="34AE4B21" w14:textId="77777777" w:rsidR="00CD7F49" w:rsidRPr="00D17969" w:rsidRDefault="00CD7F49" w:rsidP="002E62D0">
            <w:pPr>
              <w:rPr>
                <w:rFonts w:cs="Arial"/>
                <w:color w:val="000000"/>
                <w:sz w:val="16"/>
                <w:szCs w:val="16"/>
              </w:rPr>
            </w:pPr>
          </w:p>
        </w:tc>
      </w:tr>
      <w:tr w:rsidR="00CD7F49" w:rsidRPr="00D17969" w14:paraId="7CC393A8" w14:textId="77777777" w:rsidTr="005D5C15">
        <w:trPr>
          <w:cantSplit/>
        </w:trPr>
        <w:tc>
          <w:tcPr>
            <w:tcW w:w="4615" w:type="dxa"/>
            <w:tcBorders>
              <w:left w:val="single" w:sz="12" w:space="0" w:color="auto"/>
            </w:tcBorders>
            <w:tcMar>
              <w:top w:w="85" w:type="dxa"/>
            </w:tcMar>
            <w:vAlign w:val="center"/>
          </w:tcPr>
          <w:p w14:paraId="14A3F131" w14:textId="77777777" w:rsidR="00CD7F49" w:rsidRPr="00D17969" w:rsidRDefault="00CD7F49" w:rsidP="005D5C15">
            <w:pPr>
              <w:rPr>
                <w:rFonts w:cs="Arial"/>
                <w:color w:val="000000"/>
                <w:sz w:val="16"/>
                <w:szCs w:val="16"/>
              </w:rPr>
            </w:pPr>
            <w:r w:rsidRPr="00D17969">
              <w:rPr>
                <w:rFonts w:cs="Arial"/>
                <w:color w:val="000000"/>
                <w:sz w:val="16"/>
                <w:szCs w:val="16"/>
              </w:rPr>
              <w:t>Stop lines 600 mm</w:t>
            </w:r>
          </w:p>
        </w:tc>
        <w:tc>
          <w:tcPr>
            <w:tcW w:w="2693" w:type="dxa"/>
            <w:tcMar>
              <w:top w:w="85" w:type="dxa"/>
            </w:tcMar>
            <w:vAlign w:val="center"/>
          </w:tcPr>
          <w:p w14:paraId="70688EFC" w14:textId="77777777" w:rsidR="00CD7F49" w:rsidRPr="00D17969" w:rsidRDefault="00CD7F49" w:rsidP="002E62D0">
            <w:pPr>
              <w:rPr>
                <w:rFonts w:cs="Arial"/>
                <w:color w:val="000000"/>
                <w:sz w:val="16"/>
                <w:szCs w:val="16"/>
              </w:rPr>
            </w:pPr>
          </w:p>
        </w:tc>
        <w:tc>
          <w:tcPr>
            <w:tcW w:w="993" w:type="dxa"/>
            <w:tcMar>
              <w:top w:w="85" w:type="dxa"/>
            </w:tcMar>
          </w:tcPr>
          <w:p w14:paraId="76423D80" w14:textId="77777777" w:rsidR="00CD7F49" w:rsidRPr="00D17969" w:rsidRDefault="00CD7F49" w:rsidP="002E62D0">
            <w:pPr>
              <w:jc w:val="center"/>
              <w:rPr>
                <w:rFonts w:cs="Arial"/>
                <w:color w:val="000000"/>
                <w:sz w:val="16"/>
                <w:szCs w:val="16"/>
              </w:rPr>
            </w:pPr>
            <w:r w:rsidRPr="00D17969">
              <w:rPr>
                <w:rFonts w:cs="Arial"/>
                <w:color w:val="000000"/>
                <w:sz w:val="16"/>
                <w:szCs w:val="16"/>
              </w:rPr>
              <w:t>m</w:t>
            </w:r>
          </w:p>
        </w:tc>
        <w:tc>
          <w:tcPr>
            <w:tcW w:w="1154" w:type="dxa"/>
            <w:tcBorders>
              <w:right w:val="single" w:sz="12" w:space="0" w:color="auto"/>
            </w:tcBorders>
            <w:tcMar>
              <w:top w:w="85" w:type="dxa"/>
            </w:tcMar>
            <w:vAlign w:val="center"/>
          </w:tcPr>
          <w:p w14:paraId="663E3D53" w14:textId="77777777" w:rsidR="00CD7F49" w:rsidRPr="00D17969" w:rsidRDefault="00CD7F49" w:rsidP="002E62D0">
            <w:pPr>
              <w:rPr>
                <w:rFonts w:cs="Arial"/>
                <w:color w:val="000000"/>
                <w:sz w:val="16"/>
                <w:szCs w:val="16"/>
              </w:rPr>
            </w:pPr>
          </w:p>
        </w:tc>
      </w:tr>
      <w:tr w:rsidR="00CD7F49" w:rsidRPr="00D17969" w14:paraId="506CEFA8" w14:textId="77777777" w:rsidTr="005D5C15">
        <w:trPr>
          <w:cantSplit/>
        </w:trPr>
        <w:tc>
          <w:tcPr>
            <w:tcW w:w="4615" w:type="dxa"/>
            <w:tcBorders>
              <w:left w:val="single" w:sz="12" w:space="0" w:color="auto"/>
            </w:tcBorders>
            <w:tcMar>
              <w:top w:w="85" w:type="dxa"/>
            </w:tcMar>
            <w:vAlign w:val="center"/>
          </w:tcPr>
          <w:p w14:paraId="7604938E" w14:textId="77777777" w:rsidR="00CD7F49" w:rsidRPr="00D17969" w:rsidRDefault="00CD7F49" w:rsidP="005D5C15">
            <w:pPr>
              <w:rPr>
                <w:rFonts w:cs="Arial"/>
                <w:color w:val="000000"/>
                <w:sz w:val="16"/>
                <w:szCs w:val="16"/>
              </w:rPr>
            </w:pPr>
            <w:r w:rsidRPr="00D17969">
              <w:rPr>
                <w:rFonts w:cs="Arial"/>
                <w:color w:val="000000"/>
                <w:sz w:val="16"/>
                <w:szCs w:val="16"/>
              </w:rPr>
              <w:t>STATCON holding bars 150 mm wide 600/600 line/gap</w:t>
            </w:r>
          </w:p>
        </w:tc>
        <w:tc>
          <w:tcPr>
            <w:tcW w:w="2693" w:type="dxa"/>
            <w:tcMar>
              <w:top w:w="85" w:type="dxa"/>
            </w:tcMar>
            <w:vAlign w:val="center"/>
          </w:tcPr>
          <w:p w14:paraId="289DB4C9" w14:textId="77777777" w:rsidR="00CD7F49" w:rsidRPr="00D17969" w:rsidRDefault="00CD7F49" w:rsidP="002E62D0">
            <w:pPr>
              <w:rPr>
                <w:rFonts w:cs="Arial"/>
                <w:color w:val="000000"/>
                <w:sz w:val="16"/>
                <w:szCs w:val="16"/>
              </w:rPr>
            </w:pPr>
          </w:p>
        </w:tc>
        <w:tc>
          <w:tcPr>
            <w:tcW w:w="993" w:type="dxa"/>
            <w:tcMar>
              <w:top w:w="85" w:type="dxa"/>
            </w:tcMar>
          </w:tcPr>
          <w:p w14:paraId="452D42C9" w14:textId="77777777" w:rsidR="00CD7F49" w:rsidRPr="00D17969" w:rsidRDefault="00C20521" w:rsidP="002E62D0">
            <w:pPr>
              <w:jc w:val="center"/>
              <w:rPr>
                <w:rFonts w:cs="Arial"/>
                <w:color w:val="000000"/>
                <w:sz w:val="16"/>
                <w:szCs w:val="16"/>
              </w:rPr>
            </w:pPr>
            <w:r w:rsidRPr="00D17969">
              <w:rPr>
                <w:rFonts w:cs="Arial"/>
                <w:color w:val="000000"/>
                <w:sz w:val="16"/>
                <w:szCs w:val="16"/>
              </w:rPr>
              <w:t>P</w:t>
            </w:r>
            <w:r w:rsidR="00CD7F49" w:rsidRPr="00D17969">
              <w:rPr>
                <w:rFonts w:cs="Arial"/>
                <w:color w:val="000000"/>
                <w:sz w:val="16"/>
                <w:szCs w:val="16"/>
              </w:rPr>
              <w:t>er block</w:t>
            </w:r>
          </w:p>
        </w:tc>
        <w:tc>
          <w:tcPr>
            <w:tcW w:w="1154" w:type="dxa"/>
            <w:tcBorders>
              <w:right w:val="single" w:sz="12" w:space="0" w:color="auto"/>
            </w:tcBorders>
            <w:tcMar>
              <w:top w:w="85" w:type="dxa"/>
            </w:tcMar>
            <w:vAlign w:val="center"/>
          </w:tcPr>
          <w:p w14:paraId="7467E299" w14:textId="77777777" w:rsidR="00CD7F49" w:rsidRPr="00D17969" w:rsidRDefault="00CD7F49" w:rsidP="002E62D0">
            <w:pPr>
              <w:rPr>
                <w:rFonts w:cs="Arial"/>
                <w:color w:val="000000"/>
                <w:sz w:val="16"/>
                <w:szCs w:val="16"/>
              </w:rPr>
            </w:pPr>
          </w:p>
        </w:tc>
      </w:tr>
      <w:tr w:rsidR="00CD7F49" w:rsidRPr="00D17969" w14:paraId="2DA28116" w14:textId="77777777" w:rsidTr="005D5C15">
        <w:trPr>
          <w:cantSplit/>
        </w:trPr>
        <w:tc>
          <w:tcPr>
            <w:tcW w:w="4615" w:type="dxa"/>
            <w:tcBorders>
              <w:left w:val="single" w:sz="12" w:space="0" w:color="auto"/>
            </w:tcBorders>
            <w:tcMar>
              <w:top w:w="85" w:type="dxa"/>
            </w:tcMar>
            <w:vAlign w:val="center"/>
          </w:tcPr>
          <w:p w14:paraId="7E32E568" w14:textId="77777777" w:rsidR="00CD7F49" w:rsidRPr="00D17969" w:rsidRDefault="00CD7F49" w:rsidP="005D5C15">
            <w:pPr>
              <w:rPr>
                <w:rFonts w:cs="Arial"/>
                <w:color w:val="000000"/>
                <w:sz w:val="16"/>
                <w:szCs w:val="16"/>
              </w:rPr>
            </w:pPr>
            <w:r w:rsidRPr="00D17969">
              <w:rPr>
                <w:rFonts w:cs="Arial"/>
                <w:color w:val="000000"/>
                <w:sz w:val="16"/>
                <w:szCs w:val="16"/>
              </w:rPr>
              <w:t>STATCON stop line 300 mm</w:t>
            </w:r>
          </w:p>
        </w:tc>
        <w:tc>
          <w:tcPr>
            <w:tcW w:w="2693" w:type="dxa"/>
            <w:tcMar>
              <w:top w:w="85" w:type="dxa"/>
            </w:tcMar>
            <w:vAlign w:val="center"/>
          </w:tcPr>
          <w:p w14:paraId="0197BDC6" w14:textId="77777777" w:rsidR="00CD7F49" w:rsidRPr="00D17969" w:rsidRDefault="00CD7F49" w:rsidP="002E62D0">
            <w:pPr>
              <w:rPr>
                <w:rFonts w:cs="Arial"/>
                <w:color w:val="000000"/>
                <w:sz w:val="16"/>
                <w:szCs w:val="16"/>
              </w:rPr>
            </w:pPr>
          </w:p>
        </w:tc>
        <w:tc>
          <w:tcPr>
            <w:tcW w:w="993" w:type="dxa"/>
            <w:tcMar>
              <w:top w:w="85" w:type="dxa"/>
            </w:tcMar>
          </w:tcPr>
          <w:p w14:paraId="3557F320" w14:textId="77777777" w:rsidR="00CD7F49" w:rsidRPr="00D17969" w:rsidRDefault="00CD7F49" w:rsidP="002E62D0">
            <w:pPr>
              <w:jc w:val="center"/>
              <w:rPr>
                <w:rFonts w:cs="Arial"/>
                <w:color w:val="000000"/>
                <w:sz w:val="16"/>
                <w:szCs w:val="16"/>
              </w:rPr>
            </w:pPr>
            <w:r w:rsidRPr="00D17969">
              <w:rPr>
                <w:rFonts w:cs="Arial"/>
                <w:color w:val="000000"/>
                <w:sz w:val="16"/>
                <w:szCs w:val="16"/>
              </w:rPr>
              <w:t>m</w:t>
            </w:r>
          </w:p>
        </w:tc>
        <w:tc>
          <w:tcPr>
            <w:tcW w:w="1154" w:type="dxa"/>
            <w:tcBorders>
              <w:right w:val="single" w:sz="12" w:space="0" w:color="auto"/>
            </w:tcBorders>
            <w:tcMar>
              <w:top w:w="85" w:type="dxa"/>
            </w:tcMar>
            <w:vAlign w:val="center"/>
          </w:tcPr>
          <w:p w14:paraId="0A16F430" w14:textId="77777777" w:rsidR="00CD7F49" w:rsidRPr="00D17969" w:rsidRDefault="00CD7F49" w:rsidP="002E62D0">
            <w:pPr>
              <w:rPr>
                <w:rFonts w:cs="Arial"/>
                <w:color w:val="000000"/>
                <w:sz w:val="16"/>
                <w:szCs w:val="16"/>
              </w:rPr>
            </w:pPr>
          </w:p>
        </w:tc>
      </w:tr>
      <w:tr w:rsidR="00CD7F49" w:rsidRPr="00D17969" w14:paraId="1BD172F0" w14:textId="77777777" w:rsidTr="005D5C15">
        <w:trPr>
          <w:cantSplit/>
        </w:trPr>
        <w:tc>
          <w:tcPr>
            <w:tcW w:w="4615" w:type="dxa"/>
            <w:tcBorders>
              <w:left w:val="single" w:sz="12" w:space="0" w:color="auto"/>
            </w:tcBorders>
            <w:tcMar>
              <w:top w:w="85" w:type="dxa"/>
            </w:tcMar>
            <w:vAlign w:val="center"/>
          </w:tcPr>
          <w:p w14:paraId="4E3EE832" w14:textId="77777777" w:rsidR="00CD7F49" w:rsidRPr="00D17969" w:rsidRDefault="00CD7F49" w:rsidP="005D5C15">
            <w:pPr>
              <w:rPr>
                <w:rFonts w:cs="Arial"/>
                <w:color w:val="000000"/>
                <w:sz w:val="16"/>
                <w:szCs w:val="16"/>
              </w:rPr>
            </w:pPr>
            <w:r w:rsidRPr="00D17969">
              <w:rPr>
                <w:rFonts w:cs="Arial"/>
                <w:color w:val="000000"/>
                <w:sz w:val="16"/>
                <w:szCs w:val="16"/>
              </w:rPr>
              <w:t>STATCON give way 300 mm wide 600/600 line/gap</w:t>
            </w:r>
          </w:p>
        </w:tc>
        <w:tc>
          <w:tcPr>
            <w:tcW w:w="2693" w:type="dxa"/>
            <w:tcMar>
              <w:top w:w="85" w:type="dxa"/>
            </w:tcMar>
            <w:vAlign w:val="center"/>
          </w:tcPr>
          <w:p w14:paraId="5E5E9506" w14:textId="77777777" w:rsidR="00CD7F49" w:rsidRPr="00D17969" w:rsidRDefault="00CD7F49" w:rsidP="002E62D0">
            <w:pPr>
              <w:rPr>
                <w:rFonts w:cs="Arial"/>
                <w:color w:val="000000"/>
                <w:sz w:val="16"/>
                <w:szCs w:val="16"/>
              </w:rPr>
            </w:pPr>
          </w:p>
        </w:tc>
        <w:tc>
          <w:tcPr>
            <w:tcW w:w="993" w:type="dxa"/>
            <w:tcMar>
              <w:top w:w="85" w:type="dxa"/>
            </w:tcMar>
          </w:tcPr>
          <w:p w14:paraId="6D87FB04" w14:textId="77777777" w:rsidR="00CD7F49" w:rsidRPr="00D17969" w:rsidRDefault="00C20521" w:rsidP="002E62D0">
            <w:pPr>
              <w:jc w:val="center"/>
              <w:rPr>
                <w:rFonts w:cs="Arial"/>
                <w:color w:val="000000"/>
                <w:sz w:val="16"/>
                <w:szCs w:val="16"/>
              </w:rPr>
            </w:pPr>
            <w:r w:rsidRPr="00D17969">
              <w:rPr>
                <w:rFonts w:cs="Arial"/>
                <w:color w:val="000000"/>
                <w:sz w:val="16"/>
                <w:szCs w:val="16"/>
              </w:rPr>
              <w:t>P</w:t>
            </w:r>
            <w:r w:rsidR="00CD7F49" w:rsidRPr="00D17969">
              <w:rPr>
                <w:rFonts w:cs="Arial"/>
                <w:color w:val="000000"/>
                <w:sz w:val="16"/>
                <w:szCs w:val="16"/>
              </w:rPr>
              <w:t>er block</w:t>
            </w:r>
          </w:p>
        </w:tc>
        <w:tc>
          <w:tcPr>
            <w:tcW w:w="1154" w:type="dxa"/>
            <w:tcBorders>
              <w:right w:val="single" w:sz="12" w:space="0" w:color="auto"/>
            </w:tcBorders>
            <w:tcMar>
              <w:top w:w="85" w:type="dxa"/>
            </w:tcMar>
            <w:vAlign w:val="center"/>
          </w:tcPr>
          <w:p w14:paraId="14B5C19D" w14:textId="77777777" w:rsidR="00CD7F49" w:rsidRPr="00D17969" w:rsidRDefault="00CD7F49" w:rsidP="002E62D0">
            <w:pPr>
              <w:rPr>
                <w:rFonts w:cs="Arial"/>
                <w:color w:val="000000"/>
                <w:sz w:val="16"/>
                <w:szCs w:val="16"/>
              </w:rPr>
            </w:pPr>
          </w:p>
        </w:tc>
      </w:tr>
      <w:tr w:rsidR="00CD7F49" w:rsidRPr="00D17969" w14:paraId="1AABD50B" w14:textId="77777777" w:rsidTr="005D5C15">
        <w:trPr>
          <w:cantSplit/>
        </w:trPr>
        <w:tc>
          <w:tcPr>
            <w:tcW w:w="4615" w:type="dxa"/>
            <w:tcBorders>
              <w:left w:val="single" w:sz="12" w:space="0" w:color="auto"/>
            </w:tcBorders>
            <w:tcMar>
              <w:top w:w="85" w:type="dxa"/>
            </w:tcMar>
            <w:vAlign w:val="center"/>
          </w:tcPr>
          <w:p w14:paraId="4D331EEE" w14:textId="77777777" w:rsidR="00CD7F49" w:rsidRPr="00D17969" w:rsidRDefault="00CD7F49" w:rsidP="005D5C15">
            <w:pPr>
              <w:rPr>
                <w:rFonts w:cs="Arial"/>
                <w:color w:val="000000"/>
                <w:sz w:val="16"/>
                <w:szCs w:val="16"/>
              </w:rPr>
            </w:pPr>
            <w:r w:rsidRPr="00D17969">
              <w:rPr>
                <w:rFonts w:cs="Arial"/>
                <w:color w:val="000000"/>
                <w:sz w:val="16"/>
                <w:szCs w:val="16"/>
              </w:rPr>
              <w:t>STATCON centreline 100 mm wide, usually 30 m long</w:t>
            </w:r>
          </w:p>
        </w:tc>
        <w:tc>
          <w:tcPr>
            <w:tcW w:w="2693" w:type="dxa"/>
            <w:tcMar>
              <w:top w:w="85" w:type="dxa"/>
            </w:tcMar>
            <w:vAlign w:val="center"/>
          </w:tcPr>
          <w:p w14:paraId="3D365DB6" w14:textId="77777777" w:rsidR="00CD7F49" w:rsidRPr="00D17969" w:rsidRDefault="00CD7F49" w:rsidP="002E62D0">
            <w:pPr>
              <w:rPr>
                <w:rFonts w:cs="Arial"/>
                <w:color w:val="000000"/>
                <w:sz w:val="16"/>
                <w:szCs w:val="16"/>
              </w:rPr>
            </w:pPr>
          </w:p>
        </w:tc>
        <w:tc>
          <w:tcPr>
            <w:tcW w:w="993" w:type="dxa"/>
            <w:tcMar>
              <w:top w:w="85" w:type="dxa"/>
            </w:tcMar>
          </w:tcPr>
          <w:p w14:paraId="69B5F35E" w14:textId="77777777" w:rsidR="00CD7F49" w:rsidRPr="00D17969" w:rsidRDefault="00CD7F49" w:rsidP="002E62D0">
            <w:pPr>
              <w:jc w:val="center"/>
              <w:rPr>
                <w:rFonts w:cs="Arial"/>
                <w:color w:val="000000"/>
                <w:sz w:val="16"/>
                <w:szCs w:val="16"/>
              </w:rPr>
            </w:pPr>
            <w:r w:rsidRPr="00D17969">
              <w:rPr>
                <w:rFonts w:cs="Arial"/>
                <w:color w:val="000000"/>
                <w:sz w:val="16"/>
                <w:szCs w:val="16"/>
              </w:rPr>
              <w:t>m</w:t>
            </w:r>
          </w:p>
        </w:tc>
        <w:tc>
          <w:tcPr>
            <w:tcW w:w="1154" w:type="dxa"/>
            <w:tcBorders>
              <w:right w:val="single" w:sz="12" w:space="0" w:color="auto"/>
            </w:tcBorders>
            <w:tcMar>
              <w:top w:w="85" w:type="dxa"/>
            </w:tcMar>
            <w:vAlign w:val="center"/>
          </w:tcPr>
          <w:p w14:paraId="04465EB4" w14:textId="77777777" w:rsidR="00CD7F49" w:rsidRPr="00D17969" w:rsidRDefault="00CD7F49" w:rsidP="002E62D0">
            <w:pPr>
              <w:rPr>
                <w:rFonts w:cs="Arial"/>
                <w:color w:val="000000"/>
                <w:sz w:val="16"/>
                <w:szCs w:val="16"/>
              </w:rPr>
            </w:pPr>
          </w:p>
        </w:tc>
      </w:tr>
      <w:tr w:rsidR="00CD7F49" w:rsidRPr="00D17969" w14:paraId="21C2C8D1" w14:textId="77777777" w:rsidTr="005D5C15">
        <w:trPr>
          <w:cantSplit/>
        </w:trPr>
        <w:tc>
          <w:tcPr>
            <w:tcW w:w="4615" w:type="dxa"/>
            <w:tcBorders>
              <w:left w:val="single" w:sz="12" w:space="0" w:color="auto"/>
            </w:tcBorders>
            <w:tcMar>
              <w:top w:w="85" w:type="dxa"/>
            </w:tcMar>
            <w:vAlign w:val="center"/>
          </w:tcPr>
          <w:p w14:paraId="4D18BC92" w14:textId="77777777" w:rsidR="00CD7F49" w:rsidRPr="00D17969" w:rsidRDefault="00CD7F49" w:rsidP="005D5C15">
            <w:pPr>
              <w:rPr>
                <w:rFonts w:cs="Arial"/>
                <w:color w:val="000000"/>
                <w:sz w:val="16"/>
                <w:szCs w:val="16"/>
              </w:rPr>
            </w:pPr>
            <w:r w:rsidRPr="00D17969">
              <w:rPr>
                <w:rFonts w:cs="Arial"/>
                <w:color w:val="000000"/>
                <w:sz w:val="16"/>
                <w:szCs w:val="16"/>
              </w:rPr>
              <w:t>Freeway exit ramp block 1.5 m wide, usually 6 m long</w:t>
            </w:r>
          </w:p>
        </w:tc>
        <w:tc>
          <w:tcPr>
            <w:tcW w:w="2693" w:type="dxa"/>
            <w:tcMar>
              <w:top w:w="85" w:type="dxa"/>
            </w:tcMar>
            <w:vAlign w:val="center"/>
          </w:tcPr>
          <w:p w14:paraId="49070202" w14:textId="77777777" w:rsidR="00CD7F49" w:rsidRPr="00D17969" w:rsidRDefault="00CD7F49" w:rsidP="002E62D0">
            <w:pPr>
              <w:rPr>
                <w:rFonts w:cs="Arial"/>
                <w:color w:val="000000"/>
                <w:sz w:val="16"/>
                <w:szCs w:val="16"/>
              </w:rPr>
            </w:pPr>
          </w:p>
        </w:tc>
        <w:tc>
          <w:tcPr>
            <w:tcW w:w="993" w:type="dxa"/>
            <w:tcMar>
              <w:top w:w="85" w:type="dxa"/>
            </w:tcMar>
          </w:tcPr>
          <w:p w14:paraId="2CE4DFD1" w14:textId="77777777" w:rsidR="00CD7F49" w:rsidRPr="00D17969" w:rsidRDefault="00CD7F49" w:rsidP="002E62D0">
            <w:pPr>
              <w:jc w:val="center"/>
              <w:rPr>
                <w:rFonts w:cs="Arial"/>
                <w:color w:val="000000"/>
                <w:sz w:val="16"/>
                <w:szCs w:val="16"/>
              </w:rPr>
            </w:pPr>
            <w:r w:rsidRPr="00D17969">
              <w:rPr>
                <w:rFonts w:cs="Arial"/>
                <w:color w:val="000000"/>
                <w:sz w:val="16"/>
                <w:szCs w:val="16"/>
              </w:rPr>
              <w:t>m</w:t>
            </w:r>
          </w:p>
        </w:tc>
        <w:tc>
          <w:tcPr>
            <w:tcW w:w="1154" w:type="dxa"/>
            <w:tcBorders>
              <w:right w:val="single" w:sz="12" w:space="0" w:color="auto"/>
            </w:tcBorders>
            <w:tcMar>
              <w:top w:w="85" w:type="dxa"/>
            </w:tcMar>
            <w:vAlign w:val="center"/>
          </w:tcPr>
          <w:p w14:paraId="636B2DA4" w14:textId="77777777" w:rsidR="00CD7F49" w:rsidRPr="00D17969" w:rsidRDefault="00CD7F49" w:rsidP="002E62D0">
            <w:pPr>
              <w:rPr>
                <w:rFonts w:cs="Arial"/>
                <w:color w:val="000000"/>
                <w:sz w:val="16"/>
                <w:szCs w:val="16"/>
              </w:rPr>
            </w:pPr>
          </w:p>
        </w:tc>
      </w:tr>
      <w:tr w:rsidR="00CD7F49" w:rsidRPr="00D17969" w14:paraId="3CE69712" w14:textId="77777777" w:rsidTr="005D5C15">
        <w:trPr>
          <w:cantSplit/>
        </w:trPr>
        <w:tc>
          <w:tcPr>
            <w:tcW w:w="4615" w:type="dxa"/>
            <w:tcBorders>
              <w:left w:val="single" w:sz="12" w:space="0" w:color="auto"/>
            </w:tcBorders>
            <w:tcMar>
              <w:top w:w="85" w:type="dxa"/>
            </w:tcMar>
            <w:vAlign w:val="center"/>
          </w:tcPr>
          <w:p w14:paraId="489EC468" w14:textId="77777777" w:rsidR="00CD7F49" w:rsidRPr="00D17969" w:rsidRDefault="00CD7F49" w:rsidP="005D5C15">
            <w:pPr>
              <w:rPr>
                <w:rFonts w:cs="Arial"/>
                <w:color w:val="000000"/>
                <w:sz w:val="16"/>
                <w:szCs w:val="16"/>
              </w:rPr>
            </w:pPr>
            <w:r w:rsidRPr="00D17969">
              <w:rPr>
                <w:rFonts w:cs="Arial"/>
                <w:color w:val="000000"/>
                <w:sz w:val="16"/>
                <w:szCs w:val="16"/>
              </w:rPr>
              <w:t>STATCON Roundabout blocks 400 mm wide 600/600 line/gap</w:t>
            </w:r>
          </w:p>
        </w:tc>
        <w:tc>
          <w:tcPr>
            <w:tcW w:w="2693" w:type="dxa"/>
            <w:tcMar>
              <w:top w:w="85" w:type="dxa"/>
            </w:tcMar>
            <w:vAlign w:val="center"/>
          </w:tcPr>
          <w:p w14:paraId="0DE19264" w14:textId="77777777" w:rsidR="00CD7F49" w:rsidRPr="00D17969" w:rsidRDefault="00CD7F49" w:rsidP="002E62D0">
            <w:pPr>
              <w:rPr>
                <w:rFonts w:cs="Arial"/>
                <w:color w:val="000000"/>
                <w:sz w:val="16"/>
                <w:szCs w:val="16"/>
              </w:rPr>
            </w:pPr>
          </w:p>
        </w:tc>
        <w:tc>
          <w:tcPr>
            <w:tcW w:w="993" w:type="dxa"/>
            <w:tcMar>
              <w:top w:w="85" w:type="dxa"/>
            </w:tcMar>
          </w:tcPr>
          <w:p w14:paraId="21B9BA2E" w14:textId="77777777" w:rsidR="00CD7F49" w:rsidRPr="00D17969" w:rsidRDefault="00C20521" w:rsidP="002E62D0">
            <w:pPr>
              <w:jc w:val="center"/>
              <w:rPr>
                <w:rFonts w:cs="Arial"/>
                <w:color w:val="000000"/>
                <w:sz w:val="16"/>
                <w:szCs w:val="16"/>
              </w:rPr>
            </w:pPr>
            <w:r w:rsidRPr="00D17969">
              <w:rPr>
                <w:rFonts w:cs="Arial"/>
                <w:color w:val="000000"/>
                <w:sz w:val="16"/>
                <w:szCs w:val="16"/>
              </w:rPr>
              <w:t>P</w:t>
            </w:r>
            <w:r w:rsidR="00CD7F49" w:rsidRPr="00D17969">
              <w:rPr>
                <w:rFonts w:cs="Arial"/>
                <w:color w:val="000000"/>
                <w:sz w:val="16"/>
                <w:szCs w:val="16"/>
              </w:rPr>
              <w:t>er block</w:t>
            </w:r>
          </w:p>
        </w:tc>
        <w:tc>
          <w:tcPr>
            <w:tcW w:w="1154" w:type="dxa"/>
            <w:tcBorders>
              <w:right w:val="single" w:sz="12" w:space="0" w:color="auto"/>
            </w:tcBorders>
            <w:tcMar>
              <w:top w:w="85" w:type="dxa"/>
            </w:tcMar>
            <w:vAlign w:val="center"/>
          </w:tcPr>
          <w:p w14:paraId="6D2844DC" w14:textId="77777777" w:rsidR="00CD7F49" w:rsidRPr="00D17969" w:rsidRDefault="00CD7F49" w:rsidP="002E62D0">
            <w:pPr>
              <w:rPr>
                <w:rFonts w:cs="Arial"/>
                <w:color w:val="000000"/>
                <w:sz w:val="16"/>
                <w:szCs w:val="16"/>
              </w:rPr>
            </w:pPr>
          </w:p>
        </w:tc>
      </w:tr>
      <w:tr w:rsidR="00CD7F49" w:rsidRPr="00D17969" w14:paraId="74A0D676" w14:textId="77777777" w:rsidTr="005D5C15">
        <w:trPr>
          <w:cantSplit/>
        </w:trPr>
        <w:tc>
          <w:tcPr>
            <w:tcW w:w="9455" w:type="dxa"/>
            <w:gridSpan w:val="4"/>
            <w:tcBorders>
              <w:left w:val="single" w:sz="12" w:space="0" w:color="auto"/>
              <w:right w:val="single" w:sz="12" w:space="0" w:color="auto"/>
            </w:tcBorders>
          </w:tcPr>
          <w:p w14:paraId="753E5DC9" w14:textId="77777777" w:rsidR="00CD7F49" w:rsidRPr="00D17969" w:rsidRDefault="00CD7F49" w:rsidP="002E62D0">
            <w:pPr>
              <w:rPr>
                <w:rFonts w:cs="Arial"/>
                <w:color w:val="000000"/>
                <w:sz w:val="16"/>
                <w:szCs w:val="16"/>
              </w:rPr>
            </w:pPr>
            <w:r w:rsidRPr="00D17969">
              <w:rPr>
                <w:rFonts w:cs="Arial"/>
                <w:b/>
                <w:color w:val="000000"/>
                <w:sz w:val="16"/>
                <w:szCs w:val="16"/>
              </w:rPr>
              <w:t>Special Legends</w:t>
            </w:r>
          </w:p>
        </w:tc>
      </w:tr>
      <w:tr w:rsidR="00CD7F49" w:rsidRPr="00D17969" w14:paraId="5A829BA1" w14:textId="77777777" w:rsidTr="005D5C15">
        <w:trPr>
          <w:cantSplit/>
        </w:trPr>
        <w:tc>
          <w:tcPr>
            <w:tcW w:w="4615" w:type="dxa"/>
            <w:tcBorders>
              <w:left w:val="single" w:sz="12" w:space="0" w:color="auto"/>
            </w:tcBorders>
            <w:tcMar>
              <w:top w:w="85" w:type="dxa"/>
            </w:tcMar>
            <w:vAlign w:val="center"/>
          </w:tcPr>
          <w:p w14:paraId="5950632E" w14:textId="77777777" w:rsidR="00CD7F49" w:rsidRPr="00D17969" w:rsidRDefault="00CD7F49" w:rsidP="005D5C15">
            <w:pPr>
              <w:rPr>
                <w:rFonts w:cs="Arial"/>
                <w:color w:val="000000"/>
                <w:sz w:val="16"/>
                <w:szCs w:val="16"/>
              </w:rPr>
            </w:pPr>
            <w:r w:rsidRPr="00D17969">
              <w:rPr>
                <w:rFonts w:cs="Arial"/>
                <w:color w:val="000000"/>
                <w:sz w:val="16"/>
                <w:szCs w:val="16"/>
              </w:rPr>
              <w:t>KEEP CLEAR, including 150 mm long clearance bars</w:t>
            </w:r>
          </w:p>
        </w:tc>
        <w:tc>
          <w:tcPr>
            <w:tcW w:w="2693" w:type="dxa"/>
            <w:tcMar>
              <w:top w:w="85" w:type="dxa"/>
            </w:tcMar>
            <w:vAlign w:val="center"/>
          </w:tcPr>
          <w:p w14:paraId="7BF9AE5A" w14:textId="77777777" w:rsidR="00CD7F49" w:rsidRPr="00D17969" w:rsidRDefault="00CD7F49" w:rsidP="002E62D0">
            <w:pPr>
              <w:rPr>
                <w:rFonts w:cs="Arial"/>
                <w:color w:val="000000"/>
                <w:sz w:val="16"/>
                <w:szCs w:val="16"/>
              </w:rPr>
            </w:pPr>
          </w:p>
        </w:tc>
        <w:tc>
          <w:tcPr>
            <w:tcW w:w="993" w:type="dxa"/>
            <w:tcMar>
              <w:top w:w="85" w:type="dxa"/>
            </w:tcMar>
          </w:tcPr>
          <w:p w14:paraId="34A2C050" w14:textId="77777777" w:rsidR="00CD7F49" w:rsidRPr="00D17969" w:rsidRDefault="00CD7F49" w:rsidP="002E62D0">
            <w:pPr>
              <w:jc w:val="center"/>
              <w:rPr>
                <w:rFonts w:cs="Arial"/>
                <w:color w:val="000000"/>
                <w:sz w:val="16"/>
                <w:szCs w:val="16"/>
              </w:rPr>
            </w:pPr>
            <w:r w:rsidRPr="00D17969">
              <w:rPr>
                <w:rFonts w:cs="Arial"/>
                <w:color w:val="000000"/>
                <w:sz w:val="16"/>
                <w:szCs w:val="16"/>
              </w:rPr>
              <w:t>each</w:t>
            </w:r>
          </w:p>
        </w:tc>
        <w:tc>
          <w:tcPr>
            <w:tcW w:w="1154" w:type="dxa"/>
            <w:tcBorders>
              <w:right w:val="single" w:sz="12" w:space="0" w:color="auto"/>
            </w:tcBorders>
            <w:tcMar>
              <w:top w:w="85" w:type="dxa"/>
            </w:tcMar>
            <w:vAlign w:val="center"/>
          </w:tcPr>
          <w:p w14:paraId="62B87C3A" w14:textId="77777777" w:rsidR="00CD7F49" w:rsidRPr="00D17969" w:rsidRDefault="00CD7F49" w:rsidP="002E62D0">
            <w:pPr>
              <w:rPr>
                <w:rFonts w:cs="Arial"/>
                <w:color w:val="000000"/>
                <w:sz w:val="16"/>
                <w:szCs w:val="16"/>
              </w:rPr>
            </w:pPr>
          </w:p>
        </w:tc>
      </w:tr>
      <w:tr w:rsidR="00CD7F49" w:rsidRPr="00D17969" w14:paraId="1B9D3DD2" w14:textId="77777777" w:rsidTr="005D5C15">
        <w:trPr>
          <w:cantSplit/>
        </w:trPr>
        <w:tc>
          <w:tcPr>
            <w:tcW w:w="4615" w:type="dxa"/>
            <w:tcBorders>
              <w:left w:val="single" w:sz="12" w:space="0" w:color="auto"/>
            </w:tcBorders>
            <w:tcMar>
              <w:top w:w="85" w:type="dxa"/>
            </w:tcMar>
            <w:vAlign w:val="center"/>
          </w:tcPr>
          <w:p w14:paraId="5F99522B" w14:textId="77777777" w:rsidR="00CD7F49" w:rsidRPr="00D17969" w:rsidRDefault="00CD7F49" w:rsidP="005D5C15">
            <w:pPr>
              <w:rPr>
                <w:rFonts w:cs="Arial"/>
                <w:color w:val="000000"/>
                <w:sz w:val="16"/>
                <w:szCs w:val="16"/>
              </w:rPr>
            </w:pPr>
            <w:r w:rsidRPr="00D17969">
              <w:rPr>
                <w:rFonts w:cs="Arial"/>
                <w:color w:val="000000"/>
                <w:sz w:val="16"/>
                <w:szCs w:val="16"/>
              </w:rPr>
              <w:t>Small Bicycle Symbol</w:t>
            </w:r>
          </w:p>
        </w:tc>
        <w:tc>
          <w:tcPr>
            <w:tcW w:w="2693" w:type="dxa"/>
            <w:tcMar>
              <w:top w:w="85" w:type="dxa"/>
            </w:tcMar>
            <w:vAlign w:val="center"/>
          </w:tcPr>
          <w:p w14:paraId="17F21DEE" w14:textId="77777777" w:rsidR="00CD7F49" w:rsidRPr="00D17969" w:rsidRDefault="00CD7F49" w:rsidP="002E62D0">
            <w:pPr>
              <w:rPr>
                <w:rFonts w:cs="Arial"/>
                <w:color w:val="000000"/>
                <w:sz w:val="16"/>
                <w:szCs w:val="16"/>
              </w:rPr>
            </w:pPr>
          </w:p>
        </w:tc>
        <w:tc>
          <w:tcPr>
            <w:tcW w:w="993" w:type="dxa"/>
            <w:tcMar>
              <w:top w:w="85" w:type="dxa"/>
            </w:tcMar>
          </w:tcPr>
          <w:p w14:paraId="3E72F2ED" w14:textId="77777777" w:rsidR="00CD7F49" w:rsidRPr="00D17969" w:rsidRDefault="00CD7F49" w:rsidP="002E62D0">
            <w:pPr>
              <w:jc w:val="center"/>
              <w:rPr>
                <w:rFonts w:cs="Arial"/>
                <w:color w:val="000000"/>
                <w:sz w:val="16"/>
                <w:szCs w:val="16"/>
              </w:rPr>
            </w:pPr>
            <w:r w:rsidRPr="00D17969">
              <w:rPr>
                <w:rFonts w:cs="Arial"/>
                <w:color w:val="000000"/>
                <w:sz w:val="16"/>
                <w:szCs w:val="16"/>
              </w:rPr>
              <w:t>each</w:t>
            </w:r>
          </w:p>
        </w:tc>
        <w:tc>
          <w:tcPr>
            <w:tcW w:w="1154" w:type="dxa"/>
            <w:tcBorders>
              <w:right w:val="single" w:sz="12" w:space="0" w:color="auto"/>
            </w:tcBorders>
            <w:tcMar>
              <w:top w:w="85" w:type="dxa"/>
            </w:tcMar>
            <w:vAlign w:val="center"/>
          </w:tcPr>
          <w:p w14:paraId="5ADE422A" w14:textId="77777777" w:rsidR="00CD7F49" w:rsidRPr="00D17969" w:rsidRDefault="00CD7F49" w:rsidP="002E62D0">
            <w:pPr>
              <w:rPr>
                <w:rFonts w:cs="Arial"/>
                <w:color w:val="000000"/>
                <w:sz w:val="16"/>
                <w:szCs w:val="16"/>
              </w:rPr>
            </w:pPr>
          </w:p>
        </w:tc>
      </w:tr>
      <w:tr w:rsidR="00CD7F49" w:rsidRPr="00D17969" w14:paraId="2EB3ACAF" w14:textId="77777777" w:rsidTr="005D5C15">
        <w:trPr>
          <w:cantSplit/>
        </w:trPr>
        <w:tc>
          <w:tcPr>
            <w:tcW w:w="4615" w:type="dxa"/>
            <w:tcBorders>
              <w:left w:val="single" w:sz="12" w:space="0" w:color="auto"/>
            </w:tcBorders>
            <w:tcMar>
              <w:top w:w="85" w:type="dxa"/>
            </w:tcMar>
            <w:vAlign w:val="center"/>
          </w:tcPr>
          <w:p w14:paraId="7A595EBA" w14:textId="77777777" w:rsidR="00CD7F49" w:rsidRPr="00D17969" w:rsidRDefault="00CD7F49" w:rsidP="005D5C15">
            <w:pPr>
              <w:rPr>
                <w:rFonts w:cs="Arial"/>
                <w:color w:val="000000"/>
                <w:sz w:val="16"/>
                <w:szCs w:val="16"/>
              </w:rPr>
            </w:pPr>
            <w:r w:rsidRPr="00D17969">
              <w:rPr>
                <w:rFonts w:cs="Arial"/>
                <w:color w:val="000000"/>
                <w:sz w:val="16"/>
                <w:szCs w:val="16"/>
              </w:rPr>
              <w:t>Large Bicycle Symbol</w:t>
            </w:r>
          </w:p>
        </w:tc>
        <w:tc>
          <w:tcPr>
            <w:tcW w:w="2693" w:type="dxa"/>
            <w:tcMar>
              <w:top w:w="85" w:type="dxa"/>
            </w:tcMar>
            <w:vAlign w:val="center"/>
          </w:tcPr>
          <w:p w14:paraId="519403AD" w14:textId="77777777" w:rsidR="00CD7F49" w:rsidRPr="00D17969" w:rsidRDefault="00CD7F49" w:rsidP="002E62D0">
            <w:pPr>
              <w:rPr>
                <w:rFonts w:cs="Arial"/>
                <w:color w:val="000000"/>
                <w:sz w:val="16"/>
                <w:szCs w:val="16"/>
              </w:rPr>
            </w:pPr>
          </w:p>
        </w:tc>
        <w:tc>
          <w:tcPr>
            <w:tcW w:w="993" w:type="dxa"/>
            <w:tcMar>
              <w:top w:w="85" w:type="dxa"/>
            </w:tcMar>
          </w:tcPr>
          <w:p w14:paraId="365DD24C" w14:textId="77777777" w:rsidR="00CD7F49" w:rsidRPr="00D17969" w:rsidRDefault="00CD7F49" w:rsidP="002E62D0">
            <w:pPr>
              <w:jc w:val="center"/>
              <w:rPr>
                <w:rFonts w:cs="Arial"/>
                <w:color w:val="000000"/>
                <w:sz w:val="16"/>
                <w:szCs w:val="16"/>
              </w:rPr>
            </w:pPr>
            <w:r w:rsidRPr="00D17969">
              <w:rPr>
                <w:rFonts w:cs="Arial"/>
                <w:color w:val="000000"/>
                <w:sz w:val="16"/>
                <w:szCs w:val="16"/>
              </w:rPr>
              <w:t>each</w:t>
            </w:r>
          </w:p>
        </w:tc>
        <w:tc>
          <w:tcPr>
            <w:tcW w:w="1154" w:type="dxa"/>
            <w:tcBorders>
              <w:right w:val="single" w:sz="12" w:space="0" w:color="auto"/>
            </w:tcBorders>
            <w:tcMar>
              <w:top w:w="85" w:type="dxa"/>
            </w:tcMar>
            <w:vAlign w:val="center"/>
          </w:tcPr>
          <w:p w14:paraId="48598E44" w14:textId="77777777" w:rsidR="00CD7F49" w:rsidRPr="00D17969" w:rsidRDefault="00CD7F49" w:rsidP="002E62D0">
            <w:pPr>
              <w:rPr>
                <w:rFonts w:cs="Arial"/>
                <w:color w:val="000000"/>
                <w:sz w:val="16"/>
                <w:szCs w:val="16"/>
              </w:rPr>
            </w:pPr>
          </w:p>
        </w:tc>
      </w:tr>
      <w:tr w:rsidR="00CD7F49" w:rsidRPr="00D17969" w14:paraId="3DBE0089" w14:textId="77777777" w:rsidTr="005D5C15">
        <w:trPr>
          <w:cantSplit/>
        </w:trPr>
        <w:tc>
          <w:tcPr>
            <w:tcW w:w="4615" w:type="dxa"/>
            <w:tcBorders>
              <w:left w:val="single" w:sz="12" w:space="0" w:color="auto"/>
            </w:tcBorders>
            <w:tcMar>
              <w:top w:w="85" w:type="dxa"/>
            </w:tcMar>
            <w:vAlign w:val="center"/>
          </w:tcPr>
          <w:p w14:paraId="3DF47138" w14:textId="77777777" w:rsidR="00CD7F49" w:rsidRPr="00D17969" w:rsidRDefault="00CD7F49" w:rsidP="005D5C15">
            <w:pPr>
              <w:rPr>
                <w:rFonts w:cs="Arial"/>
                <w:color w:val="000000"/>
                <w:sz w:val="16"/>
                <w:szCs w:val="16"/>
              </w:rPr>
            </w:pPr>
            <w:r w:rsidRPr="00D17969">
              <w:rPr>
                <w:rFonts w:cs="Arial"/>
                <w:color w:val="000000"/>
                <w:sz w:val="16"/>
                <w:szCs w:val="16"/>
              </w:rPr>
              <w:t>Rail X</w:t>
            </w:r>
          </w:p>
        </w:tc>
        <w:tc>
          <w:tcPr>
            <w:tcW w:w="2693" w:type="dxa"/>
            <w:tcMar>
              <w:top w:w="85" w:type="dxa"/>
            </w:tcMar>
            <w:vAlign w:val="center"/>
          </w:tcPr>
          <w:p w14:paraId="65A83B4C" w14:textId="77777777" w:rsidR="00CD7F49" w:rsidRPr="00D17969" w:rsidRDefault="00CD7F49" w:rsidP="002E62D0">
            <w:pPr>
              <w:rPr>
                <w:rFonts w:cs="Arial"/>
                <w:color w:val="000000"/>
                <w:sz w:val="16"/>
                <w:szCs w:val="16"/>
              </w:rPr>
            </w:pPr>
          </w:p>
        </w:tc>
        <w:tc>
          <w:tcPr>
            <w:tcW w:w="993" w:type="dxa"/>
            <w:tcMar>
              <w:top w:w="85" w:type="dxa"/>
            </w:tcMar>
          </w:tcPr>
          <w:p w14:paraId="01F7B72B" w14:textId="77777777" w:rsidR="00CD7F49" w:rsidRPr="00D17969" w:rsidRDefault="00CD7F49" w:rsidP="002E62D0">
            <w:pPr>
              <w:jc w:val="center"/>
              <w:rPr>
                <w:rFonts w:cs="Arial"/>
                <w:color w:val="000000"/>
                <w:sz w:val="16"/>
                <w:szCs w:val="16"/>
              </w:rPr>
            </w:pPr>
            <w:r w:rsidRPr="00D17969">
              <w:rPr>
                <w:rFonts w:cs="Arial"/>
                <w:color w:val="000000"/>
                <w:sz w:val="16"/>
                <w:szCs w:val="16"/>
              </w:rPr>
              <w:t>each</w:t>
            </w:r>
          </w:p>
        </w:tc>
        <w:tc>
          <w:tcPr>
            <w:tcW w:w="1154" w:type="dxa"/>
            <w:tcBorders>
              <w:right w:val="single" w:sz="12" w:space="0" w:color="auto"/>
            </w:tcBorders>
            <w:tcMar>
              <w:top w:w="85" w:type="dxa"/>
            </w:tcMar>
            <w:vAlign w:val="center"/>
          </w:tcPr>
          <w:p w14:paraId="173A96F5" w14:textId="77777777" w:rsidR="00CD7F49" w:rsidRPr="00D17969" w:rsidRDefault="00CD7F49" w:rsidP="002E62D0">
            <w:pPr>
              <w:rPr>
                <w:rFonts w:cs="Arial"/>
                <w:color w:val="000000"/>
                <w:sz w:val="16"/>
                <w:szCs w:val="16"/>
              </w:rPr>
            </w:pPr>
          </w:p>
        </w:tc>
      </w:tr>
      <w:tr w:rsidR="00CD7F49" w:rsidRPr="00D17969" w14:paraId="769CAE1F" w14:textId="77777777" w:rsidTr="005D5C15">
        <w:trPr>
          <w:cantSplit/>
        </w:trPr>
        <w:tc>
          <w:tcPr>
            <w:tcW w:w="4615" w:type="dxa"/>
            <w:tcBorders>
              <w:left w:val="single" w:sz="12" w:space="0" w:color="auto"/>
            </w:tcBorders>
            <w:tcMar>
              <w:top w:w="85" w:type="dxa"/>
            </w:tcMar>
            <w:vAlign w:val="center"/>
          </w:tcPr>
          <w:p w14:paraId="3D2755D8" w14:textId="77777777" w:rsidR="00CD7F49" w:rsidRPr="00D17969" w:rsidRDefault="00CD7F49" w:rsidP="005D5C15">
            <w:pPr>
              <w:rPr>
                <w:rFonts w:cs="Arial"/>
                <w:color w:val="000000"/>
                <w:sz w:val="16"/>
                <w:szCs w:val="16"/>
              </w:rPr>
            </w:pPr>
            <w:r w:rsidRPr="00D17969">
              <w:rPr>
                <w:rFonts w:cs="Arial"/>
                <w:color w:val="000000"/>
                <w:sz w:val="16"/>
                <w:szCs w:val="16"/>
              </w:rPr>
              <w:t>Transit Lane TL</w:t>
            </w:r>
          </w:p>
        </w:tc>
        <w:tc>
          <w:tcPr>
            <w:tcW w:w="2693" w:type="dxa"/>
            <w:tcMar>
              <w:top w:w="85" w:type="dxa"/>
            </w:tcMar>
            <w:vAlign w:val="center"/>
          </w:tcPr>
          <w:p w14:paraId="291523A6" w14:textId="77777777" w:rsidR="00CD7F49" w:rsidRPr="00D17969" w:rsidRDefault="00CD7F49" w:rsidP="002E62D0">
            <w:pPr>
              <w:rPr>
                <w:rFonts w:cs="Arial"/>
                <w:color w:val="000000"/>
                <w:sz w:val="16"/>
                <w:szCs w:val="16"/>
              </w:rPr>
            </w:pPr>
          </w:p>
        </w:tc>
        <w:tc>
          <w:tcPr>
            <w:tcW w:w="993" w:type="dxa"/>
            <w:tcMar>
              <w:top w:w="85" w:type="dxa"/>
            </w:tcMar>
          </w:tcPr>
          <w:p w14:paraId="2B056B87" w14:textId="77777777" w:rsidR="00CD7F49" w:rsidRPr="00D17969" w:rsidRDefault="00CD7F49" w:rsidP="002E62D0">
            <w:pPr>
              <w:jc w:val="center"/>
              <w:rPr>
                <w:rFonts w:cs="Arial"/>
                <w:color w:val="000000"/>
                <w:sz w:val="16"/>
                <w:szCs w:val="16"/>
              </w:rPr>
            </w:pPr>
            <w:r w:rsidRPr="00D17969">
              <w:rPr>
                <w:rFonts w:cs="Arial"/>
                <w:color w:val="000000"/>
                <w:sz w:val="16"/>
                <w:szCs w:val="16"/>
              </w:rPr>
              <w:t>each</w:t>
            </w:r>
          </w:p>
        </w:tc>
        <w:tc>
          <w:tcPr>
            <w:tcW w:w="1154" w:type="dxa"/>
            <w:tcBorders>
              <w:right w:val="single" w:sz="12" w:space="0" w:color="auto"/>
            </w:tcBorders>
            <w:tcMar>
              <w:top w:w="85" w:type="dxa"/>
            </w:tcMar>
            <w:vAlign w:val="center"/>
          </w:tcPr>
          <w:p w14:paraId="09FAD3D1" w14:textId="77777777" w:rsidR="00CD7F49" w:rsidRPr="00D17969" w:rsidRDefault="00CD7F49" w:rsidP="002E62D0">
            <w:pPr>
              <w:rPr>
                <w:rFonts w:cs="Arial"/>
                <w:color w:val="000000"/>
                <w:sz w:val="16"/>
                <w:szCs w:val="16"/>
              </w:rPr>
            </w:pPr>
          </w:p>
        </w:tc>
      </w:tr>
      <w:tr w:rsidR="00C20521" w:rsidRPr="00D17969" w14:paraId="02C7F14E" w14:textId="77777777" w:rsidTr="005D5C15">
        <w:trPr>
          <w:cantSplit/>
        </w:trPr>
        <w:tc>
          <w:tcPr>
            <w:tcW w:w="4615" w:type="dxa"/>
            <w:tcBorders>
              <w:left w:val="single" w:sz="12" w:space="0" w:color="auto"/>
            </w:tcBorders>
            <w:tcMar>
              <w:top w:w="85" w:type="dxa"/>
            </w:tcMar>
            <w:vAlign w:val="center"/>
          </w:tcPr>
          <w:p w14:paraId="73D0DA1D" w14:textId="77777777" w:rsidR="00C20521" w:rsidRPr="00D17969" w:rsidRDefault="00C20521" w:rsidP="005D5C15">
            <w:pPr>
              <w:rPr>
                <w:rFonts w:cs="Arial"/>
                <w:color w:val="000000"/>
                <w:sz w:val="16"/>
                <w:szCs w:val="16"/>
              </w:rPr>
            </w:pPr>
            <w:r w:rsidRPr="00D17969">
              <w:rPr>
                <w:rFonts w:cs="Arial"/>
                <w:color w:val="000000"/>
                <w:sz w:val="16"/>
                <w:szCs w:val="16"/>
              </w:rPr>
              <w:t>Bus Lane</w:t>
            </w:r>
          </w:p>
        </w:tc>
        <w:tc>
          <w:tcPr>
            <w:tcW w:w="2693" w:type="dxa"/>
            <w:tcMar>
              <w:top w:w="85" w:type="dxa"/>
            </w:tcMar>
            <w:vAlign w:val="center"/>
          </w:tcPr>
          <w:p w14:paraId="2E4C784E" w14:textId="77777777" w:rsidR="00C20521" w:rsidRPr="00D17969" w:rsidRDefault="00C20521" w:rsidP="002E62D0">
            <w:pPr>
              <w:rPr>
                <w:rFonts w:cs="Arial"/>
                <w:color w:val="000000"/>
                <w:sz w:val="16"/>
                <w:szCs w:val="16"/>
              </w:rPr>
            </w:pPr>
          </w:p>
        </w:tc>
        <w:tc>
          <w:tcPr>
            <w:tcW w:w="993" w:type="dxa"/>
            <w:tcMar>
              <w:top w:w="85" w:type="dxa"/>
            </w:tcMar>
          </w:tcPr>
          <w:p w14:paraId="46B02639" w14:textId="77777777" w:rsidR="00C20521" w:rsidRPr="00D17969" w:rsidRDefault="00C20521" w:rsidP="002E62D0">
            <w:pPr>
              <w:jc w:val="center"/>
              <w:rPr>
                <w:rFonts w:cs="Arial"/>
                <w:color w:val="000000"/>
                <w:sz w:val="16"/>
                <w:szCs w:val="16"/>
              </w:rPr>
            </w:pPr>
            <w:r w:rsidRPr="00D17969">
              <w:rPr>
                <w:rFonts w:cs="Arial"/>
                <w:color w:val="000000"/>
                <w:sz w:val="16"/>
                <w:szCs w:val="16"/>
              </w:rPr>
              <w:t>each</w:t>
            </w:r>
          </w:p>
        </w:tc>
        <w:tc>
          <w:tcPr>
            <w:tcW w:w="1154" w:type="dxa"/>
            <w:tcBorders>
              <w:right w:val="single" w:sz="12" w:space="0" w:color="auto"/>
            </w:tcBorders>
            <w:tcMar>
              <w:top w:w="85" w:type="dxa"/>
            </w:tcMar>
            <w:vAlign w:val="center"/>
          </w:tcPr>
          <w:p w14:paraId="6EB72309" w14:textId="77777777" w:rsidR="00C20521" w:rsidRPr="00D17969" w:rsidRDefault="00C20521" w:rsidP="002E62D0">
            <w:pPr>
              <w:rPr>
                <w:rFonts w:cs="Arial"/>
                <w:color w:val="000000"/>
                <w:sz w:val="16"/>
                <w:szCs w:val="16"/>
              </w:rPr>
            </w:pPr>
          </w:p>
        </w:tc>
      </w:tr>
      <w:tr w:rsidR="00CD7F49" w:rsidRPr="00D17969" w14:paraId="66CF2BBF" w14:textId="77777777" w:rsidTr="005D5C15">
        <w:trPr>
          <w:cantSplit/>
        </w:trPr>
        <w:tc>
          <w:tcPr>
            <w:tcW w:w="4615" w:type="dxa"/>
            <w:tcBorders>
              <w:left w:val="single" w:sz="12" w:space="0" w:color="auto"/>
              <w:bottom w:val="single" w:sz="12" w:space="0" w:color="auto"/>
            </w:tcBorders>
            <w:tcMar>
              <w:top w:w="85" w:type="dxa"/>
            </w:tcMar>
            <w:vAlign w:val="center"/>
          </w:tcPr>
          <w:p w14:paraId="4B80F981" w14:textId="77777777" w:rsidR="00CD7F49" w:rsidRPr="00D17969" w:rsidRDefault="00CD7F49" w:rsidP="005D5C15">
            <w:pPr>
              <w:rPr>
                <w:rFonts w:cs="Arial"/>
                <w:color w:val="000000"/>
                <w:sz w:val="16"/>
                <w:szCs w:val="16"/>
              </w:rPr>
            </w:pPr>
            <w:r w:rsidRPr="00D17969">
              <w:rPr>
                <w:rFonts w:cs="Arial"/>
                <w:color w:val="000000"/>
                <w:sz w:val="16"/>
                <w:szCs w:val="16"/>
              </w:rPr>
              <w:t>Other</w:t>
            </w:r>
          </w:p>
        </w:tc>
        <w:tc>
          <w:tcPr>
            <w:tcW w:w="2693" w:type="dxa"/>
            <w:tcBorders>
              <w:bottom w:val="single" w:sz="12" w:space="0" w:color="auto"/>
            </w:tcBorders>
            <w:tcMar>
              <w:top w:w="85" w:type="dxa"/>
            </w:tcMar>
            <w:vAlign w:val="center"/>
          </w:tcPr>
          <w:p w14:paraId="2DF09E3C" w14:textId="77777777" w:rsidR="00CD7F49" w:rsidRPr="00D17969" w:rsidRDefault="00CD7F49" w:rsidP="002E62D0">
            <w:pPr>
              <w:rPr>
                <w:rFonts w:cs="Arial"/>
                <w:color w:val="000000"/>
                <w:sz w:val="16"/>
                <w:szCs w:val="16"/>
              </w:rPr>
            </w:pPr>
          </w:p>
        </w:tc>
        <w:tc>
          <w:tcPr>
            <w:tcW w:w="993" w:type="dxa"/>
            <w:tcBorders>
              <w:bottom w:val="single" w:sz="12" w:space="0" w:color="auto"/>
            </w:tcBorders>
            <w:tcMar>
              <w:top w:w="85" w:type="dxa"/>
            </w:tcMar>
          </w:tcPr>
          <w:p w14:paraId="02F34283" w14:textId="77777777" w:rsidR="00CD7F49" w:rsidRPr="00D17969" w:rsidRDefault="00CD7F49" w:rsidP="002E62D0">
            <w:pPr>
              <w:jc w:val="center"/>
              <w:rPr>
                <w:rFonts w:cs="Arial"/>
                <w:color w:val="000000"/>
                <w:sz w:val="16"/>
                <w:szCs w:val="16"/>
              </w:rPr>
            </w:pPr>
          </w:p>
        </w:tc>
        <w:tc>
          <w:tcPr>
            <w:tcW w:w="1154" w:type="dxa"/>
            <w:tcBorders>
              <w:bottom w:val="single" w:sz="12" w:space="0" w:color="auto"/>
              <w:right w:val="single" w:sz="12" w:space="0" w:color="auto"/>
            </w:tcBorders>
            <w:tcMar>
              <w:top w:w="85" w:type="dxa"/>
            </w:tcMar>
            <w:vAlign w:val="center"/>
          </w:tcPr>
          <w:p w14:paraId="494B3F7B" w14:textId="77777777" w:rsidR="00CD7F49" w:rsidRPr="00D17969" w:rsidRDefault="00CD7F49" w:rsidP="002E62D0">
            <w:pPr>
              <w:rPr>
                <w:rFonts w:cs="Arial"/>
                <w:color w:val="000000"/>
                <w:sz w:val="16"/>
                <w:szCs w:val="16"/>
              </w:rPr>
            </w:pPr>
          </w:p>
        </w:tc>
      </w:tr>
    </w:tbl>
    <w:p w14:paraId="34CE3BF8" w14:textId="77777777" w:rsidR="00CD7F49" w:rsidRPr="00D17969" w:rsidRDefault="00CD7F49" w:rsidP="00E42700">
      <w:pPr>
        <w:spacing w:line="80" w:lineRule="exact"/>
        <w:ind w:hanging="6"/>
        <w:rPr>
          <w:rFonts w:cs="Arial"/>
          <w:color w:val="000000"/>
          <w:sz w:val="18"/>
          <w:szCs w:val="18"/>
        </w:rPr>
      </w:pPr>
    </w:p>
    <w:p w14:paraId="66DF5D0D" w14:textId="77777777" w:rsidR="00CD7F49" w:rsidRPr="005A61B9" w:rsidRDefault="00CD7F49" w:rsidP="002E62D0">
      <w:pPr>
        <w:jc w:val="right"/>
        <w:rPr>
          <w:rFonts w:cs="Arial"/>
          <w:b/>
          <w:color w:val="000000"/>
          <w:spacing w:val="-2"/>
        </w:rPr>
      </w:pPr>
      <w:r w:rsidRPr="00D17969">
        <w:rPr>
          <w:rFonts w:cs="Arial"/>
          <w:b/>
          <w:color w:val="000000"/>
          <w:sz w:val="18"/>
          <w:szCs w:val="18"/>
        </w:rPr>
        <w:br w:type="page"/>
      </w:r>
      <w:r w:rsidRPr="005A61B9">
        <w:rPr>
          <w:rFonts w:cs="Arial"/>
          <w:b/>
        </w:rPr>
        <w:t xml:space="preserve">ATTACHMENT </w:t>
      </w:r>
      <w:r w:rsidR="00DA24D2" w:rsidRPr="005A61B9">
        <w:rPr>
          <w:rFonts w:cs="Arial"/>
          <w:b/>
        </w:rPr>
        <w:t>A</w:t>
      </w:r>
      <w:r w:rsidRPr="005A61B9">
        <w:rPr>
          <w:rFonts w:cs="Arial"/>
          <w:b/>
        </w:rPr>
        <w:t xml:space="preserve"> TO SECTION </w:t>
      </w:r>
      <w:r w:rsidR="00A43567" w:rsidRPr="005A61B9">
        <w:rPr>
          <w:rFonts w:cs="Arial"/>
          <w:b/>
        </w:rPr>
        <w:t>721</w:t>
      </w:r>
    </w:p>
    <w:p w14:paraId="2201B243" w14:textId="77777777" w:rsidR="00CD7F49" w:rsidRPr="005A61B9" w:rsidRDefault="00CD7F49" w:rsidP="002E62D0">
      <w:pPr>
        <w:jc w:val="right"/>
        <w:rPr>
          <w:rFonts w:cs="Arial"/>
          <w:sz w:val="18"/>
          <w:szCs w:val="18"/>
        </w:rPr>
      </w:pPr>
      <w:r w:rsidRPr="005A61B9">
        <w:rPr>
          <w:rFonts w:cs="Arial"/>
          <w:sz w:val="18"/>
          <w:szCs w:val="18"/>
        </w:rPr>
        <w:t>(Page 4 of 6)</w:t>
      </w:r>
    </w:p>
    <w:p w14:paraId="36207574" w14:textId="77777777" w:rsidR="00C31CE8" w:rsidRPr="005A61B9" w:rsidRDefault="00C31CE8" w:rsidP="00C31CE8">
      <w:pPr>
        <w:tabs>
          <w:tab w:val="right" w:pos="9498"/>
        </w:tabs>
        <w:spacing w:before="240"/>
        <w:rPr>
          <w:rFonts w:cs="Arial"/>
          <w:b/>
          <w:color w:val="000000"/>
        </w:rPr>
      </w:pPr>
      <w:r w:rsidRPr="005A61B9">
        <w:rPr>
          <w:rFonts w:cs="Arial"/>
          <w:b/>
          <w:color w:val="000000"/>
        </w:rPr>
        <w:t>JOB COMPLETION REPORT (PAVEMENT MARKINGS)</w:t>
      </w:r>
      <w:r w:rsidRPr="005A61B9">
        <w:rPr>
          <w:rFonts w:cs="Arial"/>
          <w:b/>
          <w:color w:val="000000"/>
        </w:rPr>
        <w:tab/>
        <w:t>CONTRACT NO. ...................</w:t>
      </w:r>
    </w:p>
    <w:p w14:paraId="1646B710" w14:textId="77777777" w:rsidR="00CD7F49" w:rsidRDefault="00CD7F49" w:rsidP="002E62D0">
      <w:pPr>
        <w:rPr>
          <w:rFonts w:cs="Arial"/>
          <w:color w:val="000000"/>
          <w:sz w:val="18"/>
          <w:szCs w:val="18"/>
        </w:rPr>
      </w:pPr>
    </w:p>
    <w:p w14:paraId="31E9A513" w14:textId="77777777" w:rsidR="005A61B9" w:rsidRPr="005A61B9" w:rsidRDefault="005A61B9" w:rsidP="002E62D0">
      <w:pPr>
        <w:rPr>
          <w:rFonts w:cs="Arial"/>
          <w:color w:val="000000"/>
          <w:sz w:val="18"/>
          <w:szCs w:val="18"/>
        </w:rPr>
      </w:pPr>
    </w:p>
    <w:tbl>
      <w:tblPr>
        <w:tblW w:w="0" w:type="auto"/>
        <w:tblInd w:w="120" w:type="dxa"/>
        <w:tblBorders>
          <w:top w:val="single" w:sz="7" w:space="0" w:color="000000" w:shadow="1"/>
          <w:left w:val="single" w:sz="7" w:space="0" w:color="000000" w:shadow="1"/>
          <w:bottom w:val="single" w:sz="7" w:space="0" w:color="000000" w:shadow="1"/>
          <w:right w:val="single" w:sz="7" w:space="0" w:color="000000" w:shadow="1"/>
          <w:insideH w:val="single" w:sz="7" w:space="0" w:color="000000"/>
          <w:insideV w:val="single" w:sz="7" w:space="0" w:color="000000"/>
        </w:tblBorders>
        <w:tblLayout w:type="fixed"/>
        <w:tblCellMar>
          <w:top w:w="57" w:type="dxa"/>
          <w:left w:w="120" w:type="dxa"/>
          <w:bottom w:w="45" w:type="dxa"/>
          <w:right w:w="120" w:type="dxa"/>
        </w:tblCellMar>
        <w:tblLook w:val="0000" w:firstRow="0" w:lastRow="0" w:firstColumn="0" w:lastColumn="0" w:noHBand="0" w:noVBand="0"/>
      </w:tblPr>
      <w:tblGrid>
        <w:gridCol w:w="2694"/>
      </w:tblGrid>
      <w:tr w:rsidR="00CD7F49" w:rsidRPr="005A61B9" w14:paraId="0B87447D" w14:textId="77777777" w:rsidTr="008C17C0">
        <w:trPr>
          <w:cantSplit/>
        </w:trPr>
        <w:tc>
          <w:tcPr>
            <w:tcW w:w="2694" w:type="dxa"/>
            <w:vAlign w:val="center"/>
          </w:tcPr>
          <w:p w14:paraId="6B6E8F95" w14:textId="77777777" w:rsidR="00CD7F49" w:rsidRPr="005A61B9" w:rsidRDefault="00CD7F49" w:rsidP="005A61B9">
            <w:pPr>
              <w:rPr>
                <w:rFonts w:cs="Arial"/>
                <w:color w:val="000000"/>
                <w:sz w:val="16"/>
                <w:szCs w:val="16"/>
              </w:rPr>
            </w:pPr>
            <w:r w:rsidRPr="005A61B9">
              <w:rPr>
                <w:rFonts w:cs="Arial"/>
                <w:b/>
                <w:color w:val="000000"/>
                <w:sz w:val="16"/>
                <w:szCs w:val="16"/>
              </w:rPr>
              <w:t>Raised Pavement Marker Detail</w:t>
            </w:r>
          </w:p>
        </w:tc>
      </w:tr>
    </w:tbl>
    <w:p w14:paraId="5F5B1E8A" w14:textId="77777777" w:rsidR="00CD7F49" w:rsidRPr="005A61B9" w:rsidRDefault="00CD7F49" w:rsidP="005A61B9">
      <w:pPr>
        <w:spacing w:line="160" w:lineRule="exact"/>
        <w:rPr>
          <w:rFonts w:cs="Arial"/>
          <w:color w:val="000000"/>
          <w:sz w:val="16"/>
          <w:szCs w:val="16"/>
        </w:rPr>
      </w:pPr>
    </w:p>
    <w:tbl>
      <w:tblPr>
        <w:tblW w:w="9455" w:type="dxa"/>
        <w:tblInd w:w="120" w:type="dxa"/>
        <w:tblBorders>
          <w:top w:val="single" w:sz="7" w:space="0" w:color="000000" w:shadow="1"/>
          <w:left w:val="single" w:sz="7" w:space="0" w:color="000000" w:shadow="1"/>
          <w:bottom w:val="single" w:sz="7" w:space="0" w:color="000000" w:shadow="1"/>
          <w:right w:val="single" w:sz="7" w:space="0" w:color="000000" w:shadow="1"/>
          <w:insideH w:val="single" w:sz="7" w:space="0" w:color="000000"/>
          <w:insideV w:val="single" w:sz="7" w:space="0" w:color="000000"/>
        </w:tblBorders>
        <w:tblLayout w:type="fixed"/>
        <w:tblCellMar>
          <w:top w:w="102" w:type="dxa"/>
          <w:left w:w="57" w:type="dxa"/>
          <w:bottom w:w="28" w:type="dxa"/>
          <w:right w:w="57" w:type="dxa"/>
        </w:tblCellMar>
        <w:tblLook w:val="0000" w:firstRow="0" w:lastRow="0" w:firstColumn="0" w:lastColumn="0" w:noHBand="0" w:noVBand="0"/>
      </w:tblPr>
      <w:tblGrid>
        <w:gridCol w:w="4190"/>
        <w:gridCol w:w="2835"/>
        <w:gridCol w:w="1134"/>
        <w:gridCol w:w="1296"/>
      </w:tblGrid>
      <w:tr w:rsidR="00CD7F49" w:rsidRPr="005A61B9" w14:paraId="047E8C54" w14:textId="77777777" w:rsidTr="005A61B9">
        <w:trPr>
          <w:cantSplit/>
        </w:trPr>
        <w:tc>
          <w:tcPr>
            <w:tcW w:w="4190" w:type="dxa"/>
            <w:tcBorders>
              <w:top w:val="single" w:sz="12" w:space="0" w:color="auto"/>
              <w:left w:val="single" w:sz="12" w:space="0" w:color="auto"/>
              <w:bottom w:val="single" w:sz="12" w:space="0" w:color="auto"/>
            </w:tcBorders>
            <w:vAlign w:val="center"/>
          </w:tcPr>
          <w:p w14:paraId="45AF77A3" w14:textId="77777777" w:rsidR="00CD7F49" w:rsidRPr="005A61B9" w:rsidRDefault="00CD7F49" w:rsidP="002E62D0">
            <w:pPr>
              <w:jc w:val="center"/>
              <w:rPr>
                <w:rFonts w:cs="Arial"/>
                <w:b/>
                <w:color w:val="000000"/>
                <w:sz w:val="16"/>
                <w:szCs w:val="16"/>
              </w:rPr>
            </w:pPr>
            <w:r w:rsidRPr="005A61B9">
              <w:rPr>
                <w:rFonts w:cs="Arial"/>
                <w:b/>
                <w:color w:val="000000"/>
                <w:sz w:val="16"/>
                <w:szCs w:val="16"/>
              </w:rPr>
              <w:t>Marker Type</w:t>
            </w:r>
          </w:p>
        </w:tc>
        <w:tc>
          <w:tcPr>
            <w:tcW w:w="2835" w:type="dxa"/>
            <w:tcBorders>
              <w:top w:val="single" w:sz="12" w:space="0" w:color="auto"/>
              <w:bottom w:val="single" w:sz="12" w:space="0" w:color="auto"/>
            </w:tcBorders>
            <w:vAlign w:val="center"/>
          </w:tcPr>
          <w:p w14:paraId="778D8A71" w14:textId="77777777" w:rsidR="00CD7F49" w:rsidRPr="005A61B9" w:rsidRDefault="00CD7F49" w:rsidP="002E62D0">
            <w:pPr>
              <w:jc w:val="center"/>
              <w:rPr>
                <w:rFonts w:cs="Arial"/>
                <w:b/>
                <w:color w:val="000000"/>
                <w:sz w:val="16"/>
                <w:szCs w:val="16"/>
              </w:rPr>
            </w:pPr>
            <w:r w:rsidRPr="005A61B9">
              <w:rPr>
                <w:rFonts w:cs="Arial"/>
                <w:b/>
                <w:color w:val="000000"/>
                <w:sz w:val="16"/>
                <w:szCs w:val="16"/>
              </w:rPr>
              <w:t>Material</w:t>
            </w:r>
          </w:p>
        </w:tc>
        <w:tc>
          <w:tcPr>
            <w:tcW w:w="1134" w:type="dxa"/>
            <w:tcBorders>
              <w:top w:val="single" w:sz="12" w:space="0" w:color="auto"/>
              <w:bottom w:val="single" w:sz="12" w:space="0" w:color="auto"/>
            </w:tcBorders>
            <w:vAlign w:val="center"/>
          </w:tcPr>
          <w:p w14:paraId="0C051647" w14:textId="77777777" w:rsidR="00CD7F49" w:rsidRPr="005A61B9" w:rsidRDefault="00CD7F49" w:rsidP="002E62D0">
            <w:pPr>
              <w:jc w:val="center"/>
              <w:rPr>
                <w:rFonts w:cs="Arial"/>
                <w:b/>
                <w:color w:val="000000"/>
                <w:sz w:val="16"/>
                <w:szCs w:val="16"/>
              </w:rPr>
            </w:pPr>
            <w:r w:rsidRPr="005A61B9">
              <w:rPr>
                <w:rFonts w:cs="Arial"/>
                <w:b/>
                <w:color w:val="000000"/>
                <w:sz w:val="16"/>
                <w:szCs w:val="16"/>
              </w:rPr>
              <w:t>Unit of Measure</w:t>
            </w:r>
          </w:p>
        </w:tc>
        <w:tc>
          <w:tcPr>
            <w:tcW w:w="1296" w:type="dxa"/>
            <w:tcBorders>
              <w:top w:val="single" w:sz="12" w:space="0" w:color="auto"/>
              <w:bottom w:val="single" w:sz="12" w:space="0" w:color="auto"/>
              <w:right w:val="single" w:sz="12" w:space="0" w:color="auto"/>
            </w:tcBorders>
            <w:vAlign w:val="center"/>
          </w:tcPr>
          <w:p w14:paraId="3A3453C5" w14:textId="77777777" w:rsidR="00CD7F49" w:rsidRPr="005A61B9" w:rsidRDefault="00CD7F49" w:rsidP="002E62D0">
            <w:pPr>
              <w:jc w:val="center"/>
              <w:rPr>
                <w:rFonts w:cs="Arial"/>
                <w:b/>
                <w:color w:val="000000"/>
                <w:sz w:val="16"/>
                <w:szCs w:val="16"/>
              </w:rPr>
            </w:pPr>
            <w:r w:rsidRPr="005A61B9">
              <w:rPr>
                <w:rFonts w:cs="Arial"/>
                <w:b/>
                <w:color w:val="000000"/>
                <w:sz w:val="16"/>
                <w:szCs w:val="16"/>
              </w:rPr>
              <w:t>Quantity</w:t>
            </w:r>
          </w:p>
        </w:tc>
      </w:tr>
      <w:tr w:rsidR="00CD7F49" w:rsidRPr="005A61B9" w14:paraId="0B71690C" w14:textId="77777777" w:rsidTr="005A61B9">
        <w:trPr>
          <w:cantSplit/>
        </w:trPr>
        <w:tc>
          <w:tcPr>
            <w:tcW w:w="4190" w:type="dxa"/>
            <w:tcBorders>
              <w:top w:val="single" w:sz="12" w:space="0" w:color="auto"/>
              <w:left w:val="single" w:sz="12" w:space="0" w:color="auto"/>
            </w:tcBorders>
            <w:vAlign w:val="center"/>
          </w:tcPr>
          <w:p w14:paraId="05DA2B3D" w14:textId="77777777" w:rsidR="00CD7F49" w:rsidRPr="005A61B9" w:rsidRDefault="00CD7F49" w:rsidP="005A61B9">
            <w:pPr>
              <w:rPr>
                <w:rFonts w:cs="Arial"/>
                <w:color w:val="000000"/>
                <w:sz w:val="16"/>
                <w:szCs w:val="16"/>
              </w:rPr>
            </w:pPr>
            <w:r w:rsidRPr="005A61B9">
              <w:rPr>
                <w:rFonts w:cs="Arial"/>
                <w:color w:val="000000"/>
                <w:sz w:val="16"/>
                <w:szCs w:val="16"/>
              </w:rPr>
              <w:t>Raised retroreflective pavement marker white mono or bi</w:t>
            </w:r>
            <w:r w:rsidRPr="005A61B9">
              <w:rPr>
                <w:rFonts w:cs="Arial"/>
                <w:color w:val="000000"/>
                <w:sz w:val="16"/>
                <w:szCs w:val="16"/>
              </w:rPr>
              <w:noBreakHyphen/>
              <w:t xml:space="preserve">directional </w:t>
            </w:r>
          </w:p>
        </w:tc>
        <w:tc>
          <w:tcPr>
            <w:tcW w:w="2835" w:type="dxa"/>
            <w:tcBorders>
              <w:top w:val="single" w:sz="12" w:space="0" w:color="auto"/>
            </w:tcBorders>
          </w:tcPr>
          <w:p w14:paraId="1DB989E5" w14:textId="77777777" w:rsidR="00CD7F49" w:rsidRPr="005A61B9" w:rsidRDefault="00CD7F49" w:rsidP="002E62D0">
            <w:pPr>
              <w:rPr>
                <w:rFonts w:cs="Arial"/>
                <w:color w:val="000000"/>
                <w:sz w:val="16"/>
                <w:szCs w:val="16"/>
              </w:rPr>
            </w:pPr>
          </w:p>
        </w:tc>
        <w:tc>
          <w:tcPr>
            <w:tcW w:w="1134" w:type="dxa"/>
            <w:tcBorders>
              <w:top w:val="single" w:sz="12" w:space="0" w:color="auto"/>
            </w:tcBorders>
          </w:tcPr>
          <w:p w14:paraId="71EBDBA6" w14:textId="77777777" w:rsidR="00CD7F49" w:rsidRPr="005A61B9" w:rsidRDefault="00CD7F49" w:rsidP="002E62D0">
            <w:pPr>
              <w:jc w:val="center"/>
              <w:rPr>
                <w:rFonts w:cs="Arial"/>
                <w:color w:val="000000"/>
                <w:sz w:val="16"/>
                <w:szCs w:val="16"/>
              </w:rPr>
            </w:pPr>
            <w:r w:rsidRPr="005A61B9">
              <w:rPr>
                <w:rFonts w:cs="Arial"/>
                <w:color w:val="000000"/>
                <w:sz w:val="16"/>
                <w:szCs w:val="16"/>
              </w:rPr>
              <w:t>each</w:t>
            </w:r>
          </w:p>
        </w:tc>
        <w:tc>
          <w:tcPr>
            <w:tcW w:w="1296" w:type="dxa"/>
            <w:tcBorders>
              <w:top w:val="single" w:sz="12" w:space="0" w:color="auto"/>
              <w:right w:val="single" w:sz="12" w:space="0" w:color="auto"/>
            </w:tcBorders>
          </w:tcPr>
          <w:p w14:paraId="005657C2" w14:textId="77777777" w:rsidR="00CD7F49" w:rsidRPr="005A61B9" w:rsidRDefault="00CD7F49" w:rsidP="002E62D0">
            <w:pPr>
              <w:rPr>
                <w:rFonts w:cs="Arial"/>
                <w:color w:val="000000"/>
                <w:sz w:val="16"/>
                <w:szCs w:val="16"/>
              </w:rPr>
            </w:pPr>
          </w:p>
        </w:tc>
      </w:tr>
      <w:tr w:rsidR="00CD7F49" w:rsidRPr="005A61B9" w14:paraId="541D8AE5" w14:textId="77777777" w:rsidTr="005A61B9">
        <w:trPr>
          <w:cantSplit/>
        </w:trPr>
        <w:tc>
          <w:tcPr>
            <w:tcW w:w="4190" w:type="dxa"/>
            <w:tcBorders>
              <w:left w:val="single" w:sz="12" w:space="0" w:color="auto"/>
            </w:tcBorders>
            <w:vAlign w:val="center"/>
          </w:tcPr>
          <w:p w14:paraId="18D7B459" w14:textId="77777777" w:rsidR="00CD7F49" w:rsidRPr="005A61B9" w:rsidRDefault="00CD7F49" w:rsidP="005A61B9">
            <w:pPr>
              <w:rPr>
                <w:rFonts w:cs="Arial"/>
                <w:color w:val="000000"/>
                <w:sz w:val="16"/>
                <w:szCs w:val="16"/>
              </w:rPr>
            </w:pPr>
            <w:r w:rsidRPr="005A61B9">
              <w:rPr>
                <w:rFonts w:cs="Arial"/>
                <w:color w:val="000000"/>
                <w:sz w:val="16"/>
                <w:szCs w:val="16"/>
              </w:rPr>
              <w:t>Raised retroreflective pavement marker white mono or bi</w:t>
            </w:r>
            <w:r w:rsidRPr="005A61B9">
              <w:rPr>
                <w:rFonts w:cs="Arial"/>
                <w:color w:val="000000"/>
                <w:sz w:val="16"/>
                <w:szCs w:val="16"/>
              </w:rPr>
              <w:noBreakHyphen/>
              <w:t>directional (glass faced)</w:t>
            </w:r>
          </w:p>
        </w:tc>
        <w:tc>
          <w:tcPr>
            <w:tcW w:w="2835" w:type="dxa"/>
          </w:tcPr>
          <w:p w14:paraId="262E8B06" w14:textId="77777777" w:rsidR="00CD7F49" w:rsidRPr="005A61B9" w:rsidRDefault="00CD7F49" w:rsidP="002E62D0">
            <w:pPr>
              <w:rPr>
                <w:rFonts w:cs="Arial"/>
                <w:color w:val="000000"/>
                <w:sz w:val="16"/>
                <w:szCs w:val="16"/>
              </w:rPr>
            </w:pPr>
          </w:p>
        </w:tc>
        <w:tc>
          <w:tcPr>
            <w:tcW w:w="1134" w:type="dxa"/>
          </w:tcPr>
          <w:p w14:paraId="62982175" w14:textId="77777777" w:rsidR="00CD7F49" w:rsidRPr="005A61B9" w:rsidRDefault="00CD7F49" w:rsidP="002E62D0">
            <w:pPr>
              <w:jc w:val="center"/>
              <w:rPr>
                <w:rFonts w:cs="Arial"/>
                <w:color w:val="000000"/>
                <w:sz w:val="16"/>
                <w:szCs w:val="16"/>
              </w:rPr>
            </w:pPr>
            <w:r w:rsidRPr="005A61B9">
              <w:rPr>
                <w:rFonts w:cs="Arial"/>
                <w:color w:val="000000"/>
                <w:sz w:val="16"/>
                <w:szCs w:val="16"/>
              </w:rPr>
              <w:t>each</w:t>
            </w:r>
          </w:p>
        </w:tc>
        <w:tc>
          <w:tcPr>
            <w:tcW w:w="1296" w:type="dxa"/>
            <w:tcBorders>
              <w:right w:val="single" w:sz="12" w:space="0" w:color="auto"/>
            </w:tcBorders>
          </w:tcPr>
          <w:p w14:paraId="01487783" w14:textId="77777777" w:rsidR="00CD7F49" w:rsidRPr="005A61B9" w:rsidRDefault="00CD7F49" w:rsidP="002E62D0">
            <w:pPr>
              <w:rPr>
                <w:rFonts w:cs="Arial"/>
                <w:color w:val="000000"/>
                <w:sz w:val="16"/>
                <w:szCs w:val="16"/>
              </w:rPr>
            </w:pPr>
          </w:p>
        </w:tc>
      </w:tr>
      <w:tr w:rsidR="00CD7F49" w:rsidRPr="005A61B9" w14:paraId="2420B739" w14:textId="77777777" w:rsidTr="005A61B9">
        <w:trPr>
          <w:cantSplit/>
        </w:trPr>
        <w:tc>
          <w:tcPr>
            <w:tcW w:w="4190" w:type="dxa"/>
            <w:tcBorders>
              <w:left w:val="single" w:sz="12" w:space="0" w:color="auto"/>
            </w:tcBorders>
            <w:vAlign w:val="center"/>
          </w:tcPr>
          <w:p w14:paraId="0C6656C7" w14:textId="77777777" w:rsidR="00CD7F49" w:rsidRPr="005A61B9" w:rsidRDefault="00CD7F49" w:rsidP="005A61B9">
            <w:pPr>
              <w:rPr>
                <w:rFonts w:cs="Arial"/>
                <w:color w:val="000000"/>
                <w:sz w:val="16"/>
                <w:szCs w:val="16"/>
              </w:rPr>
            </w:pPr>
            <w:r w:rsidRPr="005A61B9">
              <w:rPr>
                <w:rFonts w:cs="Arial"/>
                <w:color w:val="000000"/>
                <w:sz w:val="16"/>
                <w:szCs w:val="16"/>
              </w:rPr>
              <w:t>Raised retroreflective pavement marker, yellow, red or green, mono or bi</w:t>
            </w:r>
            <w:r w:rsidRPr="005A61B9">
              <w:rPr>
                <w:rFonts w:cs="Arial"/>
                <w:color w:val="000000"/>
                <w:sz w:val="16"/>
                <w:szCs w:val="16"/>
              </w:rPr>
              <w:noBreakHyphen/>
              <w:t>directional</w:t>
            </w:r>
          </w:p>
        </w:tc>
        <w:tc>
          <w:tcPr>
            <w:tcW w:w="2835" w:type="dxa"/>
          </w:tcPr>
          <w:p w14:paraId="4D1BB83B" w14:textId="77777777" w:rsidR="00CD7F49" w:rsidRPr="005A61B9" w:rsidRDefault="00CD7F49" w:rsidP="002E62D0">
            <w:pPr>
              <w:rPr>
                <w:rFonts w:cs="Arial"/>
                <w:color w:val="000000"/>
                <w:sz w:val="16"/>
                <w:szCs w:val="16"/>
              </w:rPr>
            </w:pPr>
          </w:p>
        </w:tc>
        <w:tc>
          <w:tcPr>
            <w:tcW w:w="1134" w:type="dxa"/>
          </w:tcPr>
          <w:p w14:paraId="3B778228" w14:textId="77777777" w:rsidR="00CD7F49" w:rsidRPr="005A61B9" w:rsidRDefault="00CD7F49" w:rsidP="002E62D0">
            <w:pPr>
              <w:jc w:val="center"/>
              <w:rPr>
                <w:rFonts w:cs="Arial"/>
                <w:color w:val="000000"/>
                <w:sz w:val="16"/>
                <w:szCs w:val="16"/>
              </w:rPr>
            </w:pPr>
            <w:r w:rsidRPr="005A61B9">
              <w:rPr>
                <w:rFonts w:cs="Arial"/>
                <w:color w:val="000000"/>
                <w:sz w:val="16"/>
                <w:szCs w:val="16"/>
              </w:rPr>
              <w:t>each</w:t>
            </w:r>
          </w:p>
        </w:tc>
        <w:tc>
          <w:tcPr>
            <w:tcW w:w="1296" w:type="dxa"/>
            <w:tcBorders>
              <w:right w:val="single" w:sz="12" w:space="0" w:color="auto"/>
            </w:tcBorders>
          </w:tcPr>
          <w:p w14:paraId="72C90062" w14:textId="77777777" w:rsidR="00CD7F49" w:rsidRPr="005A61B9" w:rsidRDefault="00CD7F49" w:rsidP="002E62D0">
            <w:pPr>
              <w:rPr>
                <w:rFonts w:cs="Arial"/>
                <w:color w:val="000000"/>
                <w:sz w:val="16"/>
                <w:szCs w:val="16"/>
              </w:rPr>
            </w:pPr>
          </w:p>
        </w:tc>
      </w:tr>
      <w:tr w:rsidR="00CD7F49" w:rsidRPr="005A61B9" w14:paraId="298B8D31" w14:textId="77777777" w:rsidTr="005A61B9">
        <w:trPr>
          <w:cantSplit/>
        </w:trPr>
        <w:tc>
          <w:tcPr>
            <w:tcW w:w="4190" w:type="dxa"/>
            <w:tcBorders>
              <w:left w:val="single" w:sz="12" w:space="0" w:color="auto"/>
            </w:tcBorders>
            <w:vAlign w:val="center"/>
          </w:tcPr>
          <w:p w14:paraId="1621D6DB" w14:textId="77777777" w:rsidR="00CD7F49" w:rsidRPr="005A61B9" w:rsidRDefault="00CD7F49" w:rsidP="005A61B9">
            <w:pPr>
              <w:rPr>
                <w:rFonts w:cs="Arial"/>
                <w:color w:val="000000"/>
                <w:sz w:val="16"/>
                <w:szCs w:val="16"/>
              </w:rPr>
            </w:pPr>
            <w:r w:rsidRPr="005A61B9">
              <w:rPr>
                <w:rFonts w:cs="Arial"/>
                <w:color w:val="000000"/>
                <w:sz w:val="16"/>
                <w:szCs w:val="16"/>
              </w:rPr>
              <w:t>Raised non-reflective pavement marker (ceramic)</w:t>
            </w:r>
          </w:p>
        </w:tc>
        <w:tc>
          <w:tcPr>
            <w:tcW w:w="2835" w:type="dxa"/>
          </w:tcPr>
          <w:p w14:paraId="2B3C5E89" w14:textId="77777777" w:rsidR="00CD7F49" w:rsidRPr="005A61B9" w:rsidRDefault="00CD7F49" w:rsidP="002E62D0">
            <w:pPr>
              <w:rPr>
                <w:rFonts w:cs="Arial"/>
                <w:color w:val="000000"/>
                <w:sz w:val="16"/>
                <w:szCs w:val="16"/>
              </w:rPr>
            </w:pPr>
          </w:p>
        </w:tc>
        <w:tc>
          <w:tcPr>
            <w:tcW w:w="1134" w:type="dxa"/>
          </w:tcPr>
          <w:p w14:paraId="4603727B" w14:textId="77777777" w:rsidR="00CD7F49" w:rsidRPr="005A61B9" w:rsidRDefault="00CD7F49" w:rsidP="002E62D0">
            <w:pPr>
              <w:jc w:val="center"/>
              <w:rPr>
                <w:rFonts w:cs="Arial"/>
                <w:color w:val="000000"/>
                <w:sz w:val="16"/>
                <w:szCs w:val="16"/>
              </w:rPr>
            </w:pPr>
            <w:r w:rsidRPr="005A61B9">
              <w:rPr>
                <w:rFonts w:cs="Arial"/>
                <w:color w:val="000000"/>
                <w:sz w:val="16"/>
                <w:szCs w:val="16"/>
              </w:rPr>
              <w:t>each</w:t>
            </w:r>
          </w:p>
        </w:tc>
        <w:tc>
          <w:tcPr>
            <w:tcW w:w="1296" w:type="dxa"/>
            <w:tcBorders>
              <w:right w:val="single" w:sz="12" w:space="0" w:color="auto"/>
            </w:tcBorders>
          </w:tcPr>
          <w:p w14:paraId="0D4BA1D1" w14:textId="77777777" w:rsidR="00CD7F49" w:rsidRPr="005A61B9" w:rsidRDefault="00CD7F49" w:rsidP="002E62D0">
            <w:pPr>
              <w:rPr>
                <w:rFonts w:cs="Arial"/>
                <w:color w:val="000000"/>
                <w:sz w:val="16"/>
                <w:szCs w:val="16"/>
              </w:rPr>
            </w:pPr>
          </w:p>
        </w:tc>
      </w:tr>
      <w:tr w:rsidR="00CD7F49" w:rsidRPr="005A61B9" w14:paraId="49CEF4E3" w14:textId="77777777" w:rsidTr="005A61B9">
        <w:trPr>
          <w:cantSplit/>
        </w:trPr>
        <w:tc>
          <w:tcPr>
            <w:tcW w:w="4190" w:type="dxa"/>
            <w:tcBorders>
              <w:left w:val="single" w:sz="12" w:space="0" w:color="auto"/>
              <w:bottom w:val="single" w:sz="12" w:space="0" w:color="auto"/>
            </w:tcBorders>
            <w:vAlign w:val="center"/>
          </w:tcPr>
          <w:p w14:paraId="69B46877" w14:textId="77777777" w:rsidR="00CD7F49" w:rsidRPr="005A61B9" w:rsidRDefault="00CD7F49" w:rsidP="005A61B9">
            <w:pPr>
              <w:rPr>
                <w:rFonts w:cs="Arial"/>
                <w:color w:val="000000"/>
                <w:sz w:val="16"/>
                <w:szCs w:val="16"/>
              </w:rPr>
            </w:pPr>
            <w:r w:rsidRPr="005A61B9">
              <w:rPr>
                <w:rFonts w:cs="Arial"/>
                <w:color w:val="000000"/>
                <w:sz w:val="16"/>
                <w:szCs w:val="16"/>
              </w:rPr>
              <w:t>Raised non-reflective pavement marker (ultra</w:t>
            </w:r>
            <w:r w:rsidR="00DA24D2" w:rsidRPr="005A61B9">
              <w:rPr>
                <w:rFonts w:cs="Arial"/>
                <w:color w:val="000000"/>
                <w:sz w:val="16"/>
                <w:szCs w:val="16"/>
              </w:rPr>
              <w:t> </w:t>
            </w:r>
            <w:r w:rsidRPr="005A61B9">
              <w:rPr>
                <w:rFonts w:cs="Arial"/>
                <w:color w:val="000000"/>
                <w:sz w:val="16"/>
                <w:szCs w:val="16"/>
              </w:rPr>
              <w:t>hard plastic alloy)</w:t>
            </w:r>
          </w:p>
        </w:tc>
        <w:tc>
          <w:tcPr>
            <w:tcW w:w="2835" w:type="dxa"/>
            <w:tcBorders>
              <w:bottom w:val="single" w:sz="12" w:space="0" w:color="auto"/>
            </w:tcBorders>
          </w:tcPr>
          <w:p w14:paraId="49188B00" w14:textId="77777777" w:rsidR="00CD7F49" w:rsidRPr="005A61B9" w:rsidRDefault="00CD7F49" w:rsidP="002E62D0">
            <w:pPr>
              <w:rPr>
                <w:rFonts w:cs="Arial"/>
                <w:color w:val="000000"/>
                <w:sz w:val="16"/>
                <w:szCs w:val="16"/>
              </w:rPr>
            </w:pPr>
          </w:p>
        </w:tc>
        <w:tc>
          <w:tcPr>
            <w:tcW w:w="1134" w:type="dxa"/>
            <w:tcBorders>
              <w:bottom w:val="single" w:sz="12" w:space="0" w:color="auto"/>
            </w:tcBorders>
          </w:tcPr>
          <w:p w14:paraId="4D995CCF" w14:textId="77777777" w:rsidR="00CD7F49" w:rsidRPr="005A61B9" w:rsidRDefault="00CD7F49" w:rsidP="002E62D0">
            <w:pPr>
              <w:jc w:val="center"/>
              <w:rPr>
                <w:rFonts w:cs="Arial"/>
                <w:color w:val="000000"/>
                <w:sz w:val="16"/>
                <w:szCs w:val="16"/>
              </w:rPr>
            </w:pPr>
            <w:r w:rsidRPr="005A61B9">
              <w:rPr>
                <w:rFonts w:cs="Arial"/>
                <w:color w:val="000000"/>
                <w:sz w:val="16"/>
                <w:szCs w:val="16"/>
              </w:rPr>
              <w:t>each</w:t>
            </w:r>
          </w:p>
        </w:tc>
        <w:tc>
          <w:tcPr>
            <w:tcW w:w="1296" w:type="dxa"/>
            <w:tcBorders>
              <w:bottom w:val="single" w:sz="12" w:space="0" w:color="auto"/>
              <w:right w:val="single" w:sz="12" w:space="0" w:color="auto"/>
            </w:tcBorders>
          </w:tcPr>
          <w:p w14:paraId="0F8A5AED" w14:textId="77777777" w:rsidR="00CD7F49" w:rsidRPr="005A61B9" w:rsidRDefault="00CD7F49" w:rsidP="002E62D0">
            <w:pPr>
              <w:rPr>
                <w:rFonts w:cs="Arial"/>
                <w:color w:val="000000"/>
                <w:sz w:val="16"/>
                <w:szCs w:val="16"/>
              </w:rPr>
            </w:pPr>
          </w:p>
        </w:tc>
      </w:tr>
    </w:tbl>
    <w:p w14:paraId="23958A8C" w14:textId="77777777" w:rsidR="00CD7F49" w:rsidRDefault="00CD7F49" w:rsidP="002E62D0">
      <w:pPr>
        <w:rPr>
          <w:rFonts w:cs="Arial"/>
          <w:color w:val="000000"/>
          <w:sz w:val="16"/>
          <w:szCs w:val="16"/>
        </w:rPr>
      </w:pPr>
    </w:p>
    <w:p w14:paraId="3AF0EDC8" w14:textId="77777777" w:rsidR="005A61B9" w:rsidRPr="005A61B9" w:rsidRDefault="005A61B9" w:rsidP="002E62D0">
      <w:pPr>
        <w:rPr>
          <w:rFonts w:cs="Arial"/>
          <w:color w:val="000000"/>
          <w:sz w:val="16"/>
          <w:szCs w:val="16"/>
        </w:rPr>
      </w:pPr>
    </w:p>
    <w:tbl>
      <w:tblPr>
        <w:tblW w:w="0" w:type="auto"/>
        <w:tblInd w:w="120" w:type="dxa"/>
        <w:tblBorders>
          <w:top w:val="single" w:sz="7" w:space="0" w:color="000000" w:shadow="1"/>
          <w:left w:val="single" w:sz="7" w:space="0" w:color="000000" w:shadow="1"/>
          <w:bottom w:val="single" w:sz="7" w:space="0" w:color="000000" w:shadow="1"/>
          <w:right w:val="single" w:sz="7" w:space="0" w:color="000000" w:shadow="1"/>
          <w:insideH w:val="single" w:sz="7" w:space="0" w:color="000000"/>
          <w:insideV w:val="single" w:sz="7" w:space="0" w:color="000000"/>
        </w:tblBorders>
        <w:tblLayout w:type="fixed"/>
        <w:tblCellMar>
          <w:top w:w="57" w:type="dxa"/>
          <w:left w:w="120" w:type="dxa"/>
          <w:bottom w:w="45" w:type="dxa"/>
          <w:right w:w="120" w:type="dxa"/>
        </w:tblCellMar>
        <w:tblLook w:val="0000" w:firstRow="0" w:lastRow="0" w:firstColumn="0" w:lastColumn="0" w:noHBand="0" w:noVBand="0"/>
      </w:tblPr>
      <w:tblGrid>
        <w:gridCol w:w="2268"/>
      </w:tblGrid>
      <w:tr w:rsidR="00CD7F49" w:rsidRPr="005A61B9" w14:paraId="4EFA2D6D" w14:textId="77777777" w:rsidTr="008C17C0">
        <w:trPr>
          <w:cantSplit/>
        </w:trPr>
        <w:tc>
          <w:tcPr>
            <w:tcW w:w="2268" w:type="dxa"/>
            <w:vAlign w:val="center"/>
          </w:tcPr>
          <w:p w14:paraId="47DEF217" w14:textId="77777777" w:rsidR="00CD7F49" w:rsidRPr="005A61B9" w:rsidRDefault="00CD7F49" w:rsidP="005A61B9">
            <w:pPr>
              <w:rPr>
                <w:rFonts w:cs="Arial"/>
                <w:color w:val="000000"/>
                <w:sz w:val="16"/>
                <w:szCs w:val="16"/>
              </w:rPr>
            </w:pPr>
            <w:r w:rsidRPr="005A61B9">
              <w:rPr>
                <w:rFonts w:cs="Arial"/>
                <w:b/>
                <w:color w:val="000000"/>
                <w:sz w:val="16"/>
                <w:szCs w:val="16"/>
              </w:rPr>
              <w:t>Long Life Markings Detail</w:t>
            </w:r>
          </w:p>
        </w:tc>
      </w:tr>
    </w:tbl>
    <w:p w14:paraId="6EAD9CF7" w14:textId="77777777" w:rsidR="00CD7F49" w:rsidRPr="005A61B9" w:rsidRDefault="00CD7F49" w:rsidP="005A61B9">
      <w:pPr>
        <w:spacing w:line="160" w:lineRule="exact"/>
        <w:rPr>
          <w:rFonts w:cs="Arial"/>
          <w:color w:val="000000"/>
          <w:sz w:val="16"/>
          <w:szCs w:val="16"/>
        </w:rPr>
      </w:pPr>
    </w:p>
    <w:tbl>
      <w:tblPr>
        <w:tblW w:w="9455" w:type="dxa"/>
        <w:tblInd w:w="120" w:type="dxa"/>
        <w:tblBorders>
          <w:top w:val="single" w:sz="7" w:space="0" w:color="000000" w:shadow="1"/>
          <w:left w:val="single" w:sz="7" w:space="0" w:color="000000" w:shadow="1"/>
          <w:bottom w:val="single" w:sz="7" w:space="0" w:color="000000" w:shadow="1"/>
          <w:right w:val="single" w:sz="7" w:space="0" w:color="000000" w:shadow="1"/>
          <w:insideH w:val="single" w:sz="7" w:space="0" w:color="000000"/>
          <w:insideV w:val="single" w:sz="7" w:space="0" w:color="000000"/>
        </w:tblBorders>
        <w:tblLayout w:type="fixed"/>
        <w:tblCellMar>
          <w:top w:w="102" w:type="dxa"/>
          <w:left w:w="57" w:type="dxa"/>
          <w:bottom w:w="57" w:type="dxa"/>
          <w:right w:w="57" w:type="dxa"/>
        </w:tblCellMar>
        <w:tblLook w:val="0000" w:firstRow="0" w:lastRow="0" w:firstColumn="0" w:lastColumn="0" w:noHBand="0" w:noVBand="0"/>
      </w:tblPr>
      <w:tblGrid>
        <w:gridCol w:w="4190"/>
        <w:gridCol w:w="2835"/>
        <w:gridCol w:w="1134"/>
        <w:gridCol w:w="1296"/>
      </w:tblGrid>
      <w:tr w:rsidR="00CD7F49" w:rsidRPr="005A61B9" w14:paraId="3233B7AB" w14:textId="77777777" w:rsidTr="005D5C15">
        <w:trPr>
          <w:cantSplit/>
        </w:trPr>
        <w:tc>
          <w:tcPr>
            <w:tcW w:w="4190" w:type="dxa"/>
            <w:tcBorders>
              <w:top w:val="single" w:sz="12" w:space="0" w:color="auto"/>
              <w:left w:val="single" w:sz="12" w:space="0" w:color="auto"/>
              <w:bottom w:val="single" w:sz="12" w:space="0" w:color="auto"/>
            </w:tcBorders>
            <w:vAlign w:val="center"/>
          </w:tcPr>
          <w:p w14:paraId="156B9EED" w14:textId="77777777" w:rsidR="00CD7F49" w:rsidRPr="005A61B9" w:rsidRDefault="00CD7F49" w:rsidP="002E62D0">
            <w:pPr>
              <w:jc w:val="center"/>
              <w:rPr>
                <w:rFonts w:cs="Arial"/>
                <w:b/>
                <w:color w:val="000000"/>
                <w:sz w:val="16"/>
                <w:szCs w:val="16"/>
              </w:rPr>
            </w:pPr>
            <w:r w:rsidRPr="005A61B9">
              <w:rPr>
                <w:rFonts w:cs="Arial"/>
                <w:b/>
                <w:color w:val="000000"/>
                <w:sz w:val="16"/>
                <w:szCs w:val="16"/>
              </w:rPr>
              <w:t>Pattern</w:t>
            </w:r>
          </w:p>
        </w:tc>
        <w:tc>
          <w:tcPr>
            <w:tcW w:w="2835" w:type="dxa"/>
            <w:tcBorders>
              <w:top w:val="single" w:sz="12" w:space="0" w:color="auto"/>
              <w:bottom w:val="single" w:sz="12" w:space="0" w:color="auto"/>
            </w:tcBorders>
            <w:vAlign w:val="center"/>
          </w:tcPr>
          <w:p w14:paraId="5CBCB2DA" w14:textId="77777777" w:rsidR="00CD7F49" w:rsidRPr="005A61B9" w:rsidRDefault="00CD7F49" w:rsidP="002E62D0">
            <w:pPr>
              <w:jc w:val="center"/>
              <w:rPr>
                <w:rFonts w:cs="Arial"/>
                <w:color w:val="000000"/>
                <w:sz w:val="16"/>
                <w:szCs w:val="16"/>
              </w:rPr>
            </w:pPr>
            <w:r w:rsidRPr="005A61B9">
              <w:rPr>
                <w:rFonts w:cs="Arial"/>
                <w:b/>
                <w:color w:val="000000"/>
                <w:sz w:val="16"/>
                <w:szCs w:val="16"/>
              </w:rPr>
              <w:t>Material</w:t>
            </w:r>
          </w:p>
          <w:p w14:paraId="4E263D58" w14:textId="77777777" w:rsidR="00CD7F49" w:rsidRPr="005A61B9" w:rsidRDefault="00CD7F49" w:rsidP="002E62D0">
            <w:pPr>
              <w:tabs>
                <w:tab w:val="left" w:pos="510"/>
              </w:tabs>
              <w:rPr>
                <w:rFonts w:cs="Arial"/>
                <w:color w:val="000000"/>
                <w:sz w:val="16"/>
                <w:szCs w:val="16"/>
              </w:rPr>
            </w:pPr>
            <w:r w:rsidRPr="005A61B9">
              <w:rPr>
                <w:rFonts w:cs="Arial"/>
                <w:color w:val="000000"/>
                <w:sz w:val="16"/>
                <w:szCs w:val="16"/>
              </w:rPr>
              <w:t>ST</w:t>
            </w:r>
            <w:r w:rsidRPr="005A61B9">
              <w:rPr>
                <w:rFonts w:cs="Arial"/>
                <w:color w:val="000000"/>
                <w:sz w:val="16"/>
                <w:szCs w:val="16"/>
              </w:rPr>
              <w:tab/>
              <w:t>sprayed thermoplastic</w:t>
            </w:r>
          </w:p>
          <w:p w14:paraId="2C0C453E" w14:textId="77777777" w:rsidR="00CD7F49" w:rsidRPr="005A61B9" w:rsidRDefault="00CD7F49" w:rsidP="002E62D0">
            <w:pPr>
              <w:tabs>
                <w:tab w:val="left" w:pos="510"/>
              </w:tabs>
              <w:rPr>
                <w:rFonts w:cs="Arial"/>
                <w:color w:val="000000"/>
                <w:sz w:val="16"/>
                <w:szCs w:val="16"/>
              </w:rPr>
            </w:pPr>
            <w:r w:rsidRPr="005A61B9">
              <w:rPr>
                <w:rFonts w:cs="Arial"/>
                <w:color w:val="000000"/>
                <w:sz w:val="16"/>
                <w:szCs w:val="16"/>
              </w:rPr>
              <w:t>ET</w:t>
            </w:r>
            <w:r w:rsidRPr="005A61B9">
              <w:rPr>
                <w:rFonts w:cs="Arial"/>
                <w:color w:val="000000"/>
                <w:sz w:val="16"/>
                <w:szCs w:val="16"/>
              </w:rPr>
              <w:tab/>
              <w:t>extruded thermoplastic</w:t>
            </w:r>
          </w:p>
          <w:p w14:paraId="6DC9210E" w14:textId="77777777" w:rsidR="00CD7F49" w:rsidRPr="005A61B9" w:rsidRDefault="00CD7F49" w:rsidP="002E62D0">
            <w:pPr>
              <w:tabs>
                <w:tab w:val="left" w:pos="510"/>
              </w:tabs>
              <w:rPr>
                <w:rFonts w:cs="Arial"/>
                <w:color w:val="000000"/>
                <w:sz w:val="16"/>
                <w:szCs w:val="16"/>
              </w:rPr>
            </w:pPr>
            <w:r w:rsidRPr="005A61B9">
              <w:rPr>
                <w:rFonts w:cs="Arial"/>
                <w:color w:val="000000"/>
                <w:sz w:val="16"/>
                <w:szCs w:val="16"/>
              </w:rPr>
              <w:t>SCT</w:t>
            </w:r>
            <w:r w:rsidRPr="005A61B9">
              <w:rPr>
                <w:rFonts w:cs="Arial"/>
                <w:color w:val="000000"/>
                <w:sz w:val="16"/>
                <w:szCs w:val="16"/>
              </w:rPr>
              <w:tab/>
              <w:t>screeded thermoplastic</w:t>
            </w:r>
          </w:p>
          <w:p w14:paraId="58060581" w14:textId="77777777" w:rsidR="00CD7F49" w:rsidRPr="005A61B9" w:rsidRDefault="00CD7F49" w:rsidP="002E62D0">
            <w:pPr>
              <w:tabs>
                <w:tab w:val="left" w:pos="510"/>
              </w:tabs>
              <w:rPr>
                <w:rFonts w:cs="Arial"/>
                <w:color w:val="000000"/>
                <w:sz w:val="16"/>
                <w:szCs w:val="16"/>
              </w:rPr>
            </w:pPr>
            <w:r w:rsidRPr="005A61B9">
              <w:rPr>
                <w:rFonts w:cs="Arial"/>
                <w:color w:val="000000"/>
                <w:sz w:val="16"/>
                <w:szCs w:val="16"/>
              </w:rPr>
              <w:t>CA</w:t>
            </w:r>
            <w:r w:rsidRPr="005A61B9">
              <w:rPr>
                <w:rFonts w:cs="Arial"/>
                <w:color w:val="000000"/>
                <w:sz w:val="16"/>
                <w:szCs w:val="16"/>
              </w:rPr>
              <w:tab/>
              <w:t>cold applied plastic</w:t>
            </w:r>
          </w:p>
        </w:tc>
        <w:tc>
          <w:tcPr>
            <w:tcW w:w="1134" w:type="dxa"/>
            <w:tcBorders>
              <w:top w:val="single" w:sz="12" w:space="0" w:color="auto"/>
              <w:bottom w:val="single" w:sz="12" w:space="0" w:color="auto"/>
            </w:tcBorders>
            <w:vAlign w:val="center"/>
          </w:tcPr>
          <w:p w14:paraId="7A0E0398" w14:textId="77777777" w:rsidR="00CD7F49" w:rsidRPr="005A61B9" w:rsidRDefault="00CD7F49" w:rsidP="002E62D0">
            <w:pPr>
              <w:jc w:val="center"/>
              <w:rPr>
                <w:rFonts w:cs="Arial"/>
                <w:b/>
                <w:color w:val="000000"/>
                <w:sz w:val="16"/>
                <w:szCs w:val="16"/>
              </w:rPr>
            </w:pPr>
            <w:r w:rsidRPr="005A61B9">
              <w:rPr>
                <w:rFonts w:cs="Arial"/>
                <w:b/>
                <w:color w:val="000000"/>
                <w:sz w:val="16"/>
                <w:szCs w:val="16"/>
              </w:rPr>
              <w:t>Unit of Measure</w:t>
            </w:r>
          </w:p>
        </w:tc>
        <w:tc>
          <w:tcPr>
            <w:tcW w:w="1296" w:type="dxa"/>
            <w:tcBorders>
              <w:top w:val="single" w:sz="12" w:space="0" w:color="auto"/>
              <w:bottom w:val="single" w:sz="12" w:space="0" w:color="auto"/>
              <w:right w:val="single" w:sz="12" w:space="0" w:color="auto"/>
            </w:tcBorders>
            <w:vAlign w:val="center"/>
          </w:tcPr>
          <w:p w14:paraId="06ACE757" w14:textId="77777777" w:rsidR="00CD7F49" w:rsidRPr="005A61B9" w:rsidRDefault="00CD7F49" w:rsidP="002E62D0">
            <w:pPr>
              <w:jc w:val="center"/>
              <w:rPr>
                <w:rFonts w:cs="Arial"/>
                <w:b/>
                <w:color w:val="000000"/>
                <w:sz w:val="16"/>
                <w:szCs w:val="16"/>
              </w:rPr>
            </w:pPr>
            <w:r w:rsidRPr="005A61B9">
              <w:rPr>
                <w:rFonts w:cs="Arial"/>
                <w:b/>
                <w:color w:val="000000"/>
                <w:sz w:val="16"/>
                <w:szCs w:val="16"/>
              </w:rPr>
              <w:t>Quantity</w:t>
            </w:r>
          </w:p>
        </w:tc>
      </w:tr>
      <w:tr w:rsidR="00CD7F49" w:rsidRPr="005A61B9" w14:paraId="2CFA58FD" w14:textId="77777777" w:rsidTr="005D5C15">
        <w:trPr>
          <w:cantSplit/>
        </w:trPr>
        <w:tc>
          <w:tcPr>
            <w:tcW w:w="4190" w:type="dxa"/>
            <w:tcBorders>
              <w:top w:val="single" w:sz="12" w:space="0" w:color="auto"/>
              <w:left w:val="single" w:sz="12" w:space="0" w:color="auto"/>
            </w:tcBorders>
            <w:vAlign w:val="center"/>
          </w:tcPr>
          <w:p w14:paraId="0519E468" w14:textId="77777777" w:rsidR="00CD7F49" w:rsidRPr="005A61B9" w:rsidRDefault="00CD7F49" w:rsidP="005A61B9">
            <w:pPr>
              <w:rPr>
                <w:rFonts w:cs="Arial"/>
                <w:color w:val="000000"/>
                <w:sz w:val="16"/>
                <w:szCs w:val="16"/>
              </w:rPr>
            </w:pPr>
            <w:r w:rsidRPr="005A61B9">
              <w:rPr>
                <w:rFonts w:cs="Arial"/>
                <w:color w:val="000000"/>
                <w:sz w:val="16"/>
                <w:szCs w:val="16"/>
              </w:rPr>
              <w:t>Standard Stripe 100mm</w:t>
            </w:r>
          </w:p>
        </w:tc>
        <w:tc>
          <w:tcPr>
            <w:tcW w:w="2835" w:type="dxa"/>
            <w:tcBorders>
              <w:top w:val="single" w:sz="12" w:space="0" w:color="auto"/>
            </w:tcBorders>
            <w:vAlign w:val="center"/>
          </w:tcPr>
          <w:p w14:paraId="4D5C0F9F" w14:textId="77777777" w:rsidR="00CD7F49" w:rsidRPr="005A61B9" w:rsidRDefault="00CD7F49" w:rsidP="002E62D0">
            <w:pPr>
              <w:rPr>
                <w:rFonts w:cs="Arial"/>
                <w:color w:val="000000"/>
                <w:sz w:val="16"/>
                <w:szCs w:val="16"/>
              </w:rPr>
            </w:pPr>
          </w:p>
        </w:tc>
        <w:tc>
          <w:tcPr>
            <w:tcW w:w="1134" w:type="dxa"/>
            <w:tcBorders>
              <w:top w:val="single" w:sz="12" w:space="0" w:color="auto"/>
            </w:tcBorders>
            <w:vAlign w:val="center"/>
          </w:tcPr>
          <w:p w14:paraId="5FD0162F" w14:textId="77777777" w:rsidR="00CD7F49" w:rsidRPr="005A61B9" w:rsidRDefault="00CD7F49" w:rsidP="002E62D0">
            <w:pPr>
              <w:jc w:val="center"/>
              <w:rPr>
                <w:rFonts w:cs="Arial"/>
                <w:color w:val="000000"/>
                <w:sz w:val="16"/>
                <w:szCs w:val="16"/>
              </w:rPr>
            </w:pPr>
            <w:r w:rsidRPr="005A61B9">
              <w:rPr>
                <w:rFonts w:cs="Arial"/>
                <w:color w:val="000000"/>
                <w:sz w:val="16"/>
                <w:szCs w:val="16"/>
              </w:rPr>
              <w:t>km</w:t>
            </w:r>
          </w:p>
        </w:tc>
        <w:tc>
          <w:tcPr>
            <w:tcW w:w="1296" w:type="dxa"/>
            <w:tcBorders>
              <w:top w:val="single" w:sz="12" w:space="0" w:color="auto"/>
              <w:right w:val="single" w:sz="12" w:space="0" w:color="auto"/>
            </w:tcBorders>
            <w:vAlign w:val="center"/>
          </w:tcPr>
          <w:p w14:paraId="4CEFF798" w14:textId="77777777" w:rsidR="00CD7F49" w:rsidRPr="005A61B9" w:rsidRDefault="00CD7F49" w:rsidP="002E62D0">
            <w:pPr>
              <w:rPr>
                <w:rFonts w:cs="Arial"/>
                <w:color w:val="000000"/>
                <w:sz w:val="16"/>
                <w:szCs w:val="16"/>
              </w:rPr>
            </w:pPr>
          </w:p>
        </w:tc>
      </w:tr>
      <w:tr w:rsidR="00CD7F49" w:rsidRPr="005A61B9" w14:paraId="258F7BBB" w14:textId="77777777" w:rsidTr="005D5C15">
        <w:trPr>
          <w:cantSplit/>
        </w:trPr>
        <w:tc>
          <w:tcPr>
            <w:tcW w:w="4190" w:type="dxa"/>
            <w:tcBorders>
              <w:left w:val="single" w:sz="12" w:space="0" w:color="auto"/>
            </w:tcBorders>
            <w:vAlign w:val="center"/>
          </w:tcPr>
          <w:p w14:paraId="1B34A26D" w14:textId="77777777" w:rsidR="00CD7F49" w:rsidRPr="005A61B9" w:rsidRDefault="00CD7F49" w:rsidP="005A61B9">
            <w:pPr>
              <w:rPr>
                <w:rFonts w:cs="Arial"/>
                <w:color w:val="000000"/>
                <w:sz w:val="16"/>
                <w:szCs w:val="16"/>
              </w:rPr>
            </w:pPr>
            <w:r w:rsidRPr="005A61B9">
              <w:rPr>
                <w:rFonts w:cs="Arial"/>
                <w:color w:val="000000"/>
                <w:sz w:val="16"/>
                <w:szCs w:val="16"/>
              </w:rPr>
              <w:t>Semi Barrier 100 mm</w:t>
            </w:r>
          </w:p>
        </w:tc>
        <w:tc>
          <w:tcPr>
            <w:tcW w:w="2835" w:type="dxa"/>
            <w:vAlign w:val="center"/>
          </w:tcPr>
          <w:p w14:paraId="4D47F222" w14:textId="77777777" w:rsidR="00CD7F49" w:rsidRPr="005A61B9" w:rsidRDefault="00CD7F49" w:rsidP="002E62D0">
            <w:pPr>
              <w:rPr>
                <w:rFonts w:cs="Arial"/>
                <w:color w:val="000000"/>
                <w:sz w:val="16"/>
                <w:szCs w:val="16"/>
              </w:rPr>
            </w:pPr>
          </w:p>
        </w:tc>
        <w:tc>
          <w:tcPr>
            <w:tcW w:w="1134" w:type="dxa"/>
            <w:vAlign w:val="center"/>
          </w:tcPr>
          <w:p w14:paraId="5C20E794" w14:textId="77777777" w:rsidR="00CD7F49" w:rsidRPr="005A61B9" w:rsidRDefault="00CD7F49" w:rsidP="002E62D0">
            <w:pPr>
              <w:jc w:val="center"/>
              <w:rPr>
                <w:rFonts w:cs="Arial"/>
                <w:color w:val="000000"/>
                <w:sz w:val="16"/>
                <w:szCs w:val="16"/>
              </w:rPr>
            </w:pPr>
            <w:r w:rsidRPr="005A61B9">
              <w:rPr>
                <w:rFonts w:cs="Arial"/>
                <w:color w:val="000000"/>
                <w:sz w:val="16"/>
                <w:szCs w:val="16"/>
              </w:rPr>
              <w:t>km</w:t>
            </w:r>
          </w:p>
        </w:tc>
        <w:tc>
          <w:tcPr>
            <w:tcW w:w="1296" w:type="dxa"/>
            <w:tcBorders>
              <w:right w:val="single" w:sz="12" w:space="0" w:color="auto"/>
            </w:tcBorders>
            <w:vAlign w:val="center"/>
          </w:tcPr>
          <w:p w14:paraId="756101D0" w14:textId="77777777" w:rsidR="00CD7F49" w:rsidRPr="005A61B9" w:rsidRDefault="00CD7F49" w:rsidP="002E62D0">
            <w:pPr>
              <w:rPr>
                <w:rFonts w:cs="Arial"/>
                <w:color w:val="000000"/>
                <w:sz w:val="16"/>
                <w:szCs w:val="16"/>
              </w:rPr>
            </w:pPr>
          </w:p>
        </w:tc>
      </w:tr>
      <w:tr w:rsidR="00CD7F49" w:rsidRPr="005A61B9" w14:paraId="1604E01C" w14:textId="77777777" w:rsidTr="005D5C15">
        <w:trPr>
          <w:cantSplit/>
        </w:trPr>
        <w:tc>
          <w:tcPr>
            <w:tcW w:w="4190" w:type="dxa"/>
            <w:tcBorders>
              <w:left w:val="single" w:sz="12" w:space="0" w:color="auto"/>
            </w:tcBorders>
            <w:vAlign w:val="center"/>
          </w:tcPr>
          <w:p w14:paraId="0C8A6F75" w14:textId="77777777" w:rsidR="00CD7F49" w:rsidRPr="005A61B9" w:rsidRDefault="00CD7F49" w:rsidP="005A61B9">
            <w:pPr>
              <w:rPr>
                <w:rFonts w:cs="Arial"/>
                <w:color w:val="000000"/>
                <w:sz w:val="16"/>
                <w:szCs w:val="16"/>
              </w:rPr>
            </w:pPr>
            <w:r w:rsidRPr="005A61B9">
              <w:rPr>
                <w:rFonts w:cs="Arial"/>
                <w:color w:val="000000"/>
                <w:sz w:val="16"/>
                <w:szCs w:val="16"/>
              </w:rPr>
              <w:t>Double Barrier 100 mm</w:t>
            </w:r>
          </w:p>
        </w:tc>
        <w:tc>
          <w:tcPr>
            <w:tcW w:w="2835" w:type="dxa"/>
            <w:vAlign w:val="center"/>
          </w:tcPr>
          <w:p w14:paraId="35E289A9" w14:textId="77777777" w:rsidR="00CD7F49" w:rsidRPr="005A61B9" w:rsidRDefault="00CD7F49" w:rsidP="002E62D0">
            <w:pPr>
              <w:rPr>
                <w:rFonts w:cs="Arial"/>
                <w:color w:val="000000"/>
                <w:sz w:val="16"/>
                <w:szCs w:val="16"/>
              </w:rPr>
            </w:pPr>
          </w:p>
        </w:tc>
        <w:tc>
          <w:tcPr>
            <w:tcW w:w="1134" w:type="dxa"/>
            <w:vAlign w:val="center"/>
          </w:tcPr>
          <w:p w14:paraId="4EC7EE09" w14:textId="77777777" w:rsidR="00CD7F49" w:rsidRPr="005A61B9" w:rsidRDefault="00CD7F49" w:rsidP="002E62D0">
            <w:pPr>
              <w:jc w:val="center"/>
              <w:rPr>
                <w:rFonts w:cs="Arial"/>
                <w:color w:val="000000"/>
                <w:sz w:val="16"/>
                <w:szCs w:val="16"/>
              </w:rPr>
            </w:pPr>
            <w:r w:rsidRPr="005A61B9">
              <w:rPr>
                <w:rFonts w:cs="Arial"/>
                <w:color w:val="000000"/>
                <w:sz w:val="16"/>
                <w:szCs w:val="16"/>
              </w:rPr>
              <w:t>km</w:t>
            </w:r>
          </w:p>
        </w:tc>
        <w:tc>
          <w:tcPr>
            <w:tcW w:w="1296" w:type="dxa"/>
            <w:tcBorders>
              <w:right w:val="single" w:sz="12" w:space="0" w:color="auto"/>
            </w:tcBorders>
            <w:vAlign w:val="center"/>
          </w:tcPr>
          <w:p w14:paraId="6703C0B5" w14:textId="77777777" w:rsidR="00CD7F49" w:rsidRPr="005A61B9" w:rsidRDefault="00CD7F49" w:rsidP="002E62D0">
            <w:pPr>
              <w:rPr>
                <w:rFonts w:cs="Arial"/>
                <w:color w:val="000000"/>
                <w:sz w:val="16"/>
                <w:szCs w:val="16"/>
              </w:rPr>
            </w:pPr>
          </w:p>
        </w:tc>
      </w:tr>
      <w:tr w:rsidR="00CD7F49" w:rsidRPr="005A61B9" w14:paraId="52AF7C60" w14:textId="77777777" w:rsidTr="005D5C15">
        <w:trPr>
          <w:cantSplit/>
        </w:trPr>
        <w:tc>
          <w:tcPr>
            <w:tcW w:w="4190" w:type="dxa"/>
            <w:tcBorders>
              <w:left w:val="single" w:sz="12" w:space="0" w:color="auto"/>
            </w:tcBorders>
            <w:vAlign w:val="center"/>
          </w:tcPr>
          <w:p w14:paraId="54164B6B" w14:textId="77777777" w:rsidR="00CD7F49" w:rsidRPr="005A61B9" w:rsidRDefault="00CD7F49" w:rsidP="005A61B9">
            <w:pPr>
              <w:rPr>
                <w:rFonts w:cs="Arial"/>
                <w:color w:val="000000"/>
                <w:sz w:val="16"/>
                <w:szCs w:val="16"/>
              </w:rPr>
            </w:pPr>
            <w:proofErr w:type="spellStart"/>
            <w:r w:rsidRPr="005A61B9">
              <w:rPr>
                <w:rFonts w:cs="Arial"/>
                <w:color w:val="000000"/>
                <w:sz w:val="16"/>
                <w:szCs w:val="16"/>
              </w:rPr>
              <w:t>Edgeline</w:t>
            </w:r>
            <w:proofErr w:type="spellEnd"/>
            <w:r w:rsidRPr="005A61B9">
              <w:rPr>
                <w:rFonts w:cs="Arial"/>
                <w:color w:val="000000"/>
                <w:sz w:val="16"/>
                <w:szCs w:val="16"/>
              </w:rPr>
              <w:t xml:space="preserve"> 100 mm</w:t>
            </w:r>
          </w:p>
        </w:tc>
        <w:tc>
          <w:tcPr>
            <w:tcW w:w="2835" w:type="dxa"/>
            <w:vAlign w:val="center"/>
          </w:tcPr>
          <w:p w14:paraId="76581904" w14:textId="77777777" w:rsidR="00CD7F49" w:rsidRPr="005A61B9" w:rsidRDefault="00CD7F49" w:rsidP="002E62D0">
            <w:pPr>
              <w:rPr>
                <w:rFonts w:cs="Arial"/>
                <w:color w:val="000000"/>
                <w:sz w:val="16"/>
                <w:szCs w:val="16"/>
              </w:rPr>
            </w:pPr>
          </w:p>
        </w:tc>
        <w:tc>
          <w:tcPr>
            <w:tcW w:w="1134" w:type="dxa"/>
            <w:vAlign w:val="center"/>
          </w:tcPr>
          <w:p w14:paraId="2CC4A3CB" w14:textId="77777777" w:rsidR="00CD7F49" w:rsidRPr="005A61B9" w:rsidRDefault="00CD7F49" w:rsidP="002E62D0">
            <w:pPr>
              <w:jc w:val="center"/>
              <w:rPr>
                <w:rFonts w:cs="Arial"/>
                <w:color w:val="000000"/>
                <w:sz w:val="16"/>
                <w:szCs w:val="16"/>
              </w:rPr>
            </w:pPr>
            <w:r w:rsidRPr="005A61B9">
              <w:rPr>
                <w:rFonts w:cs="Arial"/>
                <w:color w:val="000000"/>
                <w:sz w:val="16"/>
                <w:szCs w:val="16"/>
              </w:rPr>
              <w:t>km</w:t>
            </w:r>
          </w:p>
        </w:tc>
        <w:tc>
          <w:tcPr>
            <w:tcW w:w="1296" w:type="dxa"/>
            <w:tcBorders>
              <w:right w:val="single" w:sz="12" w:space="0" w:color="auto"/>
            </w:tcBorders>
            <w:vAlign w:val="center"/>
          </w:tcPr>
          <w:p w14:paraId="0ECC679C" w14:textId="77777777" w:rsidR="00CD7F49" w:rsidRPr="005A61B9" w:rsidRDefault="00CD7F49" w:rsidP="002E62D0">
            <w:pPr>
              <w:rPr>
                <w:rFonts w:cs="Arial"/>
                <w:color w:val="000000"/>
                <w:sz w:val="16"/>
                <w:szCs w:val="16"/>
              </w:rPr>
            </w:pPr>
          </w:p>
        </w:tc>
      </w:tr>
      <w:tr w:rsidR="00CD7F49" w:rsidRPr="005A61B9" w14:paraId="6643C784" w14:textId="77777777" w:rsidTr="005D5C15">
        <w:trPr>
          <w:cantSplit/>
        </w:trPr>
        <w:tc>
          <w:tcPr>
            <w:tcW w:w="4190" w:type="dxa"/>
            <w:tcBorders>
              <w:left w:val="single" w:sz="12" w:space="0" w:color="auto"/>
            </w:tcBorders>
            <w:vAlign w:val="center"/>
          </w:tcPr>
          <w:p w14:paraId="31434B43" w14:textId="77777777" w:rsidR="00CD7F49" w:rsidRPr="005A61B9" w:rsidRDefault="00CD7F49" w:rsidP="005A61B9">
            <w:pPr>
              <w:rPr>
                <w:rFonts w:cs="Arial"/>
                <w:color w:val="000000"/>
                <w:sz w:val="16"/>
                <w:szCs w:val="16"/>
              </w:rPr>
            </w:pPr>
            <w:r w:rsidRPr="005A61B9">
              <w:rPr>
                <w:rFonts w:cs="Arial"/>
                <w:color w:val="000000"/>
                <w:sz w:val="16"/>
                <w:szCs w:val="16"/>
              </w:rPr>
              <w:t>Single solid lane line or centreline 100 mm</w:t>
            </w:r>
          </w:p>
        </w:tc>
        <w:tc>
          <w:tcPr>
            <w:tcW w:w="2835" w:type="dxa"/>
            <w:vAlign w:val="center"/>
          </w:tcPr>
          <w:p w14:paraId="7DAB21C0" w14:textId="77777777" w:rsidR="00CD7F49" w:rsidRPr="005A61B9" w:rsidRDefault="00CD7F49" w:rsidP="002E62D0">
            <w:pPr>
              <w:rPr>
                <w:rFonts w:cs="Arial"/>
                <w:color w:val="000000"/>
                <w:sz w:val="16"/>
                <w:szCs w:val="16"/>
              </w:rPr>
            </w:pPr>
          </w:p>
        </w:tc>
        <w:tc>
          <w:tcPr>
            <w:tcW w:w="1134" w:type="dxa"/>
            <w:vAlign w:val="center"/>
          </w:tcPr>
          <w:p w14:paraId="293ACFD7" w14:textId="77777777" w:rsidR="00CD7F49" w:rsidRPr="005A61B9" w:rsidRDefault="00CD7F49" w:rsidP="002E62D0">
            <w:pPr>
              <w:jc w:val="center"/>
              <w:rPr>
                <w:rFonts w:cs="Arial"/>
                <w:color w:val="000000"/>
                <w:sz w:val="16"/>
                <w:szCs w:val="16"/>
              </w:rPr>
            </w:pPr>
            <w:r w:rsidRPr="005A61B9">
              <w:rPr>
                <w:rFonts w:cs="Arial"/>
                <w:color w:val="000000"/>
                <w:sz w:val="16"/>
                <w:szCs w:val="16"/>
              </w:rPr>
              <w:t>km</w:t>
            </w:r>
          </w:p>
        </w:tc>
        <w:tc>
          <w:tcPr>
            <w:tcW w:w="1296" w:type="dxa"/>
            <w:tcBorders>
              <w:right w:val="single" w:sz="12" w:space="0" w:color="auto"/>
            </w:tcBorders>
            <w:vAlign w:val="center"/>
          </w:tcPr>
          <w:p w14:paraId="50444625" w14:textId="77777777" w:rsidR="00CD7F49" w:rsidRPr="005A61B9" w:rsidRDefault="00CD7F49" w:rsidP="002E62D0">
            <w:pPr>
              <w:rPr>
                <w:rFonts w:cs="Arial"/>
                <w:color w:val="000000"/>
                <w:sz w:val="16"/>
                <w:szCs w:val="16"/>
              </w:rPr>
            </w:pPr>
          </w:p>
        </w:tc>
      </w:tr>
      <w:tr w:rsidR="00CD7F49" w:rsidRPr="005A61B9" w14:paraId="55886659" w14:textId="77777777" w:rsidTr="005D5C15">
        <w:trPr>
          <w:cantSplit/>
        </w:trPr>
        <w:tc>
          <w:tcPr>
            <w:tcW w:w="4190" w:type="dxa"/>
            <w:tcBorders>
              <w:left w:val="single" w:sz="12" w:space="0" w:color="auto"/>
            </w:tcBorders>
            <w:vAlign w:val="center"/>
          </w:tcPr>
          <w:p w14:paraId="5149F722" w14:textId="77777777" w:rsidR="00CD7F49" w:rsidRPr="005A61B9" w:rsidRDefault="00CD7F49" w:rsidP="005A61B9">
            <w:pPr>
              <w:rPr>
                <w:rFonts w:cs="Arial"/>
                <w:color w:val="000000"/>
                <w:sz w:val="16"/>
                <w:szCs w:val="16"/>
              </w:rPr>
            </w:pPr>
            <w:r w:rsidRPr="005A61B9">
              <w:rPr>
                <w:rFonts w:cs="Arial"/>
                <w:color w:val="000000"/>
                <w:sz w:val="16"/>
                <w:szCs w:val="16"/>
              </w:rPr>
              <w:t>Continuity line 100 mm</w:t>
            </w:r>
          </w:p>
        </w:tc>
        <w:tc>
          <w:tcPr>
            <w:tcW w:w="2835" w:type="dxa"/>
            <w:vAlign w:val="center"/>
          </w:tcPr>
          <w:p w14:paraId="1D9AA793" w14:textId="77777777" w:rsidR="00CD7F49" w:rsidRPr="005A61B9" w:rsidRDefault="00CD7F49" w:rsidP="002E62D0">
            <w:pPr>
              <w:rPr>
                <w:rFonts w:cs="Arial"/>
                <w:color w:val="000000"/>
                <w:sz w:val="16"/>
                <w:szCs w:val="16"/>
              </w:rPr>
            </w:pPr>
          </w:p>
        </w:tc>
        <w:tc>
          <w:tcPr>
            <w:tcW w:w="1134" w:type="dxa"/>
            <w:vAlign w:val="center"/>
          </w:tcPr>
          <w:p w14:paraId="511B6C2C" w14:textId="77777777" w:rsidR="00CD7F49" w:rsidRPr="005A61B9" w:rsidRDefault="00CD7F49" w:rsidP="002E62D0">
            <w:pPr>
              <w:jc w:val="center"/>
              <w:rPr>
                <w:rFonts w:cs="Arial"/>
                <w:color w:val="000000"/>
                <w:sz w:val="16"/>
                <w:szCs w:val="16"/>
              </w:rPr>
            </w:pPr>
            <w:r w:rsidRPr="005A61B9">
              <w:rPr>
                <w:rFonts w:cs="Arial"/>
                <w:color w:val="000000"/>
                <w:sz w:val="16"/>
                <w:szCs w:val="16"/>
              </w:rPr>
              <w:t>km</w:t>
            </w:r>
          </w:p>
        </w:tc>
        <w:tc>
          <w:tcPr>
            <w:tcW w:w="1296" w:type="dxa"/>
            <w:tcBorders>
              <w:right w:val="single" w:sz="12" w:space="0" w:color="auto"/>
            </w:tcBorders>
            <w:vAlign w:val="center"/>
          </w:tcPr>
          <w:p w14:paraId="2411AF8C" w14:textId="77777777" w:rsidR="00CD7F49" w:rsidRPr="005A61B9" w:rsidRDefault="00CD7F49" w:rsidP="002E62D0">
            <w:pPr>
              <w:rPr>
                <w:rFonts w:cs="Arial"/>
                <w:color w:val="000000"/>
                <w:sz w:val="16"/>
                <w:szCs w:val="16"/>
              </w:rPr>
            </w:pPr>
          </w:p>
        </w:tc>
      </w:tr>
      <w:tr w:rsidR="00CD7F49" w:rsidRPr="005A61B9" w14:paraId="7E8B1F4A" w14:textId="77777777" w:rsidTr="005D5C15">
        <w:trPr>
          <w:cantSplit/>
        </w:trPr>
        <w:tc>
          <w:tcPr>
            <w:tcW w:w="4190" w:type="dxa"/>
            <w:tcBorders>
              <w:left w:val="single" w:sz="12" w:space="0" w:color="auto"/>
            </w:tcBorders>
            <w:vAlign w:val="center"/>
          </w:tcPr>
          <w:p w14:paraId="6CCB5206" w14:textId="77777777" w:rsidR="00CD7F49" w:rsidRPr="005A61B9" w:rsidRDefault="00CD7F49" w:rsidP="005A61B9">
            <w:pPr>
              <w:rPr>
                <w:rFonts w:cs="Arial"/>
                <w:color w:val="000000"/>
                <w:sz w:val="16"/>
                <w:szCs w:val="16"/>
              </w:rPr>
            </w:pPr>
            <w:proofErr w:type="spellStart"/>
            <w:r w:rsidRPr="005A61B9">
              <w:rPr>
                <w:rFonts w:cs="Arial"/>
                <w:color w:val="000000"/>
                <w:sz w:val="16"/>
                <w:szCs w:val="16"/>
              </w:rPr>
              <w:t>Edgeline</w:t>
            </w:r>
            <w:proofErr w:type="spellEnd"/>
            <w:r w:rsidRPr="005A61B9">
              <w:rPr>
                <w:rFonts w:cs="Arial"/>
                <w:color w:val="000000"/>
                <w:sz w:val="16"/>
                <w:szCs w:val="16"/>
              </w:rPr>
              <w:t xml:space="preserve"> 150 mm</w:t>
            </w:r>
          </w:p>
        </w:tc>
        <w:tc>
          <w:tcPr>
            <w:tcW w:w="2835" w:type="dxa"/>
            <w:vAlign w:val="center"/>
          </w:tcPr>
          <w:p w14:paraId="4F16AD62" w14:textId="77777777" w:rsidR="00CD7F49" w:rsidRPr="005A61B9" w:rsidRDefault="00CD7F49" w:rsidP="002E62D0">
            <w:pPr>
              <w:rPr>
                <w:rFonts w:cs="Arial"/>
                <w:color w:val="000000"/>
                <w:sz w:val="16"/>
                <w:szCs w:val="16"/>
              </w:rPr>
            </w:pPr>
          </w:p>
        </w:tc>
        <w:tc>
          <w:tcPr>
            <w:tcW w:w="1134" w:type="dxa"/>
            <w:vAlign w:val="center"/>
          </w:tcPr>
          <w:p w14:paraId="34067686" w14:textId="77777777" w:rsidR="00CD7F49" w:rsidRPr="005A61B9" w:rsidRDefault="00CD7F49" w:rsidP="002E62D0">
            <w:pPr>
              <w:jc w:val="center"/>
              <w:rPr>
                <w:rFonts w:cs="Arial"/>
                <w:color w:val="000000"/>
                <w:sz w:val="16"/>
                <w:szCs w:val="16"/>
              </w:rPr>
            </w:pPr>
            <w:r w:rsidRPr="005A61B9">
              <w:rPr>
                <w:rFonts w:cs="Arial"/>
                <w:color w:val="000000"/>
                <w:sz w:val="16"/>
                <w:szCs w:val="16"/>
              </w:rPr>
              <w:t>km</w:t>
            </w:r>
          </w:p>
        </w:tc>
        <w:tc>
          <w:tcPr>
            <w:tcW w:w="1296" w:type="dxa"/>
            <w:tcBorders>
              <w:right w:val="single" w:sz="12" w:space="0" w:color="auto"/>
            </w:tcBorders>
            <w:vAlign w:val="center"/>
          </w:tcPr>
          <w:p w14:paraId="76FDB80F" w14:textId="77777777" w:rsidR="00CD7F49" w:rsidRPr="005A61B9" w:rsidRDefault="00CD7F49" w:rsidP="002E62D0">
            <w:pPr>
              <w:rPr>
                <w:rFonts w:cs="Arial"/>
                <w:color w:val="000000"/>
                <w:sz w:val="16"/>
                <w:szCs w:val="16"/>
              </w:rPr>
            </w:pPr>
          </w:p>
        </w:tc>
      </w:tr>
      <w:tr w:rsidR="00CD7F49" w:rsidRPr="005A61B9" w14:paraId="06AD4EA5" w14:textId="77777777" w:rsidTr="005D5C15">
        <w:trPr>
          <w:cantSplit/>
        </w:trPr>
        <w:tc>
          <w:tcPr>
            <w:tcW w:w="4190" w:type="dxa"/>
            <w:tcBorders>
              <w:left w:val="single" w:sz="12" w:space="0" w:color="auto"/>
            </w:tcBorders>
            <w:vAlign w:val="center"/>
          </w:tcPr>
          <w:p w14:paraId="3A3C6639" w14:textId="77777777" w:rsidR="00CD7F49" w:rsidRPr="005A61B9" w:rsidRDefault="00CD7F49" w:rsidP="005A61B9">
            <w:pPr>
              <w:rPr>
                <w:rFonts w:cs="Arial"/>
                <w:color w:val="000000"/>
                <w:sz w:val="16"/>
                <w:szCs w:val="16"/>
              </w:rPr>
            </w:pPr>
            <w:r w:rsidRPr="005A61B9">
              <w:rPr>
                <w:rFonts w:cs="Arial"/>
                <w:color w:val="000000"/>
                <w:sz w:val="16"/>
                <w:szCs w:val="16"/>
              </w:rPr>
              <w:t>Single solid lane line 150 mm</w:t>
            </w:r>
          </w:p>
        </w:tc>
        <w:tc>
          <w:tcPr>
            <w:tcW w:w="2835" w:type="dxa"/>
            <w:vAlign w:val="center"/>
          </w:tcPr>
          <w:p w14:paraId="3A2A7ACA" w14:textId="77777777" w:rsidR="00CD7F49" w:rsidRPr="005A61B9" w:rsidRDefault="00CD7F49" w:rsidP="002E62D0">
            <w:pPr>
              <w:rPr>
                <w:rFonts w:cs="Arial"/>
                <w:color w:val="000000"/>
                <w:sz w:val="16"/>
                <w:szCs w:val="16"/>
              </w:rPr>
            </w:pPr>
          </w:p>
        </w:tc>
        <w:tc>
          <w:tcPr>
            <w:tcW w:w="1134" w:type="dxa"/>
            <w:vAlign w:val="center"/>
          </w:tcPr>
          <w:p w14:paraId="0AB5684F" w14:textId="77777777" w:rsidR="00CD7F49" w:rsidRPr="005A61B9" w:rsidRDefault="00CD7F49" w:rsidP="002E62D0">
            <w:pPr>
              <w:jc w:val="center"/>
              <w:rPr>
                <w:rFonts w:cs="Arial"/>
                <w:color w:val="000000"/>
                <w:sz w:val="16"/>
                <w:szCs w:val="16"/>
              </w:rPr>
            </w:pPr>
            <w:r w:rsidRPr="005A61B9">
              <w:rPr>
                <w:rFonts w:cs="Arial"/>
                <w:color w:val="000000"/>
                <w:sz w:val="16"/>
                <w:szCs w:val="16"/>
              </w:rPr>
              <w:t>km</w:t>
            </w:r>
          </w:p>
        </w:tc>
        <w:tc>
          <w:tcPr>
            <w:tcW w:w="1296" w:type="dxa"/>
            <w:tcBorders>
              <w:right w:val="single" w:sz="12" w:space="0" w:color="auto"/>
            </w:tcBorders>
            <w:vAlign w:val="center"/>
          </w:tcPr>
          <w:p w14:paraId="6C6F58C4" w14:textId="77777777" w:rsidR="00CD7F49" w:rsidRPr="005A61B9" w:rsidRDefault="00CD7F49" w:rsidP="002E62D0">
            <w:pPr>
              <w:rPr>
                <w:rFonts w:cs="Arial"/>
                <w:color w:val="000000"/>
                <w:sz w:val="16"/>
                <w:szCs w:val="16"/>
              </w:rPr>
            </w:pPr>
          </w:p>
        </w:tc>
      </w:tr>
      <w:tr w:rsidR="00CD7F49" w:rsidRPr="005A61B9" w14:paraId="1F3B5AF9" w14:textId="77777777" w:rsidTr="005D5C15">
        <w:trPr>
          <w:cantSplit/>
        </w:trPr>
        <w:tc>
          <w:tcPr>
            <w:tcW w:w="4190" w:type="dxa"/>
            <w:tcBorders>
              <w:left w:val="single" w:sz="12" w:space="0" w:color="auto"/>
            </w:tcBorders>
            <w:vAlign w:val="center"/>
          </w:tcPr>
          <w:p w14:paraId="41AEB1BC" w14:textId="77777777" w:rsidR="00CD7F49" w:rsidRPr="005A61B9" w:rsidRDefault="00CD7F49" w:rsidP="005A61B9">
            <w:pPr>
              <w:rPr>
                <w:rFonts w:cs="Arial"/>
                <w:color w:val="000000"/>
                <w:sz w:val="16"/>
                <w:szCs w:val="16"/>
              </w:rPr>
            </w:pPr>
            <w:r w:rsidRPr="005A61B9">
              <w:rPr>
                <w:rFonts w:cs="Arial"/>
                <w:color w:val="000000"/>
                <w:sz w:val="16"/>
                <w:szCs w:val="16"/>
              </w:rPr>
              <w:t>Single solid centreline 150 mm</w:t>
            </w:r>
          </w:p>
        </w:tc>
        <w:tc>
          <w:tcPr>
            <w:tcW w:w="2835" w:type="dxa"/>
            <w:vAlign w:val="center"/>
          </w:tcPr>
          <w:p w14:paraId="65E55010" w14:textId="77777777" w:rsidR="00CD7F49" w:rsidRPr="005A61B9" w:rsidRDefault="00CD7F49" w:rsidP="002E62D0">
            <w:pPr>
              <w:rPr>
                <w:rFonts w:cs="Arial"/>
                <w:color w:val="000000"/>
                <w:sz w:val="16"/>
                <w:szCs w:val="16"/>
              </w:rPr>
            </w:pPr>
          </w:p>
        </w:tc>
        <w:tc>
          <w:tcPr>
            <w:tcW w:w="1134" w:type="dxa"/>
            <w:vAlign w:val="center"/>
          </w:tcPr>
          <w:p w14:paraId="293D5CB1" w14:textId="77777777" w:rsidR="00CD7F49" w:rsidRPr="005A61B9" w:rsidRDefault="00CD7F49" w:rsidP="002E62D0">
            <w:pPr>
              <w:jc w:val="center"/>
              <w:rPr>
                <w:rFonts w:cs="Arial"/>
                <w:color w:val="000000"/>
                <w:sz w:val="16"/>
                <w:szCs w:val="16"/>
              </w:rPr>
            </w:pPr>
            <w:r w:rsidRPr="005A61B9">
              <w:rPr>
                <w:rFonts w:cs="Arial"/>
                <w:color w:val="000000"/>
                <w:sz w:val="16"/>
                <w:szCs w:val="16"/>
              </w:rPr>
              <w:t>km</w:t>
            </w:r>
          </w:p>
        </w:tc>
        <w:tc>
          <w:tcPr>
            <w:tcW w:w="1296" w:type="dxa"/>
            <w:tcBorders>
              <w:right w:val="single" w:sz="12" w:space="0" w:color="auto"/>
            </w:tcBorders>
            <w:vAlign w:val="center"/>
          </w:tcPr>
          <w:p w14:paraId="3219B4D7" w14:textId="77777777" w:rsidR="00CD7F49" w:rsidRPr="005A61B9" w:rsidRDefault="00CD7F49" w:rsidP="002E62D0">
            <w:pPr>
              <w:rPr>
                <w:rFonts w:cs="Arial"/>
                <w:color w:val="000000"/>
                <w:sz w:val="16"/>
                <w:szCs w:val="16"/>
              </w:rPr>
            </w:pPr>
          </w:p>
        </w:tc>
      </w:tr>
      <w:tr w:rsidR="00CD7F49" w:rsidRPr="005A61B9" w14:paraId="3EB3C7BA" w14:textId="77777777" w:rsidTr="005D5C15">
        <w:trPr>
          <w:cantSplit/>
        </w:trPr>
        <w:tc>
          <w:tcPr>
            <w:tcW w:w="4190" w:type="dxa"/>
            <w:tcBorders>
              <w:left w:val="single" w:sz="12" w:space="0" w:color="auto"/>
            </w:tcBorders>
            <w:vAlign w:val="center"/>
          </w:tcPr>
          <w:p w14:paraId="431DC525" w14:textId="77777777" w:rsidR="00CD7F49" w:rsidRPr="005A61B9" w:rsidRDefault="00CD7F49" w:rsidP="005A61B9">
            <w:pPr>
              <w:rPr>
                <w:rFonts w:cs="Arial"/>
                <w:color w:val="000000"/>
                <w:sz w:val="16"/>
                <w:szCs w:val="16"/>
              </w:rPr>
            </w:pPr>
            <w:r w:rsidRPr="005A61B9">
              <w:rPr>
                <w:rFonts w:cs="Arial"/>
                <w:color w:val="000000"/>
                <w:sz w:val="16"/>
                <w:szCs w:val="16"/>
              </w:rPr>
              <w:t>Continuity line 150 mm</w:t>
            </w:r>
          </w:p>
        </w:tc>
        <w:tc>
          <w:tcPr>
            <w:tcW w:w="2835" w:type="dxa"/>
            <w:vAlign w:val="center"/>
          </w:tcPr>
          <w:p w14:paraId="6820E93E" w14:textId="77777777" w:rsidR="00CD7F49" w:rsidRPr="005A61B9" w:rsidRDefault="00CD7F49" w:rsidP="002E62D0">
            <w:pPr>
              <w:rPr>
                <w:rFonts w:cs="Arial"/>
                <w:color w:val="000000"/>
                <w:sz w:val="16"/>
                <w:szCs w:val="16"/>
              </w:rPr>
            </w:pPr>
          </w:p>
        </w:tc>
        <w:tc>
          <w:tcPr>
            <w:tcW w:w="1134" w:type="dxa"/>
            <w:vAlign w:val="center"/>
          </w:tcPr>
          <w:p w14:paraId="51A0D054" w14:textId="77777777" w:rsidR="00CD7F49" w:rsidRPr="005A61B9" w:rsidRDefault="00CD7F49" w:rsidP="002E62D0">
            <w:pPr>
              <w:jc w:val="center"/>
              <w:rPr>
                <w:rFonts w:cs="Arial"/>
                <w:color w:val="000000"/>
                <w:sz w:val="16"/>
                <w:szCs w:val="16"/>
              </w:rPr>
            </w:pPr>
            <w:r w:rsidRPr="005A61B9">
              <w:rPr>
                <w:rFonts w:cs="Arial"/>
                <w:color w:val="000000"/>
                <w:sz w:val="16"/>
                <w:szCs w:val="16"/>
              </w:rPr>
              <w:t>km</w:t>
            </w:r>
          </w:p>
        </w:tc>
        <w:tc>
          <w:tcPr>
            <w:tcW w:w="1296" w:type="dxa"/>
            <w:tcBorders>
              <w:right w:val="single" w:sz="12" w:space="0" w:color="auto"/>
            </w:tcBorders>
            <w:vAlign w:val="center"/>
          </w:tcPr>
          <w:p w14:paraId="21651A6F" w14:textId="77777777" w:rsidR="00CD7F49" w:rsidRPr="005A61B9" w:rsidRDefault="00CD7F49" w:rsidP="002E62D0">
            <w:pPr>
              <w:rPr>
                <w:rFonts w:cs="Arial"/>
                <w:color w:val="000000"/>
                <w:sz w:val="16"/>
                <w:szCs w:val="16"/>
              </w:rPr>
            </w:pPr>
          </w:p>
        </w:tc>
      </w:tr>
      <w:tr w:rsidR="00CD7F49" w:rsidRPr="005A61B9" w14:paraId="027916C2" w14:textId="77777777" w:rsidTr="005D5C15">
        <w:trPr>
          <w:cantSplit/>
        </w:trPr>
        <w:tc>
          <w:tcPr>
            <w:tcW w:w="4190" w:type="dxa"/>
            <w:tcBorders>
              <w:left w:val="single" w:sz="12" w:space="0" w:color="auto"/>
            </w:tcBorders>
            <w:vAlign w:val="center"/>
          </w:tcPr>
          <w:p w14:paraId="1201F547" w14:textId="77777777" w:rsidR="00CD7F49" w:rsidRPr="005A61B9" w:rsidRDefault="008E6F78" w:rsidP="005A61B9">
            <w:pPr>
              <w:rPr>
                <w:rFonts w:cs="Arial"/>
                <w:color w:val="000000"/>
                <w:sz w:val="16"/>
                <w:szCs w:val="16"/>
              </w:rPr>
            </w:pPr>
            <w:r w:rsidRPr="005A61B9">
              <w:rPr>
                <w:rFonts w:cs="Arial"/>
                <w:color w:val="000000"/>
                <w:sz w:val="16"/>
                <w:szCs w:val="16"/>
              </w:rPr>
              <w:t>Profiled l</w:t>
            </w:r>
            <w:r w:rsidR="00CD7F49" w:rsidRPr="005A61B9">
              <w:rPr>
                <w:rFonts w:cs="Arial"/>
                <w:color w:val="000000"/>
                <w:sz w:val="16"/>
                <w:szCs w:val="16"/>
              </w:rPr>
              <w:t>ines</w:t>
            </w:r>
          </w:p>
        </w:tc>
        <w:tc>
          <w:tcPr>
            <w:tcW w:w="2835" w:type="dxa"/>
            <w:vAlign w:val="center"/>
          </w:tcPr>
          <w:p w14:paraId="702B5BF0" w14:textId="77777777" w:rsidR="00CD7F49" w:rsidRPr="005A61B9" w:rsidRDefault="00CD7F49" w:rsidP="002E62D0">
            <w:pPr>
              <w:rPr>
                <w:rFonts w:cs="Arial"/>
                <w:color w:val="000000"/>
                <w:sz w:val="16"/>
                <w:szCs w:val="16"/>
              </w:rPr>
            </w:pPr>
          </w:p>
        </w:tc>
        <w:tc>
          <w:tcPr>
            <w:tcW w:w="1134" w:type="dxa"/>
            <w:vAlign w:val="center"/>
          </w:tcPr>
          <w:p w14:paraId="4A72FA67" w14:textId="77777777" w:rsidR="00CD7F49" w:rsidRPr="005A61B9" w:rsidRDefault="008E6F78" w:rsidP="002E62D0">
            <w:pPr>
              <w:jc w:val="center"/>
              <w:rPr>
                <w:rFonts w:cs="Arial"/>
                <w:color w:val="000000"/>
                <w:sz w:val="16"/>
                <w:szCs w:val="16"/>
              </w:rPr>
            </w:pPr>
            <w:r w:rsidRPr="005A61B9">
              <w:rPr>
                <w:rFonts w:cs="Arial"/>
                <w:color w:val="000000"/>
                <w:sz w:val="16"/>
                <w:szCs w:val="16"/>
              </w:rPr>
              <w:t>k</w:t>
            </w:r>
            <w:r w:rsidR="00CD7F49" w:rsidRPr="005A61B9">
              <w:rPr>
                <w:rFonts w:cs="Arial"/>
                <w:color w:val="000000"/>
                <w:sz w:val="16"/>
                <w:szCs w:val="16"/>
              </w:rPr>
              <w:t>m</w:t>
            </w:r>
          </w:p>
        </w:tc>
        <w:tc>
          <w:tcPr>
            <w:tcW w:w="1296" w:type="dxa"/>
            <w:tcBorders>
              <w:right w:val="single" w:sz="12" w:space="0" w:color="auto"/>
            </w:tcBorders>
            <w:vAlign w:val="center"/>
          </w:tcPr>
          <w:p w14:paraId="37FD10C5" w14:textId="77777777" w:rsidR="00CD7F49" w:rsidRPr="005A61B9" w:rsidRDefault="00CD7F49" w:rsidP="002E62D0">
            <w:pPr>
              <w:rPr>
                <w:rFonts w:cs="Arial"/>
                <w:color w:val="000000"/>
                <w:sz w:val="16"/>
                <w:szCs w:val="16"/>
              </w:rPr>
            </w:pPr>
          </w:p>
        </w:tc>
      </w:tr>
      <w:tr w:rsidR="00CD7F49" w:rsidRPr="005A61B9" w14:paraId="685B8242" w14:textId="77777777" w:rsidTr="005D5C15">
        <w:trPr>
          <w:cantSplit/>
        </w:trPr>
        <w:tc>
          <w:tcPr>
            <w:tcW w:w="4190" w:type="dxa"/>
            <w:tcBorders>
              <w:left w:val="single" w:sz="12" w:space="0" w:color="auto"/>
            </w:tcBorders>
            <w:vAlign w:val="center"/>
          </w:tcPr>
          <w:p w14:paraId="7A6AC500" w14:textId="77777777" w:rsidR="00CD7F49" w:rsidRPr="005A61B9" w:rsidRDefault="008E6F78" w:rsidP="005A61B9">
            <w:pPr>
              <w:rPr>
                <w:rFonts w:cs="Arial"/>
                <w:color w:val="000000"/>
                <w:sz w:val="16"/>
                <w:szCs w:val="16"/>
              </w:rPr>
            </w:pPr>
            <w:r w:rsidRPr="005A61B9">
              <w:rPr>
                <w:rFonts w:cs="Arial"/>
                <w:color w:val="000000"/>
                <w:sz w:val="16"/>
                <w:szCs w:val="16"/>
              </w:rPr>
              <w:t>Turn</w:t>
            </w:r>
            <w:r w:rsidR="00CD7F49" w:rsidRPr="005A61B9">
              <w:rPr>
                <w:rFonts w:cs="Arial"/>
                <w:color w:val="000000"/>
                <w:sz w:val="16"/>
                <w:szCs w:val="16"/>
              </w:rPr>
              <w:t xml:space="preserve"> lines 100 mm</w:t>
            </w:r>
          </w:p>
        </w:tc>
        <w:tc>
          <w:tcPr>
            <w:tcW w:w="2835" w:type="dxa"/>
            <w:vAlign w:val="center"/>
          </w:tcPr>
          <w:p w14:paraId="6D147780" w14:textId="77777777" w:rsidR="00CD7F49" w:rsidRPr="005A61B9" w:rsidRDefault="00CD7F49" w:rsidP="002E62D0">
            <w:pPr>
              <w:rPr>
                <w:rFonts w:cs="Arial"/>
                <w:color w:val="000000"/>
                <w:sz w:val="16"/>
                <w:szCs w:val="16"/>
              </w:rPr>
            </w:pPr>
          </w:p>
        </w:tc>
        <w:tc>
          <w:tcPr>
            <w:tcW w:w="1134" w:type="dxa"/>
            <w:vAlign w:val="center"/>
          </w:tcPr>
          <w:p w14:paraId="45396D00" w14:textId="77777777" w:rsidR="00CD7F49" w:rsidRPr="005A61B9" w:rsidRDefault="00CD7F49" w:rsidP="002E62D0">
            <w:pPr>
              <w:jc w:val="center"/>
              <w:rPr>
                <w:rFonts w:cs="Arial"/>
                <w:color w:val="000000"/>
                <w:sz w:val="16"/>
                <w:szCs w:val="16"/>
              </w:rPr>
            </w:pPr>
            <w:r w:rsidRPr="005A61B9">
              <w:rPr>
                <w:rFonts w:cs="Arial"/>
                <w:color w:val="000000"/>
                <w:sz w:val="16"/>
                <w:szCs w:val="16"/>
              </w:rPr>
              <w:t>m</w:t>
            </w:r>
          </w:p>
        </w:tc>
        <w:tc>
          <w:tcPr>
            <w:tcW w:w="1296" w:type="dxa"/>
            <w:tcBorders>
              <w:right w:val="single" w:sz="12" w:space="0" w:color="auto"/>
            </w:tcBorders>
            <w:vAlign w:val="center"/>
          </w:tcPr>
          <w:p w14:paraId="47176A72" w14:textId="77777777" w:rsidR="00CD7F49" w:rsidRPr="005A61B9" w:rsidRDefault="00CD7F49" w:rsidP="002E62D0">
            <w:pPr>
              <w:rPr>
                <w:rFonts w:cs="Arial"/>
                <w:color w:val="000000"/>
                <w:sz w:val="16"/>
                <w:szCs w:val="16"/>
              </w:rPr>
            </w:pPr>
          </w:p>
        </w:tc>
      </w:tr>
      <w:tr w:rsidR="00CD7F49" w:rsidRPr="005A61B9" w14:paraId="4F0ADDF1" w14:textId="77777777" w:rsidTr="005D5C15">
        <w:trPr>
          <w:cantSplit/>
        </w:trPr>
        <w:tc>
          <w:tcPr>
            <w:tcW w:w="4190" w:type="dxa"/>
            <w:tcBorders>
              <w:left w:val="single" w:sz="12" w:space="0" w:color="auto"/>
            </w:tcBorders>
            <w:vAlign w:val="center"/>
          </w:tcPr>
          <w:p w14:paraId="19A11EEE" w14:textId="77777777" w:rsidR="00CD7F49" w:rsidRPr="005A61B9" w:rsidRDefault="002260C2" w:rsidP="005A61B9">
            <w:pPr>
              <w:rPr>
                <w:rFonts w:cs="Arial"/>
                <w:color w:val="000000"/>
                <w:sz w:val="16"/>
                <w:szCs w:val="16"/>
              </w:rPr>
            </w:pPr>
            <w:r w:rsidRPr="005A61B9">
              <w:rPr>
                <w:rFonts w:cs="Arial"/>
                <w:color w:val="000000"/>
                <w:sz w:val="16"/>
                <w:szCs w:val="16"/>
              </w:rPr>
              <w:t>Lane lines</w:t>
            </w:r>
            <w:r w:rsidR="00CD7F49" w:rsidRPr="005A61B9">
              <w:rPr>
                <w:rFonts w:cs="Arial"/>
                <w:color w:val="000000"/>
                <w:sz w:val="16"/>
                <w:szCs w:val="16"/>
              </w:rPr>
              <w:t xml:space="preserve"> </w:t>
            </w:r>
            <w:r w:rsidRPr="005A61B9">
              <w:rPr>
                <w:rFonts w:cs="Arial"/>
                <w:color w:val="000000"/>
                <w:sz w:val="16"/>
                <w:szCs w:val="16"/>
              </w:rPr>
              <w:t>1</w:t>
            </w:r>
            <w:r w:rsidR="00CD7F49" w:rsidRPr="005A61B9">
              <w:rPr>
                <w:rFonts w:cs="Arial"/>
                <w:color w:val="000000"/>
                <w:sz w:val="16"/>
                <w:szCs w:val="16"/>
              </w:rPr>
              <w:t>00 mm</w:t>
            </w:r>
          </w:p>
        </w:tc>
        <w:tc>
          <w:tcPr>
            <w:tcW w:w="2835" w:type="dxa"/>
            <w:vAlign w:val="center"/>
          </w:tcPr>
          <w:p w14:paraId="552C5B17" w14:textId="77777777" w:rsidR="00CD7F49" w:rsidRPr="005A61B9" w:rsidRDefault="00CD7F49" w:rsidP="002E62D0">
            <w:pPr>
              <w:rPr>
                <w:rFonts w:cs="Arial"/>
                <w:color w:val="000000"/>
                <w:sz w:val="16"/>
                <w:szCs w:val="16"/>
              </w:rPr>
            </w:pPr>
          </w:p>
        </w:tc>
        <w:tc>
          <w:tcPr>
            <w:tcW w:w="1134" w:type="dxa"/>
            <w:vAlign w:val="center"/>
          </w:tcPr>
          <w:p w14:paraId="21AF57E6" w14:textId="77777777" w:rsidR="00CD7F49" w:rsidRPr="005A61B9" w:rsidRDefault="00CD7F49" w:rsidP="002E62D0">
            <w:pPr>
              <w:jc w:val="center"/>
              <w:rPr>
                <w:rFonts w:cs="Arial"/>
                <w:color w:val="000000"/>
                <w:sz w:val="16"/>
                <w:szCs w:val="16"/>
              </w:rPr>
            </w:pPr>
            <w:r w:rsidRPr="005A61B9">
              <w:rPr>
                <w:rFonts w:cs="Arial"/>
                <w:color w:val="000000"/>
                <w:sz w:val="16"/>
                <w:szCs w:val="16"/>
              </w:rPr>
              <w:t>m</w:t>
            </w:r>
          </w:p>
        </w:tc>
        <w:tc>
          <w:tcPr>
            <w:tcW w:w="1296" w:type="dxa"/>
            <w:tcBorders>
              <w:right w:val="single" w:sz="12" w:space="0" w:color="auto"/>
            </w:tcBorders>
            <w:vAlign w:val="center"/>
          </w:tcPr>
          <w:p w14:paraId="5ECBE486" w14:textId="77777777" w:rsidR="00CD7F49" w:rsidRPr="005A61B9" w:rsidRDefault="00CD7F49" w:rsidP="002E62D0">
            <w:pPr>
              <w:rPr>
                <w:rFonts w:cs="Arial"/>
                <w:color w:val="000000"/>
                <w:sz w:val="16"/>
                <w:szCs w:val="16"/>
              </w:rPr>
            </w:pPr>
          </w:p>
        </w:tc>
      </w:tr>
      <w:tr w:rsidR="002260C2" w:rsidRPr="005A61B9" w14:paraId="5D0BC7C8" w14:textId="77777777" w:rsidTr="005D5C15">
        <w:trPr>
          <w:cantSplit/>
        </w:trPr>
        <w:tc>
          <w:tcPr>
            <w:tcW w:w="4190" w:type="dxa"/>
            <w:tcBorders>
              <w:left w:val="single" w:sz="12" w:space="0" w:color="auto"/>
            </w:tcBorders>
            <w:vAlign w:val="center"/>
          </w:tcPr>
          <w:p w14:paraId="6EF14AA7" w14:textId="77777777" w:rsidR="002260C2" w:rsidRPr="005A61B9" w:rsidRDefault="002260C2" w:rsidP="005A61B9">
            <w:pPr>
              <w:rPr>
                <w:rFonts w:cs="Arial"/>
                <w:color w:val="000000"/>
                <w:sz w:val="16"/>
                <w:szCs w:val="16"/>
              </w:rPr>
            </w:pPr>
            <w:r w:rsidRPr="005A61B9">
              <w:rPr>
                <w:rFonts w:cs="Arial"/>
                <w:color w:val="000000"/>
                <w:sz w:val="16"/>
                <w:szCs w:val="16"/>
              </w:rPr>
              <w:t>Chevron, diagonal bars or pedestrian crossing stripes, 600 mm</w:t>
            </w:r>
          </w:p>
        </w:tc>
        <w:tc>
          <w:tcPr>
            <w:tcW w:w="2835" w:type="dxa"/>
            <w:vAlign w:val="center"/>
          </w:tcPr>
          <w:p w14:paraId="39C9DC48" w14:textId="77777777" w:rsidR="002260C2" w:rsidRPr="005A61B9" w:rsidRDefault="002260C2" w:rsidP="002E62D0">
            <w:pPr>
              <w:rPr>
                <w:rFonts w:cs="Arial"/>
                <w:color w:val="000000"/>
                <w:sz w:val="16"/>
                <w:szCs w:val="16"/>
              </w:rPr>
            </w:pPr>
          </w:p>
        </w:tc>
        <w:tc>
          <w:tcPr>
            <w:tcW w:w="1134" w:type="dxa"/>
            <w:vAlign w:val="center"/>
          </w:tcPr>
          <w:p w14:paraId="10149A7D" w14:textId="77777777" w:rsidR="002260C2" w:rsidRPr="005A61B9" w:rsidRDefault="002260C2" w:rsidP="002E62D0">
            <w:pPr>
              <w:jc w:val="center"/>
              <w:rPr>
                <w:rFonts w:cs="Arial"/>
                <w:color w:val="000000"/>
                <w:sz w:val="16"/>
                <w:szCs w:val="16"/>
              </w:rPr>
            </w:pPr>
            <w:r w:rsidRPr="005A61B9">
              <w:rPr>
                <w:rFonts w:cs="Arial"/>
                <w:color w:val="000000"/>
                <w:sz w:val="16"/>
                <w:szCs w:val="16"/>
              </w:rPr>
              <w:t>m</w:t>
            </w:r>
          </w:p>
        </w:tc>
        <w:tc>
          <w:tcPr>
            <w:tcW w:w="1296" w:type="dxa"/>
            <w:tcBorders>
              <w:right w:val="single" w:sz="12" w:space="0" w:color="auto"/>
            </w:tcBorders>
            <w:vAlign w:val="center"/>
          </w:tcPr>
          <w:p w14:paraId="01776935" w14:textId="77777777" w:rsidR="002260C2" w:rsidRPr="005A61B9" w:rsidRDefault="002260C2" w:rsidP="002E62D0">
            <w:pPr>
              <w:rPr>
                <w:rFonts w:cs="Arial"/>
                <w:color w:val="000000"/>
                <w:sz w:val="16"/>
                <w:szCs w:val="16"/>
              </w:rPr>
            </w:pPr>
          </w:p>
        </w:tc>
      </w:tr>
      <w:tr w:rsidR="00CD7F49" w:rsidRPr="005A61B9" w14:paraId="5FBE2E94" w14:textId="77777777" w:rsidTr="005D5C15">
        <w:trPr>
          <w:cantSplit/>
        </w:trPr>
        <w:tc>
          <w:tcPr>
            <w:tcW w:w="4190" w:type="dxa"/>
            <w:tcBorders>
              <w:left w:val="single" w:sz="12" w:space="0" w:color="auto"/>
            </w:tcBorders>
            <w:vAlign w:val="center"/>
          </w:tcPr>
          <w:p w14:paraId="27FC1FF9" w14:textId="77777777" w:rsidR="00CD7F49" w:rsidRPr="005A61B9" w:rsidRDefault="00CD7F49" w:rsidP="005A61B9">
            <w:pPr>
              <w:rPr>
                <w:rFonts w:cs="Arial"/>
                <w:color w:val="000000"/>
                <w:sz w:val="16"/>
                <w:szCs w:val="16"/>
              </w:rPr>
            </w:pPr>
            <w:r w:rsidRPr="005A61B9">
              <w:rPr>
                <w:rFonts w:cs="Arial"/>
                <w:color w:val="000000"/>
                <w:sz w:val="16"/>
                <w:szCs w:val="16"/>
              </w:rPr>
              <w:t>Straight ahead arrow 1.4 m</w:t>
            </w:r>
            <w:r w:rsidRPr="005A61B9">
              <w:rPr>
                <w:rFonts w:cs="Arial"/>
                <w:color w:val="000000"/>
                <w:sz w:val="16"/>
                <w:szCs w:val="16"/>
                <w:vertAlign w:val="superscript"/>
              </w:rPr>
              <w:t>2</w:t>
            </w:r>
            <w:r w:rsidRPr="005A61B9">
              <w:rPr>
                <w:rFonts w:cs="Arial"/>
                <w:color w:val="000000"/>
                <w:sz w:val="16"/>
                <w:szCs w:val="16"/>
              </w:rPr>
              <w:t xml:space="preserve"> including 150</w:t>
            </w:r>
            <w:r w:rsidRPr="005A61B9">
              <w:rPr>
                <w:rFonts w:cs="Arial"/>
                <w:color w:val="000000"/>
                <w:sz w:val="16"/>
                <w:szCs w:val="16"/>
                <w:vertAlign w:val="superscript"/>
              </w:rPr>
              <w:t>0</w:t>
            </w:r>
            <w:r w:rsidRPr="005A61B9">
              <w:rPr>
                <w:rFonts w:cs="Arial"/>
                <w:color w:val="000000"/>
                <w:sz w:val="16"/>
                <w:szCs w:val="16"/>
              </w:rPr>
              <w:t xml:space="preserve"> angle arrow </w:t>
            </w:r>
          </w:p>
        </w:tc>
        <w:tc>
          <w:tcPr>
            <w:tcW w:w="2835" w:type="dxa"/>
            <w:vAlign w:val="center"/>
          </w:tcPr>
          <w:p w14:paraId="0E634A02" w14:textId="77777777" w:rsidR="00CD7F49" w:rsidRPr="005A61B9" w:rsidRDefault="00CD7F49" w:rsidP="002E62D0">
            <w:pPr>
              <w:rPr>
                <w:rFonts w:cs="Arial"/>
                <w:color w:val="000000"/>
                <w:sz w:val="16"/>
                <w:szCs w:val="16"/>
              </w:rPr>
            </w:pPr>
          </w:p>
        </w:tc>
        <w:tc>
          <w:tcPr>
            <w:tcW w:w="1134" w:type="dxa"/>
            <w:vAlign w:val="center"/>
          </w:tcPr>
          <w:p w14:paraId="121AEB32" w14:textId="77777777" w:rsidR="00CD7F49" w:rsidRPr="005A61B9" w:rsidRDefault="00CD7F49" w:rsidP="002E62D0">
            <w:pPr>
              <w:jc w:val="center"/>
              <w:rPr>
                <w:rFonts w:cs="Arial"/>
                <w:color w:val="000000"/>
                <w:sz w:val="16"/>
                <w:szCs w:val="16"/>
              </w:rPr>
            </w:pPr>
            <w:r w:rsidRPr="005A61B9">
              <w:rPr>
                <w:rFonts w:cs="Arial"/>
                <w:color w:val="000000"/>
                <w:sz w:val="16"/>
                <w:szCs w:val="16"/>
              </w:rPr>
              <w:t>each</w:t>
            </w:r>
          </w:p>
        </w:tc>
        <w:tc>
          <w:tcPr>
            <w:tcW w:w="1296" w:type="dxa"/>
            <w:tcBorders>
              <w:right w:val="single" w:sz="12" w:space="0" w:color="auto"/>
            </w:tcBorders>
            <w:vAlign w:val="center"/>
          </w:tcPr>
          <w:p w14:paraId="2DBDA70B" w14:textId="77777777" w:rsidR="00CD7F49" w:rsidRPr="005A61B9" w:rsidRDefault="00CD7F49" w:rsidP="002E62D0">
            <w:pPr>
              <w:rPr>
                <w:rFonts w:cs="Arial"/>
                <w:color w:val="000000"/>
                <w:sz w:val="16"/>
                <w:szCs w:val="16"/>
              </w:rPr>
            </w:pPr>
          </w:p>
        </w:tc>
      </w:tr>
      <w:tr w:rsidR="00CD7F49" w:rsidRPr="005A61B9" w14:paraId="3F4BD672" w14:textId="77777777" w:rsidTr="005D5C15">
        <w:trPr>
          <w:cantSplit/>
        </w:trPr>
        <w:tc>
          <w:tcPr>
            <w:tcW w:w="4190" w:type="dxa"/>
            <w:tcBorders>
              <w:left w:val="single" w:sz="12" w:space="0" w:color="auto"/>
            </w:tcBorders>
            <w:vAlign w:val="center"/>
          </w:tcPr>
          <w:p w14:paraId="1E0DDEF3" w14:textId="77777777" w:rsidR="00CD7F49" w:rsidRPr="005A61B9" w:rsidRDefault="00CD7F49" w:rsidP="005A61B9">
            <w:pPr>
              <w:rPr>
                <w:rFonts w:cs="Arial"/>
                <w:color w:val="000000"/>
                <w:sz w:val="16"/>
                <w:szCs w:val="16"/>
              </w:rPr>
            </w:pPr>
            <w:r w:rsidRPr="005A61B9">
              <w:rPr>
                <w:rFonts w:cs="Arial"/>
                <w:color w:val="000000"/>
                <w:sz w:val="16"/>
                <w:szCs w:val="16"/>
              </w:rPr>
              <w:t>Turn arrow 1.6 m</w:t>
            </w:r>
            <w:r w:rsidRPr="005A61B9">
              <w:rPr>
                <w:rFonts w:cs="Arial"/>
                <w:color w:val="000000"/>
                <w:sz w:val="16"/>
                <w:szCs w:val="16"/>
                <w:vertAlign w:val="superscript"/>
              </w:rPr>
              <w:t>2</w:t>
            </w:r>
          </w:p>
        </w:tc>
        <w:tc>
          <w:tcPr>
            <w:tcW w:w="2835" w:type="dxa"/>
            <w:vAlign w:val="center"/>
          </w:tcPr>
          <w:p w14:paraId="152EDB6F" w14:textId="77777777" w:rsidR="00CD7F49" w:rsidRPr="005A61B9" w:rsidRDefault="00CD7F49" w:rsidP="002E62D0">
            <w:pPr>
              <w:rPr>
                <w:rFonts w:cs="Arial"/>
                <w:color w:val="000000"/>
                <w:sz w:val="16"/>
                <w:szCs w:val="16"/>
              </w:rPr>
            </w:pPr>
          </w:p>
        </w:tc>
        <w:tc>
          <w:tcPr>
            <w:tcW w:w="1134" w:type="dxa"/>
            <w:vAlign w:val="center"/>
          </w:tcPr>
          <w:p w14:paraId="41A4EBEB" w14:textId="77777777" w:rsidR="00CD7F49" w:rsidRPr="005A61B9" w:rsidRDefault="00CD7F49" w:rsidP="002E62D0">
            <w:pPr>
              <w:jc w:val="center"/>
              <w:rPr>
                <w:rFonts w:cs="Arial"/>
                <w:color w:val="000000"/>
                <w:sz w:val="16"/>
                <w:szCs w:val="16"/>
              </w:rPr>
            </w:pPr>
            <w:r w:rsidRPr="005A61B9">
              <w:rPr>
                <w:rFonts w:cs="Arial"/>
                <w:color w:val="000000"/>
                <w:sz w:val="16"/>
                <w:szCs w:val="16"/>
              </w:rPr>
              <w:t>each</w:t>
            </w:r>
          </w:p>
        </w:tc>
        <w:tc>
          <w:tcPr>
            <w:tcW w:w="1296" w:type="dxa"/>
            <w:tcBorders>
              <w:right w:val="single" w:sz="12" w:space="0" w:color="auto"/>
            </w:tcBorders>
            <w:vAlign w:val="center"/>
          </w:tcPr>
          <w:p w14:paraId="6EFB71DB" w14:textId="77777777" w:rsidR="00CD7F49" w:rsidRPr="005A61B9" w:rsidRDefault="00CD7F49" w:rsidP="002E62D0">
            <w:pPr>
              <w:rPr>
                <w:rFonts w:cs="Arial"/>
                <w:color w:val="000000"/>
                <w:sz w:val="16"/>
                <w:szCs w:val="16"/>
              </w:rPr>
            </w:pPr>
          </w:p>
        </w:tc>
      </w:tr>
      <w:tr w:rsidR="00CD7F49" w:rsidRPr="005A61B9" w14:paraId="356360EB" w14:textId="77777777" w:rsidTr="005D5C15">
        <w:trPr>
          <w:cantSplit/>
        </w:trPr>
        <w:tc>
          <w:tcPr>
            <w:tcW w:w="4190" w:type="dxa"/>
            <w:tcBorders>
              <w:left w:val="single" w:sz="12" w:space="0" w:color="auto"/>
            </w:tcBorders>
            <w:vAlign w:val="center"/>
          </w:tcPr>
          <w:p w14:paraId="5B6E9EDE" w14:textId="77777777" w:rsidR="00CD7F49" w:rsidRPr="005A61B9" w:rsidRDefault="00CD7F49" w:rsidP="005A61B9">
            <w:pPr>
              <w:rPr>
                <w:rFonts w:cs="Arial"/>
                <w:color w:val="000000"/>
                <w:sz w:val="16"/>
                <w:szCs w:val="16"/>
              </w:rPr>
            </w:pPr>
            <w:r w:rsidRPr="005A61B9">
              <w:rPr>
                <w:rFonts w:cs="Arial"/>
                <w:color w:val="000000"/>
                <w:sz w:val="16"/>
                <w:szCs w:val="16"/>
              </w:rPr>
              <w:t>Combination turn/straight arrow</w:t>
            </w:r>
          </w:p>
        </w:tc>
        <w:tc>
          <w:tcPr>
            <w:tcW w:w="2835" w:type="dxa"/>
            <w:vAlign w:val="center"/>
          </w:tcPr>
          <w:p w14:paraId="3DD1811E" w14:textId="77777777" w:rsidR="00CD7F49" w:rsidRPr="005A61B9" w:rsidRDefault="00CD7F49" w:rsidP="002E62D0">
            <w:pPr>
              <w:rPr>
                <w:rFonts w:cs="Arial"/>
                <w:color w:val="000000"/>
                <w:sz w:val="16"/>
                <w:szCs w:val="16"/>
              </w:rPr>
            </w:pPr>
          </w:p>
        </w:tc>
        <w:tc>
          <w:tcPr>
            <w:tcW w:w="1134" w:type="dxa"/>
            <w:vAlign w:val="center"/>
          </w:tcPr>
          <w:p w14:paraId="295326E7" w14:textId="77777777" w:rsidR="00CD7F49" w:rsidRPr="005A61B9" w:rsidRDefault="00CD7F49" w:rsidP="002E62D0">
            <w:pPr>
              <w:jc w:val="center"/>
              <w:rPr>
                <w:rFonts w:cs="Arial"/>
                <w:color w:val="000000"/>
                <w:sz w:val="16"/>
                <w:szCs w:val="16"/>
              </w:rPr>
            </w:pPr>
            <w:r w:rsidRPr="005A61B9">
              <w:rPr>
                <w:rFonts w:cs="Arial"/>
                <w:color w:val="000000"/>
                <w:sz w:val="16"/>
                <w:szCs w:val="16"/>
              </w:rPr>
              <w:t>each</w:t>
            </w:r>
          </w:p>
        </w:tc>
        <w:tc>
          <w:tcPr>
            <w:tcW w:w="1296" w:type="dxa"/>
            <w:tcBorders>
              <w:right w:val="single" w:sz="12" w:space="0" w:color="auto"/>
            </w:tcBorders>
            <w:vAlign w:val="center"/>
          </w:tcPr>
          <w:p w14:paraId="76083EEF" w14:textId="77777777" w:rsidR="00CD7F49" w:rsidRPr="005A61B9" w:rsidRDefault="00CD7F49" w:rsidP="002E62D0">
            <w:pPr>
              <w:rPr>
                <w:rFonts w:cs="Arial"/>
                <w:color w:val="000000"/>
                <w:sz w:val="16"/>
                <w:szCs w:val="16"/>
              </w:rPr>
            </w:pPr>
          </w:p>
        </w:tc>
      </w:tr>
      <w:tr w:rsidR="00CD7F49" w:rsidRPr="005A61B9" w14:paraId="075A0182" w14:textId="77777777" w:rsidTr="005D5C15">
        <w:trPr>
          <w:cantSplit/>
        </w:trPr>
        <w:tc>
          <w:tcPr>
            <w:tcW w:w="4190" w:type="dxa"/>
            <w:tcBorders>
              <w:left w:val="single" w:sz="12" w:space="0" w:color="auto"/>
            </w:tcBorders>
            <w:vAlign w:val="center"/>
          </w:tcPr>
          <w:p w14:paraId="4089E838" w14:textId="77777777" w:rsidR="00CD7F49" w:rsidRPr="005A61B9" w:rsidRDefault="00CD7F49" w:rsidP="005A61B9">
            <w:pPr>
              <w:rPr>
                <w:rFonts w:cs="Arial"/>
                <w:color w:val="000000"/>
                <w:sz w:val="16"/>
                <w:szCs w:val="16"/>
              </w:rPr>
            </w:pPr>
            <w:r w:rsidRPr="005A61B9">
              <w:rPr>
                <w:rFonts w:cs="Arial"/>
                <w:color w:val="000000"/>
                <w:sz w:val="16"/>
                <w:szCs w:val="16"/>
              </w:rPr>
              <w:t>Double turn arrow 2.7 m</w:t>
            </w:r>
            <w:r w:rsidRPr="005A61B9">
              <w:rPr>
                <w:rFonts w:cs="Arial"/>
                <w:color w:val="000000"/>
                <w:sz w:val="16"/>
                <w:szCs w:val="16"/>
                <w:vertAlign w:val="superscript"/>
              </w:rPr>
              <w:t>2</w:t>
            </w:r>
          </w:p>
        </w:tc>
        <w:tc>
          <w:tcPr>
            <w:tcW w:w="2835" w:type="dxa"/>
            <w:vAlign w:val="center"/>
          </w:tcPr>
          <w:p w14:paraId="059E85D0" w14:textId="77777777" w:rsidR="00CD7F49" w:rsidRPr="005A61B9" w:rsidRDefault="00CD7F49" w:rsidP="002E62D0">
            <w:pPr>
              <w:rPr>
                <w:rFonts w:cs="Arial"/>
                <w:color w:val="000000"/>
                <w:sz w:val="16"/>
                <w:szCs w:val="16"/>
              </w:rPr>
            </w:pPr>
          </w:p>
        </w:tc>
        <w:tc>
          <w:tcPr>
            <w:tcW w:w="1134" w:type="dxa"/>
            <w:vAlign w:val="center"/>
          </w:tcPr>
          <w:p w14:paraId="2D802B65" w14:textId="77777777" w:rsidR="00CD7F49" w:rsidRPr="005A61B9" w:rsidRDefault="00CD7F49" w:rsidP="002E62D0">
            <w:pPr>
              <w:jc w:val="center"/>
              <w:rPr>
                <w:rFonts w:cs="Arial"/>
                <w:color w:val="000000"/>
                <w:sz w:val="16"/>
                <w:szCs w:val="16"/>
              </w:rPr>
            </w:pPr>
            <w:r w:rsidRPr="005A61B9">
              <w:rPr>
                <w:rFonts w:cs="Arial"/>
                <w:color w:val="000000"/>
                <w:sz w:val="16"/>
                <w:szCs w:val="16"/>
              </w:rPr>
              <w:t>each</w:t>
            </w:r>
          </w:p>
        </w:tc>
        <w:tc>
          <w:tcPr>
            <w:tcW w:w="1296" w:type="dxa"/>
            <w:tcBorders>
              <w:right w:val="single" w:sz="12" w:space="0" w:color="auto"/>
            </w:tcBorders>
            <w:vAlign w:val="center"/>
          </w:tcPr>
          <w:p w14:paraId="290D8953" w14:textId="77777777" w:rsidR="00CD7F49" w:rsidRPr="005A61B9" w:rsidRDefault="00CD7F49" w:rsidP="002E62D0">
            <w:pPr>
              <w:rPr>
                <w:rFonts w:cs="Arial"/>
                <w:color w:val="000000"/>
                <w:sz w:val="16"/>
                <w:szCs w:val="16"/>
              </w:rPr>
            </w:pPr>
          </w:p>
        </w:tc>
      </w:tr>
      <w:tr w:rsidR="00CD7F49" w:rsidRPr="005A61B9" w14:paraId="157B52FF" w14:textId="77777777" w:rsidTr="005D5C15">
        <w:trPr>
          <w:cantSplit/>
        </w:trPr>
        <w:tc>
          <w:tcPr>
            <w:tcW w:w="4190" w:type="dxa"/>
            <w:tcBorders>
              <w:left w:val="single" w:sz="12" w:space="0" w:color="auto"/>
              <w:bottom w:val="single" w:sz="12" w:space="0" w:color="auto"/>
            </w:tcBorders>
            <w:vAlign w:val="center"/>
          </w:tcPr>
          <w:p w14:paraId="22F88F3A" w14:textId="77777777" w:rsidR="00CD7F49" w:rsidRPr="005A61B9" w:rsidRDefault="00CD7F49" w:rsidP="005A61B9">
            <w:pPr>
              <w:rPr>
                <w:rFonts w:cs="Arial"/>
                <w:color w:val="000000"/>
                <w:sz w:val="16"/>
                <w:szCs w:val="16"/>
              </w:rPr>
            </w:pPr>
            <w:r w:rsidRPr="005A61B9">
              <w:rPr>
                <w:rFonts w:cs="Arial"/>
                <w:color w:val="000000"/>
                <w:sz w:val="16"/>
                <w:szCs w:val="16"/>
              </w:rPr>
              <w:t>Combination straight/double turn arrow 3.6 m</w:t>
            </w:r>
            <w:r w:rsidRPr="005A61B9">
              <w:rPr>
                <w:rFonts w:cs="Arial"/>
                <w:color w:val="000000"/>
                <w:sz w:val="16"/>
                <w:szCs w:val="16"/>
                <w:vertAlign w:val="superscript"/>
              </w:rPr>
              <w:t>2</w:t>
            </w:r>
          </w:p>
        </w:tc>
        <w:tc>
          <w:tcPr>
            <w:tcW w:w="2835" w:type="dxa"/>
            <w:tcBorders>
              <w:bottom w:val="single" w:sz="12" w:space="0" w:color="auto"/>
            </w:tcBorders>
            <w:vAlign w:val="center"/>
          </w:tcPr>
          <w:p w14:paraId="349B63FC" w14:textId="77777777" w:rsidR="00CD7F49" w:rsidRPr="005A61B9" w:rsidRDefault="00CD7F49" w:rsidP="002E62D0">
            <w:pPr>
              <w:rPr>
                <w:rFonts w:cs="Arial"/>
                <w:color w:val="000000"/>
                <w:sz w:val="16"/>
                <w:szCs w:val="16"/>
              </w:rPr>
            </w:pPr>
          </w:p>
        </w:tc>
        <w:tc>
          <w:tcPr>
            <w:tcW w:w="1134" w:type="dxa"/>
            <w:tcBorders>
              <w:bottom w:val="single" w:sz="12" w:space="0" w:color="auto"/>
            </w:tcBorders>
            <w:vAlign w:val="center"/>
          </w:tcPr>
          <w:p w14:paraId="48579210" w14:textId="77777777" w:rsidR="00CD7F49" w:rsidRPr="005A61B9" w:rsidRDefault="00CD7F49" w:rsidP="002E62D0">
            <w:pPr>
              <w:jc w:val="center"/>
              <w:rPr>
                <w:rFonts w:cs="Arial"/>
                <w:color w:val="000000"/>
                <w:sz w:val="16"/>
                <w:szCs w:val="16"/>
              </w:rPr>
            </w:pPr>
            <w:r w:rsidRPr="005A61B9">
              <w:rPr>
                <w:rFonts w:cs="Arial"/>
                <w:color w:val="000000"/>
                <w:sz w:val="16"/>
                <w:szCs w:val="16"/>
              </w:rPr>
              <w:t>each</w:t>
            </w:r>
          </w:p>
        </w:tc>
        <w:tc>
          <w:tcPr>
            <w:tcW w:w="1296" w:type="dxa"/>
            <w:tcBorders>
              <w:bottom w:val="single" w:sz="12" w:space="0" w:color="auto"/>
              <w:right w:val="single" w:sz="12" w:space="0" w:color="auto"/>
            </w:tcBorders>
            <w:vAlign w:val="center"/>
          </w:tcPr>
          <w:p w14:paraId="628B4FA5" w14:textId="77777777" w:rsidR="00CD7F49" w:rsidRPr="005A61B9" w:rsidRDefault="00CD7F49" w:rsidP="002E62D0">
            <w:pPr>
              <w:rPr>
                <w:rFonts w:cs="Arial"/>
                <w:color w:val="000000"/>
                <w:sz w:val="16"/>
                <w:szCs w:val="16"/>
              </w:rPr>
            </w:pPr>
          </w:p>
        </w:tc>
      </w:tr>
    </w:tbl>
    <w:p w14:paraId="372BC340" w14:textId="77777777" w:rsidR="00CD7F49" w:rsidRPr="005A61B9" w:rsidRDefault="00CD7F49" w:rsidP="002E62D0">
      <w:pPr>
        <w:rPr>
          <w:rFonts w:cs="Arial"/>
          <w:color w:val="000000"/>
          <w:sz w:val="18"/>
          <w:szCs w:val="18"/>
        </w:rPr>
      </w:pPr>
    </w:p>
    <w:p w14:paraId="24EE3416" w14:textId="77777777" w:rsidR="00CD7F49" w:rsidRPr="005A61B9" w:rsidRDefault="00CD7F49" w:rsidP="002E62D0">
      <w:pPr>
        <w:jc w:val="right"/>
        <w:rPr>
          <w:rFonts w:cs="Arial"/>
          <w:b/>
          <w:color w:val="000000"/>
          <w:spacing w:val="-2"/>
        </w:rPr>
      </w:pPr>
      <w:r w:rsidRPr="005A61B9">
        <w:rPr>
          <w:rFonts w:cs="Arial"/>
          <w:color w:val="000000"/>
          <w:sz w:val="18"/>
          <w:szCs w:val="18"/>
        </w:rPr>
        <w:br w:type="page"/>
      </w:r>
      <w:r w:rsidRPr="005A61B9">
        <w:rPr>
          <w:rFonts w:cs="Arial"/>
          <w:b/>
        </w:rPr>
        <w:t xml:space="preserve">ATTACHMENT </w:t>
      </w:r>
      <w:r w:rsidR="00DA24D2" w:rsidRPr="005A61B9">
        <w:rPr>
          <w:rFonts w:cs="Arial"/>
          <w:b/>
        </w:rPr>
        <w:t>A</w:t>
      </w:r>
      <w:r w:rsidRPr="005A61B9">
        <w:rPr>
          <w:rFonts w:cs="Arial"/>
          <w:b/>
        </w:rPr>
        <w:t xml:space="preserve"> TO SECTION </w:t>
      </w:r>
      <w:r w:rsidR="00A43567" w:rsidRPr="005A61B9">
        <w:rPr>
          <w:rFonts w:cs="Arial"/>
          <w:b/>
        </w:rPr>
        <w:t>721</w:t>
      </w:r>
    </w:p>
    <w:p w14:paraId="6150EE8E" w14:textId="77777777" w:rsidR="00CD7F49" w:rsidRPr="005A61B9" w:rsidRDefault="00CD7F49" w:rsidP="002E62D0">
      <w:pPr>
        <w:jc w:val="right"/>
        <w:rPr>
          <w:rFonts w:cs="Arial"/>
          <w:sz w:val="18"/>
          <w:szCs w:val="18"/>
        </w:rPr>
      </w:pPr>
      <w:r w:rsidRPr="005A61B9">
        <w:rPr>
          <w:rFonts w:cs="Arial"/>
          <w:sz w:val="18"/>
          <w:szCs w:val="18"/>
        </w:rPr>
        <w:t>(Page 5 of 6)</w:t>
      </w:r>
    </w:p>
    <w:p w14:paraId="78DCB11F" w14:textId="77777777" w:rsidR="00C31CE8" w:rsidRPr="005A61B9" w:rsidRDefault="00C31CE8" w:rsidP="00C31CE8">
      <w:pPr>
        <w:tabs>
          <w:tab w:val="right" w:pos="9498"/>
        </w:tabs>
        <w:spacing w:before="240"/>
        <w:rPr>
          <w:rFonts w:cs="Arial"/>
          <w:b/>
          <w:color w:val="000000"/>
        </w:rPr>
      </w:pPr>
      <w:r w:rsidRPr="005A61B9">
        <w:rPr>
          <w:rFonts w:cs="Arial"/>
          <w:b/>
          <w:color w:val="000000"/>
        </w:rPr>
        <w:t>JOB COMPLETION REPORT (PAVEMENT MARKINGS)</w:t>
      </w:r>
      <w:r w:rsidRPr="005A61B9">
        <w:rPr>
          <w:rFonts w:cs="Arial"/>
          <w:b/>
          <w:color w:val="000000"/>
        </w:rPr>
        <w:tab/>
        <w:t>CONTRACT NO. ...................</w:t>
      </w:r>
    </w:p>
    <w:p w14:paraId="4583F5E9" w14:textId="77777777" w:rsidR="00CD7F49" w:rsidRDefault="00CD7F49" w:rsidP="002E62D0">
      <w:pPr>
        <w:tabs>
          <w:tab w:val="center" w:pos="4678"/>
          <w:tab w:val="right" w:pos="9498"/>
        </w:tabs>
        <w:rPr>
          <w:rFonts w:cs="Arial"/>
          <w:b/>
          <w:color w:val="000000"/>
          <w:sz w:val="16"/>
          <w:szCs w:val="16"/>
        </w:rPr>
      </w:pPr>
    </w:p>
    <w:p w14:paraId="727DCB07" w14:textId="77777777" w:rsidR="005A61B9" w:rsidRPr="005A61B9" w:rsidRDefault="005A61B9" w:rsidP="002E62D0">
      <w:pPr>
        <w:tabs>
          <w:tab w:val="center" w:pos="4678"/>
          <w:tab w:val="right" w:pos="9498"/>
        </w:tabs>
        <w:rPr>
          <w:rFonts w:cs="Arial"/>
          <w:b/>
          <w:color w:val="000000"/>
          <w:sz w:val="16"/>
          <w:szCs w:val="16"/>
        </w:rPr>
      </w:pPr>
    </w:p>
    <w:tbl>
      <w:tblPr>
        <w:tblW w:w="0" w:type="auto"/>
        <w:tblInd w:w="120" w:type="dxa"/>
        <w:tblBorders>
          <w:top w:val="single" w:sz="7" w:space="0" w:color="000000" w:shadow="1"/>
          <w:left w:val="single" w:sz="7" w:space="0" w:color="000000" w:shadow="1"/>
          <w:bottom w:val="single" w:sz="7" w:space="0" w:color="000000" w:shadow="1"/>
          <w:right w:val="single" w:sz="7" w:space="0" w:color="000000" w:shadow="1"/>
          <w:insideH w:val="single" w:sz="7" w:space="0" w:color="000000"/>
          <w:insideV w:val="single" w:sz="7" w:space="0" w:color="000000"/>
        </w:tblBorders>
        <w:tblLayout w:type="fixed"/>
        <w:tblCellMar>
          <w:top w:w="57" w:type="dxa"/>
          <w:left w:w="120" w:type="dxa"/>
          <w:bottom w:w="45" w:type="dxa"/>
          <w:right w:w="120" w:type="dxa"/>
        </w:tblCellMar>
        <w:tblLook w:val="0000" w:firstRow="0" w:lastRow="0" w:firstColumn="0" w:lastColumn="0" w:noHBand="0" w:noVBand="0"/>
      </w:tblPr>
      <w:tblGrid>
        <w:gridCol w:w="3261"/>
      </w:tblGrid>
      <w:tr w:rsidR="00CD7F49" w:rsidRPr="005A61B9" w14:paraId="393FC325" w14:textId="77777777" w:rsidTr="008C17C0">
        <w:trPr>
          <w:cantSplit/>
        </w:trPr>
        <w:tc>
          <w:tcPr>
            <w:tcW w:w="3261" w:type="dxa"/>
            <w:tcMar>
              <w:right w:w="0" w:type="dxa"/>
            </w:tcMar>
            <w:vAlign w:val="center"/>
          </w:tcPr>
          <w:p w14:paraId="5EE2AE26" w14:textId="77777777" w:rsidR="00CD7F49" w:rsidRPr="005A61B9" w:rsidRDefault="00CD7F49" w:rsidP="005A61B9">
            <w:pPr>
              <w:rPr>
                <w:rFonts w:cs="Arial"/>
                <w:color w:val="000000"/>
                <w:sz w:val="16"/>
                <w:szCs w:val="16"/>
              </w:rPr>
            </w:pPr>
            <w:r w:rsidRPr="005A61B9">
              <w:rPr>
                <w:rFonts w:cs="Arial"/>
                <w:b/>
                <w:color w:val="000000"/>
                <w:sz w:val="16"/>
                <w:szCs w:val="16"/>
              </w:rPr>
              <w:t>Long Life Markings Detail</w:t>
            </w:r>
            <w:r w:rsidRPr="005A61B9">
              <w:rPr>
                <w:rFonts w:cs="Arial"/>
                <w:color w:val="000000"/>
                <w:sz w:val="16"/>
                <w:szCs w:val="16"/>
              </w:rPr>
              <w:t xml:space="preserve"> … continued</w:t>
            </w:r>
          </w:p>
        </w:tc>
      </w:tr>
    </w:tbl>
    <w:p w14:paraId="5E2E2606" w14:textId="77777777" w:rsidR="00CD7F49" w:rsidRPr="005A61B9" w:rsidRDefault="00CD7F49" w:rsidP="005A61B9">
      <w:pPr>
        <w:spacing w:line="160" w:lineRule="exact"/>
        <w:rPr>
          <w:rFonts w:cs="Arial"/>
          <w:color w:val="000000"/>
          <w:sz w:val="16"/>
          <w:szCs w:val="16"/>
        </w:rPr>
      </w:pPr>
    </w:p>
    <w:tbl>
      <w:tblPr>
        <w:tblW w:w="9455" w:type="dxa"/>
        <w:tblInd w:w="57" w:type="dxa"/>
        <w:tblBorders>
          <w:top w:val="single" w:sz="7" w:space="0" w:color="000000" w:shadow="1"/>
          <w:left w:val="single" w:sz="7" w:space="0" w:color="000000" w:shadow="1"/>
          <w:bottom w:val="single" w:sz="7" w:space="0" w:color="000000" w:shadow="1"/>
          <w:right w:val="single" w:sz="7" w:space="0" w:color="000000" w:shadow="1"/>
          <w:insideH w:val="single" w:sz="7" w:space="0" w:color="000000"/>
          <w:insideV w:val="single" w:sz="7" w:space="0" w:color="000000"/>
        </w:tblBorders>
        <w:tblLayout w:type="fixed"/>
        <w:tblCellMar>
          <w:top w:w="102" w:type="dxa"/>
          <w:left w:w="57" w:type="dxa"/>
          <w:bottom w:w="57" w:type="dxa"/>
          <w:right w:w="57" w:type="dxa"/>
        </w:tblCellMar>
        <w:tblLook w:val="0000" w:firstRow="0" w:lastRow="0" w:firstColumn="0" w:lastColumn="0" w:noHBand="0" w:noVBand="0"/>
      </w:tblPr>
      <w:tblGrid>
        <w:gridCol w:w="4615"/>
        <w:gridCol w:w="2552"/>
        <w:gridCol w:w="1275"/>
        <w:gridCol w:w="1013"/>
      </w:tblGrid>
      <w:tr w:rsidR="00CD7F49" w:rsidRPr="005A61B9" w14:paraId="59944AC9" w14:textId="77777777" w:rsidTr="00705460">
        <w:trPr>
          <w:cantSplit/>
        </w:trPr>
        <w:tc>
          <w:tcPr>
            <w:tcW w:w="4615" w:type="dxa"/>
            <w:tcBorders>
              <w:top w:val="single" w:sz="12" w:space="0" w:color="auto"/>
              <w:left w:val="single" w:sz="12" w:space="0" w:color="auto"/>
              <w:bottom w:val="single" w:sz="12" w:space="0" w:color="auto"/>
            </w:tcBorders>
            <w:vAlign w:val="center"/>
          </w:tcPr>
          <w:p w14:paraId="2B75AE3D" w14:textId="77777777" w:rsidR="00CD7F49" w:rsidRPr="005A61B9" w:rsidRDefault="00CD7F49" w:rsidP="002E62D0">
            <w:pPr>
              <w:jc w:val="center"/>
              <w:rPr>
                <w:rFonts w:cs="Arial"/>
                <w:b/>
                <w:color w:val="000000"/>
                <w:sz w:val="16"/>
                <w:szCs w:val="16"/>
              </w:rPr>
            </w:pPr>
            <w:r w:rsidRPr="005A61B9">
              <w:rPr>
                <w:rFonts w:cs="Arial"/>
                <w:b/>
                <w:color w:val="000000"/>
                <w:sz w:val="16"/>
                <w:szCs w:val="16"/>
              </w:rPr>
              <w:t>Pattern</w:t>
            </w:r>
          </w:p>
        </w:tc>
        <w:tc>
          <w:tcPr>
            <w:tcW w:w="2552" w:type="dxa"/>
            <w:tcBorders>
              <w:top w:val="single" w:sz="12" w:space="0" w:color="auto"/>
              <w:bottom w:val="single" w:sz="12" w:space="0" w:color="auto"/>
            </w:tcBorders>
            <w:vAlign w:val="center"/>
          </w:tcPr>
          <w:p w14:paraId="5CAA2FE0" w14:textId="77777777" w:rsidR="00CD7F49" w:rsidRPr="005A61B9" w:rsidRDefault="00CD7F49" w:rsidP="002E62D0">
            <w:pPr>
              <w:jc w:val="center"/>
              <w:rPr>
                <w:rFonts w:cs="Arial"/>
                <w:color w:val="000000"/>
                <w:sz w:val="16"/>
                <w:szCs w:val="16"/>
              </w:rPr>
            </w:pPr>
            <w:r w:rsidRPr="005A61B9">
              <w:rPr>
                <w:rFonts w:cs="Arial"/>
                <w:b/>
                <w:color w:val="000000"/>
                <w:sz w:val="16"/>
                <w:szCs w:val="16"/>
              </w:rPr>
              <w:t>Material</w:t>
            </w:r>
          </w:p>
          <w:p w14:paraId="07FB9CCA" w14:textId="77777777" w:rsidR="00CD7F49" w:rsidRPr="005A61B9" w:rsidRDefault="00CD7F49" w:rsidP="002E62D0">
            <w:pPr>
              <w:tabs>
                <w:tab w:val="left" w:pos="510"/>
              </w:tabs>
              <w:rPr>
                <w:rFonts w:cs="Arial"/>
                <w:color w:val="000000"/>
                <w:sz w:val="16"/>
                <w:szCs w:val="16"/>
              </w:rPr>
            </w:pPr>
            <w:r w:rsidRPr="005A61B9">
              <w:rPr>
                <w:rFonts w:cs="Arial"/>
                <w:color w:val="000000"/>
                <w:sz w:val="16"/>
                <w:szCs w:val="16"/>
              </w:rPr>
              <w:t>ST</w:t>
            </w:r>
            <w:r w:rsidRPr="005A61B9">
              <w:rPr>
                <w:rFonts w:cs="Arial"/>
                <w:color w:val="000000"/>
                <w:sz w:val="16"/>
                <w:szCs w:val="16"/>
              </w:rPr>
              <w:tab/>
              <w:t>sprayed thermoplastic</w:t>
            </w:r>
          </w:p>
          <w:p w14:paraId="5ABAA0E3" w14:textId="77777777" w:rsidR="00CD7F49" w:rsidRPr="005A61B9" w:rsidRDefault="00CD7F49" w:rsidP="002E62D0">
            <w:pPr>
              <w:tabs>
                <w:tab w:val="left" w:pos="510"/>
              </w:tabs>
              <w:rPr>
                <w:rFonts w:cs="Arial"/>
                <w:color w:val="000000"/>
                <w:sz w:val="16"/>
                <w:szCs w:val="16"/>
              </w:rPr>
            </w:pPr>
            <w:r w:rsidRPr="005A61B9">
              <w:rPr>
                <w:rFonts w:cs="Arial"/>
                <w:color w:val="000000"/>
                <w:sz w:val="16"/>
                <w:szCs w:val="16"/>
              </w:rPr>
              <w:t>ET</w:t>
            </w:r>
            <w:r w:rsidRPr="005A61B9">
              <w:rPr>
                <w:rFonts w:cs="Arial"/>
                <w:color w:val="000000"/>
                <w:sz w:val="16"/>
                <w:szCs w:val="16"/>
              </w:rPr>
              <w:tab/>
              <w:t>extruded thermoplastic</w:t>
            </w:r>
          </w:p>
          <w:p w14:paraId="44BB0473" w14:textId="77777777" w:rsidR="00CD7F49" w:rsidRPr="005A61B9" w:rsidRDefault="00CD7F49" w:rsidP="002E62D0">
            <w:pPr>
              <w:tabs>
                <w:tab w:val="left" w:pos="510"/>
              </w:tabs>
              <w:rPr>
                <w:rFonts w:cs="Arial"/>
                <w:color w:val="000000"/>
                <w:sz w:val="16"/>
                <w:szCs w:val="16"/>
              </w:rPr>
            </w:pPr>
            <w:r w:rsidRPr="005A61B9">
              <w:rPr>
                <w:rFonts w:cs="Arial"/>
                <w:color w:val="000000"/>
                <w:sz w:val="16"/>
                <w:szCs w:val="16"/>
              </w:rPr>
              <w:t>SCT</w:t>
            </w:r>
            <w:r w:rsidRPr="005A61B9">
              <w:rPr>
                <w:rFonts w:cs="Arial"/>
                <w:color w:val="000000"/>
                <w:sz w:val="16"/>
                <w:szCs w:val="16"/>
              </w:rPr>
              <w:tab/>
              <w:t>screeded thermoplastic</w:t>
            </w:r>
          </w:p>
          <w:p w14:paraId="55A67D67" w14:textId="77777777" w:rsidR="00CD7F49" w:rsidRPr="005A61B9" w:rsidRDefault="00CD7F49" w:rsidP="002E62D0">
            <w:pPr>
              <w:tabs>
                <w:tab w:val="left" w:pos="510"/>
              </w:tabs>
              <w:rPr>
                <w:rFonts w:cs="Arial"/>
                <w:color w:val="000000"/>
                <w:sz w:val="16"/>
                <w:szCs w:val="16"/>
              </w:rPr>
            </w:pPr>
            <w:r w:rsidRPr="005A61B9">
              <w:rPr>
                <w:rFonts w:cs="Arial"/>
                <w:color w:val="000000"/>
                <w:sz w:val="16"/>
                <w:szCs w:val="16"/>
              </w:rPr>
              <w:t>CA</w:t>
            </w:r>
            <w:r w:rsidRPr="005A61B9">
              <w:rPr>
                <w:rFonts w:cs="Arial"/>
                <w:color w:val="000000"/>
                <w:sz w:val="16"/>
                <w:szCs w:val="16"/>
              </w:rPr>
              <w:tab/>
              <w:t>cold applied plastic</w:t>
            </w:r>
          </w:p>
        </w:tc>
        <w:tc>
          <w:tcPr>
            <w:tcW w:w="1275" w:type="dxa"/>
            <w:tcBorders>
              <w:top w:val="single" w:sz="12" w:space="0" w:color="auto"/>
              <w:bottom w:val="single" w:sz="12" w:space="0" w:color="auto"/>
            </w:tcBorders>
            <w:vAlign w:val="center"/>
          </w:tcPr>
          <w:p w14:paraId="6F25B926" w14:textId="77777777" w:rsidR="00CD7F49" w:rsidRPr="005A61B9" w:rsidRDefault="00CD7F49" w:rsidP="002E62D0">
            <w:pPr>
              <w:jc w:val="center"/>
              <w:rPr>
                <w:rFonts w:cs="Arial"/>
                <w:b/>
                <w:color w:val="000000"/>
                <w:sz w:val="16"/>
                <w:szCs w:val="16"/>
              </w:rPr>
            </w:pPr>
            <w:r w:rsidRPr="005A61B9">
              <w:rPr>
                <w:rFonts w:cs="Arial"/>
                <w:b/>
                <w:color w:val="000000"/>
                <w:sz w:val="16"/>
                <w:szCs w:val="16"/>
              </w:rPr>
              <w:t>Unit of Measure</w:t>
            </w:r>
          </w:p>
        </w:tc>
        <w:tc>
          <w:tcPr>
            <w:tcW w:w="1013" w:type="dxa"/>
            <w:tcBorders>
              <w:top w:val="single" w:sz="12" w:space="0" w:color="auto"/>
              <w:bottom w:val="single" w:sz="12" w:space="0" w:color="auto"/>
              <w:right w:val="single" w:sz="12" w:space="0" w:color="auto"/>
            </w:tcBorders>
            <w:vAlign w:val="center"/>
          </w:tcPr>
          <w:p w14:paraId="153CD3C1" w14:textId="77777777" w:rsidR="00CD7F49" w:rsidRPr="005A61B9" w:rsidRDefault="00CD7F49" w:rsidP="002E62D0">
            <w:pPr>
              <w:jc w:val="center"/>
              <w:rPr>
                <w:rFonts w:cs="Arial"/>
                <w:b/>
                <w:color w:val="000000"/>
                <w:sz w:val="16"/>
                <w:szCs w:val="16"/>
              </w:rPr>
            </w:pPr>
            <w:r w:rsidRPr="005A61B9">
              <w:rPr>
                <w:rFonts w:cs="Arial"/>
                <w:b/>
                <w:color w:val="000000"/>
                <w:sz w:val="16"/>
                <w:szCs w:val="16"/>
              </w:rPr>
              <w:t>Quantity</w:t>
            </w:r>
          </w:p>
        </w:tc>
      </w:tr>
      <w:tr w:rsidR="00CD7F49" w:rsidRPr="005A61B9" w14:paraId="5778D58F" w14:textId="77777777" w:rsidTr="00705460">
        <w:trPr>
          <w:cantSplit/>
        </w:trPr>
        <w:tc>
          <w:tcPr>
            <w:tcW w:w="4615" w:type="dxa"/>
            <w:tcBorders>
              <w:left w:val="single" w:sz="12" w:space="0" w:color="auto"/>
            </w:tcBorders>
            <w:vAlign w:val="center"/>
          </w:tcPr>
          <w:p w14:paraId="2905D949" w14:textId="77777777" w:rsidR="00CD7F49" w:rsidRPr="005A61B9" w:rsidRDefault="00CD7F49" w:rsidP="005A61B9">
            <w:pPr>
              <w:rPr>
                <w:rFonts w:cs="Arial"/>
                <w:color w:val="000000"/>
                <w:sz w:val="16"/>
                <w:szCs w:val="16"/>
              </w:rPr>
            </w:pPr>
            <w:r w:rsidRPr="005A61B9">
              <w:rPr>
                <w:rFonts w:cs="Arial"/>
                <w:color w:val="000000"/>
                <w:sz w:val="16"/>
                <w:szCs w:val="16"/>
              </w:rPr>
              <w:t>U turn 2.7 m</w:t>
            </w:r>
            <w:r w:rsidRPr="005A61B9">
              <w:rPr>
                <w:rFonts w:cs="Arial"/>
                <w:sz w:val="16"/>
                <w:szCs w:val="16"/>
                <w:vertAlign w:val="superscript"/>
              </w:rPr>
              <w:t>2</w:t>
            </w:r>
          </w:p>
        </w:tc>
        <w:tc>
          <w:tcPr>
            <w:tcW w:w="2552" w:type="dxa"/>
            <w:vAlign w:val="center"/>
          </w:tcPr>
          <w:p w14:paraId="606D9E4F" w14:textId="77777777" w:rsidR="00CD7F49" w:rsidRPr="005A61B9" w:rsidRDefault="00CD7F49" w:rsidP="002E62D0">
            <w:pPr>
              <w:rPr>
                <w:rFonts w:cs="Arial"/>
                <w:color w:val="000000"/>
                <w:sz w:val="16"/>
                <w:szCs w:val="16"/>
              </w:rPr>
            </w:pPr>
          </w:p>
        </w:tc>
        <w:tc>
          <w:tcPr>
            <w:tcW w:w="1275" w:type="dxa"/>
            <w:vAlign w:val="center"/>
          </w:tcPr>
          <w:p w14:paraId="685F1FE7" w14:textId="77777777" w:rsidR="00CD7F49" w:rsidRPr="005A61B9" w:rsidRDefault="00CD7F49" w:rsidP="002E62D0">
            <w:pPr>
              <w:jc w:val="center"/>
              <w:rPr>
                <w:rFonts w:cs="Arial"/>
                <w:color w:val="000000"/>
                <w:sz w:val="16"/>
                <w:szCs w:val="16"/>
              </w:rPr>
            </w:pPr>
            <w:r w:rsidRPr="005A61B9">
              <w:rPr>
                <w:rFonts w:cs="Arial"/>
                <w:color w:val="000000"/>
                <w:sz w:val="16"/>
                <w:szCs w:val="16"/>
              </w:rPr>
              <w:t>each</w:t>
            </w:r>
          </w:p>
        </w:tc>
        <w:tc>
          <w:tcPr>
            <w:tcW w:w="1013" w:type="dxa"/>
            <w:tcBorders>
              <w:right w:val="single" w:sz="12" w:space="0" w:color="auto"/>
            </w:tcBorders>
            <w:vAlign w:val="center"/>
          </w:tcPr>
          <w:p w14:paraId="2457CDA4" w14:textId="77777777" w:rsidR="00CD7F49" w:rsidRPr="005A61B9" w:rsidRDefault="00CD7F49" w:rsidP="002E62D0">
            <w:pPr>
              <w:rPr>
                <w:rFonts w:cs="Arial"/>
                <w:color w:val="000000"/>
                <w:sz w:val="16"/>
                <w:szCs w:val="16"/>
              </w:rPr>
            </w:pPr>
          </w:p>
        </w:tc>
      </w:tr>
      <w:tr w:rsidR="00CD7F49" w:rsidRPr="005A61B9" w14:paraId="47590C1D" w14:textId="77777777" w:rsidTr="00705460">
        <w:trPr>
          <w:cantSplit/>
        </w:trPr>
        <w:tc>
          <w:tcPr>
            <w:tcW w:w="4615" w:type="dxa"/>
            <w:tcBorders>
              <w:left w:val="single" w:sz="12" w:space="0" w:color="auto"/>
            </w:tcBorders>
            <w:vAlign w:val="center"/>
          </w:tcPr>
          <w:p w14:paraId="51A5A5A4" w14:textId="77777777" w:rsidR="00CD7F49" w:rsidRPr="005A61B9" w:rsidRDefault="00CD7F49" w:rsidP="005A61B9">
            <w:pPr>
              <w:rPr>
                <w:rFonts w:cs="Arial"/>
                <w:color w:val="000000"/>
                <w:sz w:val="16"/>
                <w:szCs w:val="16"/>
              </w:rPr>
            </w:pPr>
            <w:r w:rsidRPr="005A61B9">
              <w:rPr>
                <w:rFonts w:cs="Arial"/>
                <w:color w:val="000000"/>
                <w:sz w:val="16"/>
                <w:szCs w:val="16"/>
              </w:rPr>
              <w:t>Pedestrian lines 150 mm</w:t>
            </w:r>
          </w:p>
        </w:tc>
        <w:tc>
          <w:tcPr>
            <w:tcW w:w="2552" w:type="dxa"/>
            <w:vAlign w:val="center"/>
          </w:tcPr>
          <w:p w14:paraId="5AD0647C" w14:textId="77777777" w:rsidR="00CD7F49" w:rsidRPr="005A61B9" w:rsidRDefault="00CD7F49" w:rsidP="002E62D0">
            <w:pPr>
              <w:rPr>
                <w:rFonts w:cs="Arial"/>
                <w:color w:val="000000"/>
                <w:sz w:val="16"/>
                <w:szCs w:val="16"/>
              </w:rPr>
            </w:pPr>
          </w:p>
        </w:tc>
        <w:tc>
          <w:tcPr>
            <w:tcW w:w="1275" w:type="dxa"/>
            <w:vAlign w:val="center"/>
          </w:tcPr>
          <w:p w14:paraId="07ABD612" w14:textId="77777777" w:rsidR="00CD7F49" w:rsidRPr="005A61B9" w:rsidRDefault="00CD7F49" w:rsidP="002E62D0">
            <w:pPr>
              <w:jc w:val="center"/>
              <w:rPr>
                <w:rFonts w:cs="Arial"/>
                <w:color w:val="000000"/>
                <w:sz w:val="16"/>
                <w:szCs w:val="16"/>
              </w:rPr>
            </w:pPr>
            <w:r w:rsidRPr="005A61B9">
              <w:rPr>
                <w:rFonts w:cs="Arial"/>
                <w:color w:val="000000"/>
                <w:sz w:val="16"/>
                <w:szCs w:val="16"/>
              </w:rPr>
              <w:t>m</w:t>
            </w:r>
          </w:p>
        </w:tc>
        <w:tc>
          <w:tcPr>
            <w:tcW w:w="1013" w:type="dxa"/>
            <w:tcBorders>
              <w:right w:val="single" w:sz="12" w:space="0" w:color="auto"/>
            </w:tcBorders>
            <w:vAlign w:val="center"/>
          </w:tcPr>
          <w:p w14:paraId="66402F07" w14:textId="77777777" w:rsidR="00CD7F49" w:rsidRPr="005A61B9" w:rsidRDefault="00CD7F49" w:rsidP="002E62D0">
            <w:pPr>
              <w:rPr>
                <w:rFonts w:cs="Arial"/>
                <w:color w:val="000000"/>
                <w:sz w:val="16"/>
                <w:szCs w:val="16"/>
              </w:rPr>
            </w:pPr>
          </w:p>
        </w:tc>
      </w:tr>
      <w:tr w:rsidR="00CD7F49" w:rsidRPr="005A61B9" w14:paraId="58582357" w14:textId="77777777" w:rsidTr="00705460">
        <w:trPr>
          <w:cantSplit/>
        </w:trPr>
        <w:tc>
          <w:tcPr>
            <w:tcW w:w="4615" w:type="dxa"/>
            <w:tcBorders>
              <w:left w:val="single" w:sz="12" w:space="0" w:color="auto"/>
            </w:tcBorders>
            <w:vAlign w:val="center"/>
          </w:tcPr>
          <w:p w14:paraId="3E3295F1" w14:textId="77777777" w:rsidR="00CD7F49" w:rsidRPr="005A61B9" w:rsidRDefault="00CD7F49" w:rsidP="005A61B9">
            <w:pPr>
              <w:rPr>
                <w:rFonts w:cs="Arial"/>
                <w:color w:val="000000"/>
                <w:sz w:val="16"/>
                <w:szCs w:val="16"/>
              </w:rPr>
            </w:pPr>
            <w:r w:rsidRPr="005A61B9">
              <w:rPr>
                <w:rFonts w:cs="Arial"/>
                <w:color w:val="000000"/>
                <w:sz w:val="16"/>
                <w:szCs w:val="16"/>
              </w:rPr>
              <w:t>Stop lines 600 mm</w:t>
            </w:r>
          </w:p>
        </w:tc>
        <w:tc>
          <w:tcPr>
            <w:tcW w:w="2552" w:type="dxa"/>
            <w:vAlign w:val="center"/>
          </w:tcPr>
          <w:p w14:paraId="35AF1D7C" w14:textId="77777777" w:rsidR="00CD7F49" w:rsidRPr="005A61B9" w:rsidRDefault="00CD7F49" w:rsidP="002E62D0">
            <w:pPr>
              <w:rPr>
                <w:rFonts w:cs="Arial"/>
                <w:color w:val="000000"/>
                <w:sz w:val="16"/>
                <w:szCs w:val="16"/>
              </w:rPr>
            </w:pPr>
          </w:p>
        </w:tc>
        <w:tc>
          <w:tcPr>
            <w:tcW w:w="1275" w:type="dxa"/>
            <w:vAlign w:val="center"/>
          </w:tcPr>
          <w:p w14:paraId="1A0AFD35" w14:textId="77777777" w:rsidR="00CD7F49" w:rsidRPr="005A61B9" w:rsidRDefault="00CD7F49" w:rsidP="002E62D0">
            <w:pPr>
              <w:jc w:val="center"/>
              <w:rPr>
                <w:rFonts w:cs="Arial"/>
                <w:color w:val="000000"/>
                <w:sz w:val="16"/>
                <w:szCs w:val="16"/>
              </w:rPr>
            </w:pPr>
            <w:r w:rsidRPr="005A61B9">
              <w:rPr>
                <w:rFonts w:cs="Arial"/>
                <w:color w:val="000000"/>
                <w:sz w:val="16"/>
                <w:szCs w:val="16"/>
              </w:rPr>
              <w:t>m</w:t>
            </w:r>
          </w:p>
        </w:tc>
        <w:tc>
          <w:tcPr>
            <w:tcW w:w="1013" w:type="dxa"/>
            <w:tcBorders>
              <w:right w:val="single" w:sz="12" w:space="0" w:color="auto"/>
            </w:tcBorders>
            <w:vAlign w:val="center"/>
          </w:tcPr>
          <w:p w14:paraId="32A0A7F5" w14:textId="77777777" w:rsidR="00CD7F49" w:rsidRPr="005A61B9" w:rsidRDefault="00CD7F49" w:rsidP="002E62D0">
            <w:pPr>
              <w:rPr>
                <w:rFonts w:cs="Arial"/>
                <w:color w:val="000000"/>
                <w:sz w:val="16"/>
                <w:szCs w:val="16"/>
              </w:rPr>
            </w:pPr>
          </w:p>
        </w:tc>
      </w:tr>
      <w:tr w:rsidR="00CD7F49" w:rsidRPr="005A61B9" w14:paraId="7D2E8590" w14:textId="77777777" w:rsidTr="00705460">
        <w:trPr>
          <w:cantSplit/>
        </w:trPr>
        <w:tc>
          <w:tcPr>
            <w:tcW w:w="4615" w:type="dxa"/>
            <w:tcBorders>
              <w:left w:val="single" w:sz="12" w:space="0" w:color="auto"/>
            </w:tcBorders>
            <w:vAlign w:val="center"/>
          </w:tcPr>
          <w:p w14:paraId="4850A96E" w14:textId="77777777" w:rsidR="00CD7F49" w:rsidRPr="005A61B9" w:rsidRDefault="00CD7F49" w:rsidP="005A61B9">
            <w:pPr>
              <w:rPr>
                <w:rFonts w:cs="Arial"/>
                <w:color w:val="000000"/>
                <w:sz w:val="16"/>
                <w:szCs w:val="16"/>
              </w:rPr>
            </w:pPr>
            <w:r w:rsidRPr="005A61B9">
              <w:rPr>
                <w:rFonts w:cs="Arial"/>
                <w:color w:val="000000"/>
                <w:sz w:val="16"/>
                <w:szCs w:val="16"/>
              </w:rPr>
              <w:t>STATCON holding bars 150 mm wide 600/600 line/gap</w:t>
            </w:r>
          </w:p>
        </w:tc>
        <w:tc>
          <w:tcPr>
            <w:tcW w:w="2552" w:type="dxa"/>
            <w:vAlign w:val="center"/>
          </w:tcPr>
          <w:p w14:paraId="5980BF38" w14:textId="77777777" w:rsidR="00CD7F49" w:rsidRPr="005A61B9" w:rsidRDefault="00CD7F49" w:rsidP="002E62D0">
            <w:pPr>
              <w:rPr>
                <w:rFonts w:cs="Arial"/>
                <w:color w:val="000000"/>
                <w:sz w:val="16"/>
                <w:szCs w:val="16"/>
              </w:rPr>
            </w:pPr>
          </w:p>
        </w:tc>
        <w:tc>
          <w:tcPr>
            <w:tcW w:w="1275" w:type="dxa"/>
            <w:vAlign w:val="center"/>
          </w:tcPr>
          <w:p w14:paraId="3B34B484" w14:textId="77777777" w:rsidR="00CD7F49" w:rsidRPr="005A61B9" w:rsidRDefault="002260C2" w:rsidP="002E62D0">
            <w:pPr>
              <w:jc w:val="center"/>
              <w:rPr>
                <w:rFonts w:cs="Arial"/>
                <w:color w:val="000000"/>
                <w:sz w:val="16"/>
                <w:szCs w:val="16"/>
              </w:rPr>
            </w:pPr>
            <w:r w:rsidRPr="005A61B9">
              <w:rPr>
                <w:rFonts w:cs="Arial"/>
                <w:color w:val="000000"/>
                <w:sz w:val="16"/>
                <w:szCs w:val="16"/>
              </w:rPr>
              <w:t>P</w:t>
            </w:r>
            <w:r w:rsidR="00CD7F49" w:rsidRPr="005A61B9">
              <w:rPr>
                <w:rFonts w:cs="Arial"/>
                <w:color w:val="000000"/>
                <w:sz w:val="16"/>
                <w:szCs w:val="16"/>
              </w:rPr>
              <w:t>er block</w:t>
            </w:r>
          </w:p>
        </w:tc>
        <w:tc>
          <w:tcPr>
            <w:tcW w:w="1013" w:type="dxa"/>
            <w:tcBorders>
              <w:right w:val="single" w:sz="12" w:space="0" w:color="auto"/>
            </w:tcBorders>
            <w:vAlign w:val="center"/>
          </w:tcPr>
          <w:p w14:paraId="6FFDF861" w14:textId="77777777" w:rsidR="00CD7F49" w:rsidRPr="005A61B9" w:rsidRDefault="00CD7F49" w:rsidP="002E62D0">
            <w:pPr>
              <w:rPr>
                <w:rFonts w:cs="Arial"/>
                <w:color w:val="000000"/>
                <w:sz w:val="16"/>
                <w:szCs w:val="16"/>
              </w:rPr>
            </w:pPr>
          </w:p>
        </w:tc>
      </w:tr>
      <w:tr w:rsidR="00CD7F49" w:rsidRPr="005A61B9" w14:paraId="2F819EC2" w14:textId="77777777" w:rsidTr="00705460">
        <w:trPr>
          <w:cantSplit/>
        </w:trPr>
        <w:tc>
          <w:tcPr>
            <w:tcW w:w="4615" w:type="dxa"/>
            <w:tcBorders>
              <w:left w:val="single" w:sz="12" w:space="0" w:color="auto"/>
            </w:tcBorders>
            <w:vAlign w:val="center"/>
          </w:tcPr>
          <w:p w14:paraId="7CC6EDE7" w14:textId="77777777" w:rsidR="00CD7F49" w:rsidRPr="005A61B9" w:rsidRDefault="00CD7F49" w:rsidP="005A61B9">
            <w:pPr>
              <w:rPr>
                <w:rFonts w:cs="Arial"/>
                <w:color w:val="000000"/>
                <w:sz w:val="16"/>
                <w:szCs w:val="16"/>
              </w:rPr>
            </w:pPr>
            <w:r w:rsidRPr="005A61B9">
              <w:rPr>
                <w:rFonts w:cs="Arial"/>
                <w:color w:val="000000"/>
                <w:sz w:val="16"/>
                <w:szCs w:val="16"/>
              </w:rPr>
              <w:t>STATCON stop line 300 mm</w:t>
            </w:r>
          </w:p>
        </w:tc>
        <w:tc>
          <w:tcPr>
            <w:tcW w:w="2552" w:type="dxa"/>
            <w:vAlign w:val="center"/>
          </w:tcPr>
          <w:p w14:paraId="76A1BC36" w14:textId="77777777" w:rsidR="00CD7F49" w:rsidRPr="005A61B9" w:rsidRDefault="00CD7F49" w:rsidP="002E62D0">
            <w:pPr>
              <w:rPr>
                <w:rFonts w:cs="Arial"/>
                <w:color w:val="000000"/>
                <w:sz w:val="16"/>
                <w:szCs w:val="16"/>
              </w:rPr>
            </w:pPr>
          </w:p>
        </w:tc>
        <w:tc>
          <w:tcPr>
            <w:tcW w:w="1275" w:type="dxa"/>
            <w:vAlign w:val="center"/>
          </w:tcPr>
          <w:p w14:paraId="35BE6937" w14:textId="77777777" w:rsidR="00CD7F49" w:rsidRPr="005A61B9" w:rsidRDefault="00CD7F49" w:rsidP="002E62D0">
            <w:pPr>
              <w:jc w:val="center"/>
              <w:rPr>
                <w:rFonts w:cs="Arial"/>
                <w:color w:val="000000"/>
                <w:sz w:val="16"/>
                <w:szCs w:val="16"/>
              </w:rPr>
            </w:pPr>
            <w:r w:rsidRPr="005A61B9">
              <w:rPr>
                <w:rFonts w:cs="Arial"/>
                <w:color w:val="000000"/>
                <w:sz w:val="16"/>
                <w:szCs w:val="16"/>
              </w:rPr>
              <w:t>m</w:t>
            </w:r>
          </w:p>
        </w:tc>
        <w:tc>
          <w:tcPr>
            <w:tcW w:w="1013" w:type="dxa"/>
            <w:tcBorders>
              <w:right w:val="single" w:sz="12" w:space="0" w:color="auto"/>
            </w:tcBorders>
            <w:vAlign w:val="center"/>
          </w:tcPr>
          <w:p w14:paraId="64D737B9" w14:textId="77777777" w:rsidR="00CD7F49" w:rsidRPr="005A61B9" w:rsidRDefault="00CD7F49" w:rsidP="002E62D0">
            <w:pPr>
              <w:rPr>
                <w:rFonts w:cs="Arial"/>
                <w:color w:val="000000"/>
                <w:sz w:val="16"/>
                <w:szCs w:val="16"/>
              </w:rPr>
            </w:pPr>
          </w:p>
        </w:tc>
      </w:tr>
      <w:tr w:rsidR="00CD7F49" w:rsidRPr="005A61B9" w14:paraId="25D98E67" w14:textId="77777777" w:rsidTr="00705460">
        <w:trPr>
          <w:cantSplit/>
        </w:trPr>
        <w:tc>
          <w:tcPr>
            <w:tcW w:w="4615" w:type="dxa"/>
            <w:tcBorders>
              <w:left w:val="single" w:sz="12" w:space="0" w:color="auto"/>
            </w:tcBorders>
            <w:vAlign w:val="center"/>
          </w:tcPr>
          <w:p w14:paraId="1AB43732" w14:textId="77777777" w:rsidR="00CD7F49" w:rsidRPr="005A61B9" w:rsidRDefault="00CD7F49" w:rsidP="005A61B9">
            <w:pPr>
              <w:rPr>
                <w:rFonts w:cs="Arial"/>
                <w:color w:val="000000"/>
                <w:sz w:val="16"/>
                <w:szCs w:val="16"/>
              </w:rPr>
            </w:pPr>
            <w:r w:rsidRPr="005A61B9">
              <w:rPr>
                <w:rFonts w:cs="Arial"/>
                <w:color w:val="000000"/>
                <w:sz w:val="16"/>
                <w:szCs w:val="16"/>
              </w:rPr>
              <w:t>STATCON give way 300 mm wide 600/600 line/gap</w:t>
            </w:r>
          </w:p>
        </w:tc>
        <w:tc>
          <w:tcPr>
            <w:tcW w:w="2552" w:type="dxa"/>
            <w:vAlign w:val="center"/>
          </w:tcPr>
          <w:p w14:paraId="0EB62DEB" w14:textId="77777777" w:rsidR="00CD7F49" w:rsidRPr="005A61B9" w:rsidRDefault="00CD7F49" w:rsidP="002E62D0">
            <w:pPr>
              <w:rPr>
                <w:rFonts w:cs="Arial"/>
                <w:color w:val="000000"/>
                <w:sz w:val="16"/>
                <w:szCs w:val="16"/>
              </w:rPr>
            </w:pPr>
          </w:p>
        </w:tc>
        <w:tc>
          <w:tcPr>
            <w:tcW w:w="1275" w:type="dxa"/>
            <w:vAlign w:val="center"/>
          </w:tcPr>
          <w:p w14:paraId="7E0C3F0C" w14:textId="77777777" w:rsidR="00CD7F49" w:rsidRPr="005A61B9" w:rsidRDefault="002260C2" w:rsidP="002E62D0">
            <w:pPr>
              <w:jc w:val="center"/>
              <w:rPr>
                <w:rFonts w:cs="Arial"/>
                <w:color w:val="000000"/>
                <w:sz w:val="16"/>
                <w:szCs w:val="16"/>
              </w:rPr>
            </w:pPr>
            <w:r w:rsidRPr="005A61B9">
              <w:rPr>
                <w:rFonts w:cs="Arial"/>
                <w:color w:val="000000"/>
                <w:sz w:val="16"/>
                <w:szCs w:val="16"/>
              </w:rPr>
              <w:t>P</w:t>
            </w:r>
            <w:r w:rsidR="00CD7F49" w:rsidRPr="005A61B9">
              <w:rPr>
                <w:rFonts w:cs="Arial"/>
                <w:color w:val="000000"/>
                <w:sz w:val="16"/>
                <w:szCs w:val="16"/>
              </w:rPr>
              <w:t>er block</w:t>
            </w:r>
          </w:p>
        </w:tc>
        <w:tc>
          <w:tcPr>
            <w:tcW w:w="1013" w:type="dxa"/>
            <w:tcBorders>
              <w:right w:val="single" w:sz="12" w:space="0" w:color="auto"/>
            </w:tcBorders>
            <w:vAlign w:val="center"/>
          </w:tcPr>
          <w:p w14:paraId="36DBB5C8" w14:textId="77777777" w:rsidR="00CD7F49" w:rsidRPr="005A61B9" w:rsidRDefault="00CD7F49" w:rsidP="002E62D0">
            <w:pPr>
              <w:rPr>
                <w:rFonts w:cs="Arial"/>
                <w:color w:val="000000"/>
                <w:sz w:val="16"/>
                <w:szCs w:val="16"/>
              </w:rPr>
            </w:pPr>
          </w:p>
        </w:tc>
      </w:tr>
      <w:tr w:rsidR="00CD7F49" w:rsidRPr="005A61B9" w14:paraId="7442FFF0" w14:textId="77777777" w:rsidTr="00705460">
        <w:trPr>
          <w:cantSplit/>
        </w:trPr>
        <w:tc>
          <w:tcPr>
            <w:tcW w:w="4615" w:type="dxa"/>
            <w:tcBorders>
              <w:left w:val="single" w:sz="12" w:space="0" w:color="auto"/>
            </w:tcBorders>
            <w:vAlign w:val="center"/>
          </w:tcPr>
          <w:p w14:paraId="2638C99B" w14:textId="77777777" w:rsidR="00CD7F49" w:rsidRPr="005A61B9" w:rsidRDefault="00CD7F49" w:rsidP="005A61B9">
            <w:pPr>
              <w:rPr>
                <w:rFonts w:cs="Arial"/>
                <w:color w:val="000000"/>
                <w:sz w:val="16"/>
                <w:szCs w:val="16"/>
              </w:rPr>
            </w:pPr>
            <w:r w:rsidRPr="005A61B9">
              <w:rPr>
                <w:rFonts w:cs="Arial"/>
                <w:color w:val="000000"/>
                <w:sz w:val="16"/>
                <w:szCs w:val="16"/>
              </w:rPr>
              <w:t>STATCON centreline 100 mm wide, usually 30 m long</w:t>
            </w:r>
          </w:p>
        </w:tc>
        <w:tc>
          <w:tcPr>
            <w:tcW w:w="2552" w:type="dxa"/>
            <w:vAlign w:val="center"/>
          </w:tcPr>
          <w:p w14:paraId="6B9AFE05" w14:textId="77777777" w:rsidR="00CD7F49" w:rsidRPr="005A61B9" w:rsidRDefault="00CD7F49" w:rsidP="002E62D0">
            <w:pPr>
              <w:rPr>
                <w:rFonts w:cs="Arial"/>
                <w:color w:val="000000"/>
                <w:sz w:val="16"/>
                <w:szCs w:val="16"/>
              </w:rPr>
            </w:pPr>
          </w:p>
        </w:tc>
        <w:tc>
          <w:tcPr>
            <w:tcW w:w="1275" w:type="dxa"/>
            <w:vAlign w:val="center"/>
          </w:tcPr>
          <w:p w14:paraId="3410074B" w14:textId="77777777" w:rsidR="00CD7F49" w:rsidRPr="005A61B9" w:rsidRDefault="00CD7F49" w:rsidP="002E62D0">
            <w:pPr>
              <w:jc w:val="center"/>
              <w:rPr>
                <w:rFonts w:cs="Arial"/>
                <w:color w:val="000000"/>
                <w:sz w:val="16"/>
                <w:szCs w:val="16"/>
              </w:rPr>
            </w:pPr>
            <w:r w:rsidRPr="005A61B9">
              <w:rPr>
                <w:rFonts w:cs="Arial"/>
                <w:color w:val="000000"/>
                <w:sz w:val="16"/>
                <w:szCs w:val="16"/>
              </w:rPr>
              <w:t>m</w:t>
            </w:r>
          </w:p>
        </w:tc>
        <w:tc>
          <w:tcPr>
            <w:tcW w:w="1013" w:type="dxa"/>
            <w:tcBorders>
              <w:right w:val="single" w:sz="12" w:space="0" w:color="auto"/>
            </w:tcBorders>
            <w:vAlign w:val="center"/>
          </w:tcPr>
          <w:p w14:paraId="65F49D4A" w14:textId="77777777" w:rsidR="00CD7F49" w:rsidRPr="005A61B9" w:rsidRDefault="00CD7F49" w:rsidP="002E62D0">
            <w:pPr>
              <w:rPr>
                <w:rFonts w:cs="Arial"/>
                <w:color w:val="000000"/>
                <w:sz w:val="16"/>
                <w:szCs w:val="16"/>
              </w:rPr>
            </w:pPr>
          </w:p>
        </w:tc>
      </w:tr>
      <w:tr w:rsidR="00CD7F49" w:rsidRPr="005A61B9" w14:paraId="5FF302C9" w14:textId="77777777" w:rsidTr="00705460">
        <w:trPr>
          <w:cantSplit/>
        </w:trPr>
        <w:tc>
          <w:tcPr>
            <w:tcW w:w="4615" w:type="dxa"/>
            <w:tcBorders>
              <w:left w:val="single" w:sz="12" w:space="0" w:color="auto"/>
            </w:tcBorders>
            <w:vAlign w:val="center"/>
          </w:tcPr>
          <w:p w14:paraId="49619525" w14:textId="77777777" w:rsidR="00CD7F49" w:rsidRPr="005A61B9" w:rsidRDefault="00CD7F49" w:rsidP="005A61B9">
            <w:pPr>
              <w:rPr>
                <w:rFonts w:cs="Arial"/>
                <w:color w:val="000000"/>
                <w:sz w:val="16"/>
                <w:szCs w:val="16"/>
              </w:rPr>
            </w:pPr>
            <w:r w:rsidRPr="005A61B9">
              <w:rPr>
                <w:rFonts w:cs="Arial"/>
                <w:color w:val="000000"/>
                <w:sz w:val="16"/>
                <w:szCs w:val="16"/>
              </w:rPr>
              <w:t>STATCON Roundabout blocks 400 mm wide 600/600 line/gap</w:t>
            </w:r>
          </w:p>
        </w:tc>
        <w:tc>
          <w:tcPr>
            <w:tcW w:w="2552" w:type="dxa"/>
            <w:vAlign w:val="center"/>
          </w:tcPr>
          <w:p w14:paraId="3FA38921" w14:textId="77777777" w:rsidR="00CD7F49" w:rsidRPr="005A61B9" w:rsidRDefault="00CD7F49" w:rsidP="002E62D0">
            <w:pPr>
              <w:rPr>
                <w:rFonts w:cs="Arial"/>
                <w:color w:val="000000"/>
                <w:sz w:val="16"/>
                <w:szCs w:val="16"/>
              </w:rPr>
            </w:pPr>
          </w:p>
        </w:tc>
        <w:tc>
          <w:tcPr>
            <w:tcW w:w="1275" w:type="dxa"/>
            <w:vAlign w:val="center"/>
          </w:tcPr>
          <w:p w14:paraId="7FD084E9" w14:textId="77777777" w:rsidR="00CD7F49" w:rsidRPr="005A61B9" w:rsidRDefault="002260C2" w:rsidP="002E62D0">
            <w:pPr>
              <w:jc w:val="center"/>
              <w:rPr>
                <w:rFonts w:cs="Arial"/>
                <w:color w:val="000000"/>
                <w:sz w:val="16"/>
                <w:szCs w:val="16"/>
              </w:rPr>
            </w:pPr>
            <w:r w:rsidRPr="005A61B9">
              <w:rPr>
                <w:rFonts w:cs="Arial"/>
                <w:color w:val="000000"/>
                <w:sz w:val="16"/>
                <w:szCs w:val="16"/>
              </w:rPr>
              <w:t>P</w:t>
            </w:r>
            <w:r w:rsidR="00CD7F49" w:rsidRPr="005A61B9">
              <w:rPr>
                <w:rFonts w:cs="Arial"/>
                <w:color w:val="000000"/>
                <w:sz w:val="16"/>
                <w:szCs w:val="16"/>
              </w:rPr>
              <w:t>er block</w:t>
            </w:r>
          </w:p>
        </w:tc>
        <w:tc>
          <w:tcPr>
            <w:tcW w:w="1013" w:type="dxa"/>
            <w:tcBorders>
              <w:right w:val="single" w:sz="12" w:space="0" w:color="auto"/>
            </w:tcBorders>
            <w:vAlign w:val="center"/>
          </w:tcPr>
          <w:p w14:paraId="7D87DB3F" w14:textId="77777777" w:rsidR="00CD7F49" w:rsidRPr="005A61B9" w:rsidRDefault="00CD7F49" w:rsidP="002E62D0">
            <w:pPr>
              <w:rPr>
                <w:rFonts w:cs="Arial"/>
                <w:color w:val="000000"/>
                <w:sz w:val="16"/>
                <w:szCs w:val="16"/>
              </w:rPr>
            </w:pPr>
          </w:p>
        </w:tc>
      </w:tr>
      <w:tr w:rsidR="00CD7F49" w:rsidRPr="005A61B9" w14:paraId="71E502F5" w14:textId="77777777" w:rsidTr="00705460">
        <w:trPr>
          <w:cantSplit/>
        </w:trPr>
        <w:tc>
          <w:tcPr>
            <w:tcW w:w="4615" w:type="dxa"/>
            <w:tcBorders>
              <w:left w:val="single" w:sz="12" w:space="0" w:color="auto"/>
            </w:tcBorders>
            <w:vAlign w:val="center"/>
          </w:tcPr>
          <w:p w14:paraId="08BEBF73" w14:textId="77777777" w:rsidR="00CD7F49" w:rsidRPr="005A61B9" w:rsidRDefault="00CD7F49" w:rsidP="005A61B9">
            <w:pPr>
              <w:rPr>
                <w:rFonts w:cs="Arial"/>
                <w:color w:val="000000"/>
                <w:sz w:val="16"/>
                <w:szCs w:val="16"/>
              </w:rPr>
            </w:pPr>
            <w:r w:rsidRPr="005A61B9">
              <w:rPr>
                <w:rFonts w:cs="Arial"/>
                <w:color w:val="000000"/>
                <w:sz w:val="16"/>
                <w:szCs w:val="16"/>
              </w:rPr>
              <w:t>KEEP CLEAR</w:t>
            </w:r>
          </w:p>
          <w:p w14:paraId="18C35DDF" w14:textId="77777777" w:rsidR="00CD7F49" w:rsidRPr="005A61B9" w:rsidRDefault="00CD7F49" w:rsidP="005A61B9">
            <w:pPr>
              <w:rPr>
                <w:rFonts w:cs="Arial"/>
                <w:color w:val="000000"/>
                <w:sz w:val="16"/>
                <w:szCs w:val="16"/>
              </w:rPr>
            </w:pPr>
            <w:r w:rsidRPr="005A61B9">
              <w:rPr>
                <w:rFonts w:cs="Arial"/>
                <w:color w:val="000000"/>
                <w:sz w:val="16"/>
                <w:szCs w:val="16"/>
              </w:rPr>
              <w:t>including 150 mm long clearance bars</w:t>
            </w:r>
          </w:p>
        </w:tc>
        <w:tc>
          <w:tcPr>
            <w:tcW w:w="2552" w:type="dxa"/>
            <w:vAlign w:val="center"/>
          </w:tcPr>
          <w:p w14:paraId="19F4E53E" w14:textId="77777777" w:rsidR="00CD7F49" w:rsidRPr="005A61B9" w:rsidRDefault="00CD7F49" w:rsidP="002E62D0">
            <w:pPr>
              <w:rPr>
                <w:rFonts w:cs="Arial"/>
                <w:color w:val="000000"/>
                <w:sz w:val="16"/>
                <w:szCs w:val="16"/>
              </w:rPr>
            </w:pPr>
          </w:p>
        </w:tc>
        <w:tc>
          <w:tcPr>
            <w:tcW w:w="1275" w:type="dxa"/>
            <w:vAlign w:val="center"/>
          </w:tcPr>
          <w:p w14:paraId="630B3BF6" w14:textId="77777777" w:rsidR="00CD7F49" w:rsidRPr="005A61B9" w:rsidRDefault="00CD7F49" w:rsidP="002E62D0">
            <w:pPr>
              <w:jc w:val="center"/>
              <w:rPr>
                <w:rFonts w:cs="Arial"/>
                <w:color w:val="000000"/>
                <w:sz w:val="16"/>
                <w:szCs w:val="16"/>
              </w:rPr>
            </w:pPr>
            <w:r w:rsidRPr="005A61B9">
              <w:rPr>
                <w:rFonts w:cs="Arial"/>
                <w:color w:val="000000"/>
                <w:sz w:val="16"/>
                <w:szCs w:val="16"/>
              </w:rPr>
              <w:t>each</w:t>
            </w:r>
          </w:p>
        </w:tc>
        <w:tc>
          <w:tcPr>
            <w:tcW w:w="1013" w:type="dxa"/>
            <w:tcBorders>
              <w:right w:val="single" w:sz="12" w:space="0" w:color="auto"/>
            </w:tcBorders>
            <w:vAlign w:val="center"/>
          </w:tcPr>
          <w:p w14:paraId="41082E4C" w14:textId="77777777" w:rsidR="00CD7F49" w:rsidRPr="005A61B9" w:rsidRDefault="00CD7F49" w:rsidP="002E62D0">
            <w:pPr>
              <w:rPr>
                <w:rFonts w:cs="Arial"/>
                <w:color w:val="000000"/>
                <w:sz w:val="16"/>
                <w:szCs w:val="16"/>
              </w:rPr>
            </w:pPr>
          </w:p>
        </w:tc>
      </w:tr>
      <w:tr w:rsidR="00CD7F49" w:rsidRPr="005A61B9" w14:paraId="18869E33" w14:textId="77777777" w:rsidTr="00705460">
        <w:trPr>
          <w:cantSplit/>
        </w:trPr>
        <w:tc>
          <w:tcPr>
            <w:tcW w:w="4615" w:type="dxa"/>
            <w:tcBorders>
              <w:left w:val="single" w:sz="12" w:space="0" w:color="auto"/>
            </w:tcBorders>
            <w:vAlign w:val="center"/>
          </w:tcPr>
          <w:p w14:paraId="79AF59AD" w14:textId="77777777" w:rsidR="00CD7F49" w:rsidRPr="005A61B9" w:rsidRDefault="00CD7F49" w:rsidP="005A61B9">
            <w:pPr>
              <w:rPr>
                <w:rFonts w:cs="Arial"/>
                <w:color w:val="000000"/>
                <w:sz w:val="16"/>
                <w:szCs w:val="16"/>
              </w:rPr>
            </w:pPr>
            <w:r w:rsidRPr="005A61B9">
              <w:rPr>
                <w:rFonts w:cs="Arial"/>
                <w:color w:val="000000"/>
                <w:sz w:val="16"/>
                <w:szCs w:val="16"/>
              </w:rPr>
              <w:t>Small Bicycle Symbol</w:t>
            </w:r>
          </w:p>
        </w:tc>
        <w:tc>
          <w:tcPr>
            <w:tcW w:w="2552" w:type="dxa"/>
            <w:vAlign w:val="center"/>
          </w:tcPr>
          <w:p w14:paraId="5710389C" w14:textId="77777777" w:rsidR="00CD7F49" w:rsidRPr="005A61B9" w:rsidRDefault="00CD7F49" w:rsidP="002E62D0">
            <w:pPr>
              <w:rPr>
                <w:rFonts w:cs="Arial"/>
                <w:color w:val="000000"/>
                <w:sz w:val="16"/>
                <w:szCs w:val="16"/>
              </w:rPr>
            </w:pPr>
          </w:p>
        </w:tc>
        <w:tc>
          <w:tcPr>
            <w:tcW w:w="1275" w:type="dxa"/>
            <w:vAlign w:val="center"/>
          </w:tcPr>
          <w:p w14:paraId="24588EC4" w14:textId="77777777" w:rsidR="00CD7F49" w:rsidRPr="005A61B9" w:rsidRDefault="00CD7F49" w:rsidP="002E62D0">
            <w:pPr>
              <w:jc w:val="center"/>
              <w:rPr>
                <w:rFonts w:cs="Arial"/>
                <w:color w:val="000000"/>
                <w:sz w:val="16"/>
                <w:szCs w:val="16"/>
              </w:rPr>
            </w:pPr>
            <w:r w:rsidRPr="005A61B9">
              <w:rPr>
                <w:rFonts w:cs="Arial"/>
                <w:color w:val="000000"/>
                <w:sz w:val="16"/>
                <w:szCs w:val="16"/>
              </w:rPr>
              <w:t>each</w:t>
            </w:r>
          </w:p>
        </w:tc>
        <w:tc>
          <w:tcPr>
            <w:tcW w:w="1013" w:type="dxa"/>
            <w:tcBorders>
              <w:right w:val="single" w:sz="12" w:space="0" w:color="auto"/>
            </w:tcBorders>
            <w:vAlign w:val="center"/>
          </w:tcPr>
          <w:p w14:paraId="7469C3BA" w14:textId="77777777" w:rsidR="00CD7F49" w:rsidRPr="005A61B9" w:rsidRDefault="00CD7F49" w:rsidP="002E62D0">
            <w:pPr>
              <w:rPr>
                <w:rFonts w:cs="Arial"/>
                <w:color w:val="000000"/>
                <w:sz w:val="16"/>
                <w:szCs w:val="16"/>
              </w:rPr>
            </w:pPr>
          </w:p>
        </w:tc>
      </w:tr>
      <w:tr w:rsidR="00CD7F49" w:rsidRPr="005A61B9" w14:paraId="210B6405" w14:textId="77777777" w:rsidTr="00705460">
        <w:trPr>
          <w:cantSplit/>
        </w:trPr>
        <w:tc>
          <w:tcPr>
            <w:tcW w:w="4615" w:type="dxa"/>
            <w:tcBorders>
              <w:left w:val="single" w:sz="12" w:space="0" w:color="auto"/>
            </w:tcBorders>
            <w:vAlign w:val="center"/>
          </w:tcPr>
          <w:p w14:paraId="7F6FC617" w14:textId="77777777" w:rsidR="00CD7F49" w:rsidRPr="005A61B9" w:rsidRDefault="00CD7F49" w:rsidP="00705460">
            <w:pPr>
              <w:rPr>
                <w:rFonts w:cs="Arial"/>
                <w:color w:val="000000"/>
                <w:sz w:val="16"/>
                <w:szCs w:val="16"/>
              </w:rPr>
            </w:pPr>
            <w:r w:rsidRPr="005A61B9">
              <w:rPr>
                <w:rFonts w:cs="Arial"/>
                <w:color w:val="000000"/>
                <w:sz w:val="16"/>
                <w:szCs w:val="16"/>
              </w:rPr>
              <w:t>Large Bicycle Symbol</w:t>
            </w:r>
          </w:p>
        </w:tc>
        <w:tc>
          <w:tcPr>
            <w:tcW w:w="2552" w:type="dxa"/>
            <w:vAlign w:val="center"/>
          </w:tcPr>
          <w:p w14:paraId="7E0F7011" w14:textId="77777777" w:rsidR="00CD7F49" w:rsidRPr="005A61B9" w:rsidRDefault="00CD7F49" w:rsidP="002E62D0">
            <w:pPr>
              <w:rPr>
                <w:rFonts w:cs="Arial"/>
                <w:color w:val="000000"/>
                <w:sz w:val="16"/>
                <w:szCs w:val="16"/>
              </w:rPr>
            </w:pPr>
          </w:p>
        </w:tc>
        <w:tc>
          <w:tcPr>
            <w:tcW w:w="1275" w:type="dxa"/>
            <w:vAlign w:val="center"/>
          </w:tcPr>
          <w:p w14:paraId="314B2500" w14:textId="77777777" w:rsidR="00CD7F49" w:rsidRPr="005A61B9" w:rsidRDefault="00CD7F49" w:rsidP="002E62D0">
            <w:pPr>
              <w:jc w:val="center"/>
              <w:rPr>
                <w:rFonts w:cs="Arial"/>
                <w:color w:val="000000"/>
                <w:sz w:val="16"/>
                <w:szCs w:val="16"/>
              </w:rPr>
            </w:pPr>
            <w:r w:rsidRPr="005A61B9">
              <w:rPr>
                <w:rFonts w:cs="Arial"/>
                <w:color w:val="000000"/>
                <w:sz w:val="16"/>
                <w:szCs w:val="16"/>
              </w:rPr>
              <w:t>each</w:t>
            </w:r>
          </w:p>
        </w:tc>
        <w:tc>
          <w:tcPr>
            <w:tcW w:w="1013" w:type="dxa"/>
            <w:tcBorders>
              <w:right w:val="single" w:sz="12" w:space="0" w:color="auto"/>
            </w:tcBorders>
            <w:vAlign w:val="center"/>
          </w:tcPr>
          <w:p w14:paraId="2AD74F56" w14:textId="77777777" w:rsidR="00CD7F49" w:rsidRPr="005A61B9" w:rsidRDefault="00CD7F49" w:rsidP="002E62D0">
            <w:pPr>
              <w:rPr>
                <w:rFonts w:cs="Arial"/>
                <w:color w:val="000000"/>
                <w:sz w:val="16"/>
                <w:szCs w:val="16"/>
              </w:rPr>
            </w:pPr>
          </w:p>
        </w:tc>
      </w:tr>
      <w:tr w:rsidR="00CD7F49" w:rsidRPr="005A61B9" w14:paraId="56381082" w14:textId="77777777" w:rsidTr="00705460">
        <w:trPr>
          <w:cantSplit/>
        </w:trPr>
        <w:tc>
          <w:tcPr>
            <w:tcW w:w="4615" w:type="dxa"/>
            <w:tcBorders>
              <w:left w:val="single" w:sz="12" w:space="0" w:color="auto"/>
            </w:tcBorders>
            <w:vAlign w:val="center"/>
          </w:tcPr>
          <w:p w14:paraId="4D08DC1F" w14:textId="77777777" w:rsidR="00CD7F49" w:rsidRPr="005A61B9" w:rsidRDefault="00CD7F49" w:rsidP="005A61B9">
            <w:pPr>
              <w:rPr>
                <w:rFonts w:cs="Arial"/>
                <w:color w:val="000000"/>
                <w:sz w:val="16"/>
                <w:szCs w:val="16"/>
              </w:rPr>
            </w:pPr>
            <w:r w:rsidRPr="005A61B9">
              <w:rPr>
                <w:rFonts w:cs="Arial"/>
                <w:color w:val="000000"/>
                <w:sz w:val="16"/>
                <w:szCs w:val="16"/>
              </w:rPr>
              <w:t>Rail X</w:t>
            </w:r>
          </w:p>
        </w:tc>
        <w:tc>
          <w:tcPr>
            <w:tcW w:w="2552" w:type="dxa"/>
            <w:vAlign w:val="center"/>
          </w:tcPr>
          <w:p w14:paraId="67F175F7" w14:textId="77777777" w:rsidR="00CD7F49" w:rsidRPr="005A61B9" w:rsidRDefault="00CD7F49" w:rsidP="002E62D0">
            <w:pPr>
              <w:rPr>
                <w:rFonts w:cs="Arial"/>
                <w:color w:val="000000"/>
                <w:sz w:val="16"/>
                <w:szCs w:val="16"/>
              </w:rPr>
            </w:pPr>
          </w:p>
        </w:tc>
        <w:tc>
          <w:tcPr>
            <w:tcW w:w="1275" w:type="dxa"/>
            <w:vAlign w:val="center"/>
          </w:tcPr>
          <w:p w14:paraId="3547635E" w14:textId="77777777" w:rsidR="00CD7F49" w:rsidRPr="005A61B9" w:rsidRDefault="00CD7F49" w:rsidP="002E62D0">
            <w:pPr>
              <w:jc w:val="center"/>
              <w:rPr>
                <w:rFonts w:cs="Arial"/>
                <w:color w:val="000000"/>
                <w:sz w:val="16"/>
                <w:szCs w:val="16"/>
              </w:rPr>
            </w:pPr>
            <w:r w:rsidRPr="005A61B9">
              <w:rPr>
                <w:rFonts w:cs="Arial"/>
                <w:color w:val="000000"/>
                <w:sz w:val="16"/>
                <w:szCs w:val="16"/>
              </w:rPr>
              <w:t>each</w:t>
            </w:r>
          </w:p>
        </w:tc>
        <w:tc>
          <w:tcPr>
            <w:tcW w:w="1013" w:type="dxa"/>
            <w:tcBorders>
              <w:right w:val="single" w:sz="12" w:space="0" w:color="auto"/>
            </w:tcBorders>
            <w:vAlign w:val="center"/>
          </w:tcPr>
          <w:p w14:paraId="0EBBD070" w14:textId="77777777" w:rsidR="00CD7F49" w:rsidRPr="005A61B9" w:rsidRDefault="00CD7F49" w:rsidP="002E62D0">
            <w:pPr>
              <w:rPr>
                <w:rFonts w:cs="Arial"/>
                <w:color w:val="000000"/>
                <w:sz w:val="16"/>
                <w:szCs w:val="16"/>
              </w:rPr>
            </w:pPr>
          </w:p>
        </w:tc>
      </w:tr>
      <w:tr w:rsidR="00CD7F49" w:rsidRPr="005A61B9" w14:paraId="2DE53876" w14:textId="77777777" w:rsidTr="00705460">
        <w:trPr>
          <w:cantSplit/>
        </w:trPr>
        <w:tc>
          <w:tcPr>
            <w:tcW w:w="4615" w:type="dxa"/>
            <w:tcBorders>
              <w:left w:val="single" w:sz="12" w:space="0" w:color="auto"/>
            </w:tcBorders>
            <w:vAlign w:val="center"/>
          </w:tcPr>
          <w:p w14:paraId="3FDE316E" w14:textId="77777777" w:rsidR="00CD7F49" w:rsidRPr="005A61B9" w:rsidRDefault="00CD7F49" w:rsidP="005A61B9">
            <w:pPr>
              <w:rPr>
                <w:rFonts w:cs="Arial"/>
                <w:color w:val="000000"/>
                <w:sz w:val="16"/>
                <w:szCs w:val="16"/>
              </w:rPr>
            </w:pPr>
            <w:r w:rsidRPr="005A61B9">
              <w:rPr>
                <w:rFonts w:cs="Arial"/>
                <w:color w:val="000000"/>
                <w:sz w:val="16"/>
                <w:szCs w:val="16"/>
              </w:rPr>
              <w:t>Transit Lane TL</w:t>
            </w:r>
          </w:p>
        </w:tc>
        <w:tc>
          <w:tcPr>
            <w:tcW w:w="2552" w:type="dxa"/>
            <w:vAlign w:val="center"/>
          </w:tcPr>
          <w:p w14:paraId="4A1B1982" w14:textId="77777777" w:rsidR="00CD7F49" w:rsidRPr="005A61B9" w:rsidRDefault="00CD7F49" w:rsidP="002E62D0">
            <w:pPr>
              <w:rPr>
                <w:rFonts w:cs="Arial"/>
                <w:color w:val="000000"/>
                <w:sz w:val="16"/>
                <w:szCs w:val="16"/>
              </w:rPr>
            </w:pPr>
          </w:p>
        </w:tc>
        <w:tc>
          <w:tcPr>
            <w:tcW w:w="1275" w:type="dxa"/>
            <w:vAlign w:val="center"/>
          </w:tcPr>
          <w:p w14:paraId="0CAE742F" w14:textId="77777777" w:rsidR="00CD7F49" w:rsidRPr="005A61B9" w:rsidRDefault="00CD7F49" w:rsidP="002E62D0">
            <w:pPr>
              <w:jc w:val="center"/>
              <w:rPr>
                <w:rFonts w:cs="Arial"/>
                <w:color w:val="000000"/>
                <w:sz w:val="16"/>
                <w:szCs w:val="16"/>
              </w:rPr>
            </w:pPr>
            <w:r w:rsidRPr="005A61B9">
              <w:rPr>
                <w:rFonts w:cs="Arial"/>
                <w:color w:val="000000"/>
                <w:sz w:val="16"/>
                <w:szCs w:val="16"/>
              </w:rPr>
              <w:t>each</w:t>
            </w:r>
          </w:p>
        </w:tc>
        <w:tc>
          <w:tcPr>
            <w:tcW w:w="1013" w:type="dxa"/>
            <w:tcBorders>
              <w:right w:val="single" w:sz="12" w:space="0" w:color="auto"/>
            </w:tcBorders>
            <w:vAlign w:val="center"/>
          </w:tcPr>
          <w:p w14:paraId="1BABEE64" w14:textId="77777777" w:rsidR="00CD7F49" w:rsidRPr="005A61B9" w:rsidRDefault="00CD7F49" w:rsidP="002E62D0">
            <w:pPr>
              <w:rPr>
                <w:rFonts w:cs="Arial"/>
                <w:color w:val="000000"/>
                <w:sz w:val="16"/>
                <w:szCs w:val="16"/>
              </w:rPr>
            </w:pPr>
          </w:p>
        </w:tc>
      </w:tr>
      <w:tr w:rsidR="002260C2" w:rsidRPr="005A61B9" w14:paraId="0DBE506C" w14:textId="77777777" w:rsidTr="00705460">
        <w:trPr>
          <w:cantSplit/>
        </w:trPr>
        <w:tc>
          <w:tcPr>
            <w:tcW w:w="4615" w:type="dxa"/>
            <w:tcBorders>
              <w:left w:val="single" w:sz="12" w:space="0" w:color="auto"/>
            </w:tcBorders>
            <w:vAlign w:val="center"/>
          </w:tcPr>
          <w:p w14:paraId="4DB3E14E" w14:textId="77777777" w:rsidR="002260C2" w:rsidRPr="005A61B9" w:rsidRDefault="002260C2" w:rsidP="005A61B9">
            <w:pPr>
              <w:rPr>
                <w:rFonts w:cs="Arial"/>
                <w:color w:val="000000"/>
                <w:sz w:val="16"/>
                <w:szCs w:val="16"/>
              </w:rPr>
            </w:pPr>
            <w:r w:rsidRPr="005A61B9">
              <w:rPr>
                <w:rFonts w:cs="Arial"/>
                <w:color w:val="000000"/>
                <w:sz w:val="16"/>
                <w:szCs w:val="16"/>
              </w:rPr>
              <w:t>Bus Lane</w:t>
            </w:r>
          </w:p>
        </w:tc>
        <w:tc>
          <w:tcPr>
            <w:tcW w:w="2552" w:type="dxa"/>
            <w:vAlign w:val="center"/>
          </w:tcPr>
          <w:p w14:paraId="08D75065" w14:textId="77777777" w:rsidR="002260C2" w:rsidRPr="005A61B9" w:rsidRDefault="002260C2" w:rsidP="002E62D0">
            <w:pPr>
              <w:rPr>
                <w:rFonts w:cs="Arial"/>
                <w:color w:val="000000"/>
                <w:sz w:val="16"/>
                <w:szCs w:val="16"/>
              </w:rPr>
            </w:pPr>
          </w:p>
        </w:tc>
        <w:tc>
          <w:tcPr>
            <w:tcW w:w="1275" w:type="dxa"/>
            <w:vAlign w:val="center"/>
          </w:tcPr>
          <w:p w14:paraId="4733EB1D" w14:textId="77777777" w:rsidR="002260C2" w:rsidRPr="005A61B9" w:rsidRDefault="002260C2" w:rsidP="002E62D0">
            <w:pPr>
              <w:jc w:val="center"/>
              <w:rPr>
                <w:rFonts w:cs="Arial"/>
                <w:color w:val="000000"/>
                <w:sz w:val="16"/>
                <w:szCs w:val="16"/>
              </w:rPr>
            </w:pPr>
            <w:r w:rsidRPr="005A61B9">
              <w:rPr>
                <w:rFonts w:cs="Arial"/>
                <w:color w:val="000000"/>
                <w:sz w:val="16"/>
                <w:szCs w:val="16"/>
              </w:rPr>
              <w:t>each</w:t>
            </w:r>
          </w:p>
        </w:tc>
        <w:tc>
          <w:tcPr>
            <w:tcW w:w="1013" w:type="dxa"/>
            <w:tcBorders>
              <w:right w:val="single" w:sz="12" w:space="0" w:color="auto"/>
            </w:tcBorders>
            <w:vAlign w:val="center"/>
          </w:tcPr>
          <w:p w14:paraId="2DCF88C2" w14:textId="77777777" w:rsidR="002260C2" w:rsidRPr="005A61B9" w:rsidRDefault="002260C2" w:rsidP="002E62D0">
            <w:pPr>
              <w:rPr>
                <w:rFonts w:cs="Arial"/>
                <w:color w:val="000000"/>
                <w:sz w:val="16"/>
                <w:szCs w:val="16"/>
              </w:rPr>
            </w:pPr>
          </w:p>
        </w:tc>
      </w:tr>
      <w:tr w:rsidR="00CD7F49" w:rsidRPr="005A61B9" w14:paraId="07C3E8F0" w14:textId="77777777" w:rsidTr="00705460">
        <w:trPr>
          <w:cantSplit/>
        </w:trPr>
        <w:tc>
          <w:tcPr>
            <w:tcW w:w="4615" w:type="dxa"/>
            <w:tcBorders>
              <w:left w:val="single" w:sz="12" w:space="0" w:color="auto"/>
              <w:bottom w:val="single" w:sz="12" w:space="0" w:color="auto"/>
            </w:tcBorders>
            <w:vAlign w:val="center"/>
          </w:tcPr>
          <w:p w14:paraId="591FFFD2" w14:textId="77777777" w:rsidR="00CD7F49" w:rsidRPr="005A61B9" w:rsidRDefault="00CD7F49" w:rsidP="005A61B9">
            <w:pPr>
              <w:rPr>
                <w:rFonts w:cs="Arial"/>
                <w:color w:val="000000"/>
                <w:sz w:val="16"/>
                <w:szCs w:val="16"/>
              </w:rPr>
            </w:pPr>
            <w:r w:rsidRPr="005A61B9">
              <w:rPr>
                <w:rFonts w:cs="Arial"/>
                <w:color w:val="000000"/>
                <w:sz w:val="16"/>
                <w:szCs w:val="16"/>
              </w:rPr>
              <w:t>Other</w:t>
            </w:r>
          </w:p>
        </w:tc>
        <w:tc>
          <w:tcPr>
            <w:tcW w:w="2552" w:type="dxa"/>
            <w:tcBorders>
              <w:bottom w:val="single" w:sz="12" w:space="0" w:color="auto"/>
            </w:tcBorders>
            <w:vAlign w:val="center"/>
          </w:tcPr>
          <w:p w14:paraId="3BA60B28" w14:textId="77777777" w:rsidR="00CD7F49" w:rsidRPr="005A61B9" w:rsidRDefault="00CD7F49" w:rsidP="002E62D0">
            <w:pPr>
              <w:rPr>
                <w:rFonts w:cs="Arial"/>
                <w:color w:val="000000"/>
                <w:sz w:val="16"/>
                <w:szCs w:val="16"/>
              </w:rPr>
            </w:pPr>
          </w:p>
        </w:tc>
        <w:tc>
          <w:tcPr>
            <w:tcW w:w="1275" w:type="dxa"/>
            <w:tcBorders>
              <w:bottom w:val="single" w:sz="12" w:space="0" w:color="auto"/>
            </w:tcBorders>
            <w:vAlign w:val="center"/>
          </w:tcPr>
          <w:p w14:paraId="6C06DEA3" w14:textId="77777777" w:rsidR="00CD7F49" w:rsidRPr="005A61B9" w:rsidRDefault="00CD7F49" w:rsidP="002E62D0">
            <w:pPr>
              <w:jc w:val="center"/>
              <w:rPr>
                <w:rFonts w:cs="Arial"/>
                <w:color w:val="000000"/>
                <w:sz w:val="16"/>
                <w:szCs w:val="16"/>
              </w:rPr>
            </w:pPr>
          </w:p>
        </w:tc>
        <w:tc>
          <w:tcPr>
            <w:tcW w:w="1013" w:type="dxa"/>
            <w:tcBorders>
              <w:bottom w:val="single" w:sz="12" w:space="0" w:color="auto"/>
              <w:right w:val="single" w:sz="12" w:space="0" w:color="auto"/>
            </w:tcBorders>
            <w:vAlign w:val="center"/>
          </w:tcPr>
          <w:p w14:paraId="5E97FCA3" w14:textId="77777777" w:rsidR="00CD7F49" w:rsidRPr="005A61B9" w:rsidRDefault="00CD7F49" w:rsidP="002E62D0">
            <w:pPr>
              <w:rPr>
                <w:rFonts w:cs="Arial"/>
                <w:color w:val="000000"/>
                <w:sz w:val="16"/>
                <w:szCs w:val="16"/>
              </w:rPr>
            </w:pPr>
          </w:p>
        </w:tc>
      </w:tr>
    </w:tbl>
    <w:p w14:paraId="01CBEC00" w14:textId="77777777" w:rsidR="00CD7F49" w:rsidRPr="005A61B9" w:rsidRDefault="00CD7F49" w:rsidP="002E62D0">
      <w:pPr>
        <w:rPr>
          <w:rFonts w:cs="Arial"/>
          <w:color w:val="000000"/>
          <w:sz w:val="16"/>
          <w:szCs w:val="16"/>
        </w:rPr>
      </w:pPr>
    </w:p>
    <w:p w14:paraId="072960F2" w14:textId="77777777" w:rsidR="00CD7F49" w:rsidRPr="005A61B9" w:rsidRDefault="00CD7F49" w:rsidP="002E62D0">
      <w:pPr>
        <w:rPr>
          <w:rFonts w:cs="Arial"/>
          <w:color w:val="000000"/>
          <w:sz w:val="16"/>
          <w:szCs w:val="16"/>
        </w:rPr>
      </w:pPr>
    </w:p>
    <w:tbl>
      <w:tblPr>
        <w:tblW w:w="0" w:type="auto"/>
        <w:tblInd w:w="120" w:type="dxa"/>
        <w:tblBorders>
          <w:top w:val="single" w:sz="7" w:space="0" w:color="000000" w:shadow="1"/>
          <w:left w:val="single" w:sz="7" w:space="0" w:color="000000" w:shadow="1"/>
          <w:bottom w:val="single" w:sz="7" w:space="0" w:color="000000" w:shadow="1"/>
          <w:right w:val="single" w:sz="7" w:space="0" w:color="000000" w:shadow="1"/>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01"/>
      </w:tblGrid>
      <w:tr w:rsidR="00CD7F49" w:rsidRPr="005A61B9" w14:paraId="0953FDDF" w14:textId="77777777" w:rsidTr="008C17C0">
        <w:tc>
          <w:tcPr>
            <w:tcW w:w="1701" w:type="dxa"/>
            <w:tcMar>
              <w:top w:w="57" w:type="dxa"/>
              <w:bottom w:w="45" w:type="dxa"/>
            </w:tcMar>
            <w:vAlign w:val="center"/>
          </w:tcPr>
          <w:p w14:paraId="5978C615" w14:textId="77777777" w:rsidR="00CD7F49" w:rsidRPr="005A61B9" w:rsidRDefault="00CD7F49" w:rsidP="005A61B9">
            <w:pPr>
              <w:rPr>
                <w:rFonts w:cs="Arial"/>
                <w:color w:val="000000"/>
                <w:sz w:val="16"/>
                <w:szCs w:val="16"/>
              </w:rPr>
            </w:pPr>
            <w:r w:rsidRPr="005A61B9">
              <w:rPr>
                <w:rFonts w:cs="Arial"/>
                <w:b/>
                <w:color w:val="000000"/>
                <w:sz w:val="16"/>
                <w:szCs w:val="16"/>
              </w:rPr>
              <w:t>Traffic Signal Site</w:t>
            </w:r>
          </w:p>
        </w:tc>
      </w:tr>
    </w:tbl>
    <w:p w14:paraId="763F0DEE" w14:textId="77777777" w:rsidR="00CD7F49" w:rsidRPr="005A61B9" w:rsidRDefault="00CD7F49" w:rsidP="005A61B9">
      <w:pPr>
        <w:spacing w:line="160" w:lineRule="exact"/>
        <w:rPr>
          <w:rFonts w:cs="Arial"/>
          <w:color w:val="000000"/>
          <w:sz w:val="16"/>
          <w:szCs w:val="16"/>
        </w:rPr>
      </w:pPr>
    </w:p>
    <w:tbl>
      <w:tblPr>
        <w:tblW w:w="0" w:type="auto"/>
        <w:tblInd w:w="57" w:type="dxa"/>
        <w:tblLayout w:type="fixed"/>
        <w:tblCellMar>
          <w:top w:w="102" w:type="dxa"/>
          <w:left w:w="57" w:type="dxa"/>
          <w:bottom w:w="57" w:type="dxa"/>
          <w:right w:w="57" w:type="dxa"/>
        </w:tblCellMar>
        <w:tblLook w:val="0000" w:firstRow="0" w:lastRow="0" w:firstColumn="0" w:lastColumn="0" w:noHBand="0" w:noVBand="0"/>
      </w:tblPr>
      <w:tblGrid>
        <w:gridCol w:w="2127"/>
        <w:gridCol w:w="2601"/>
        <w:gridCol w:w="2076"/>
        <w:gridCol w:w="2652"/>
      </w:tblGrid>
      <w:tr w:rsidR="00CD7F49" w:rsidRPr="005A61B9" w14:paraId="33CC9393" w14:textId="77777777" w:rsidTr="008C17C0">
        <w:trPr>
          <w:cantSplit/>
        </w:trPr>
        <w:tc>
          <w:tcPr>
            <w:tcW w:w="2127" w:type="dxa"/>
            <w:tcBorders>
              <w:top w:val="single" w:sz="12" w:space="0" w:color="auto"/>
              <w:left w:val="single" w:sz="12" w:space="0" w:color="auto"/>
              <w:bottom w:val="single" w:sz="7" w:space="0" w:color="000000"/>
              <w:right w:val="single" w:sz="7" w:space="0" w:color="000000"/>
            </w:tcBorders>
          </w:tcPr>
          <w:p w14:paraId="6C064CF5" w14:textId="77777777" w:rsidR="00CD7F49" w:rsidRPr="005A61B9" w:rsidRDefault="00CD7F49" w:rsidP="002E62D0">
            <w:pPr>
              <w:rPr>
                <w:rFonts w:cs="Arial"/>
                <w:color w:val="000000"/>
                <w:sz w:val="16"/>
                <w:szCs w:val="16"/>
              </w:rPr>
            </w:pPr>
            <w:r w:rsidRPr="005A61B9">
              <w:rPr>
                <w:rFonts w:cs="Arial"/>
                <w:b/>
                <w:color w:val="000000"/>
                <w:sz w:val="16"/>
                <w:szCs w:val="16"/>
              </w:rPr>
              <w:t>Job Item No.</w:t>
            </w:r>
          </w:p>
        </w:tc>
        <w:tc>
          <w:tcPr>
            <w:tcW w:w="2601" w:type="dxa"/>
            <w:tcBorders>
              <w:top w:val="single" w:sz="12" w:space="0" w:color="auto"/>
              <w:left w:val="single" w:sz="7" w:space="0" w:color="000000"/>
              <w:bottom w:val="single" w:sz="7" w:space="0" w:color="000000"/>
              <w:right w:val="single" w:sz="7" w:space="0" w:color="000000"/>
            </w:tcBorders>
          </w:tcPr>
          <w:p w14:paraId="48C3499D" w14:textId="77777777" w:rsidR="00CD7F49" w:rsidRPr="005A61B9" w:rsidRDefault="00CD7F49" w:rsidP="002E62D0">
            <w:pPr>
              <w:rPr>
                <w:rFonts w:cs="Arial"/>
                <w:color w:val="000000"/>
                <w:sz w:val="16"/>
                <w:szCs w:val="16"/>
              </w:rPr>
            </w:pPr>
          </w:p>
        </w:tc>
        <w:tc>
          <w:tcPr>
            <w:tcW w:w="2076" w:type="dxa"/>
            <w:tcBorders>
              <w:top w:val="single" w:sz="12" w:space="0" w:color="auto"/>
              <w:left w:val="single" w:sz="7" w:space="0" w:color="000000"/>
              <w:bottom w:val="single" w:sz="7" w:space="0" w:color="000000"/>
              <w:right w:val="single" w:sz="7" w:space="0" w:color="000000"/>
            </w:tcBorders>
          </w:tcPr>
          <w:p w14:paraId="06EBFA8F" w14:textId="77777777" w:rsidR="00CD7F49" w:rsidRPr="005A61B9" w:rsidRDefault="00CD7F49" w:rsidP="002E62D0">
            <w:pPr>
              <w:rPr>
                <w:rFonts w:cs="Arial"/>
                <w:b/>
                <w:color w:val="000000"/>
                <w:sz w:val="16"/>
                <w:szCs w:val="16"/>
              </w:rPr>
            </w:pPr>
          </w:p>
        </w:tc>
        <w:tc>
          <w:tcPr>
            <w:tcW w:w="2652" w:type="dxa"/>
            <w:tcBorders>
              <w:top w:val="single" w:sz="12" w:space="0" w:color="auto"/>
              <w:left w:val="single" w:sz="7" w:space="0" w:color="000000"/>
              <w:bottom w:val="single" w:sz="7" w:space="0" w:color="000000"/>
              <w:right w:val="single" w:sz="12" w:space="0" w:color="auto"/>
            </w:tcBorders>
          </w:tcPr>
          <w:p w14:paraId="25F7F05B" w14:textId="77777777" w:rsidR="00CD7F49" w:rsidRPr="005A61B9" w:rsidRDefault="00CD7F49" w:rsidP="002E62D0">
            <w:pPr>
              <w:rPr>
                <w:rFonts w:cs="Arial"/>
                <w:color w:val="000000"/>
                <w:sz w:val="16"/>
                <w:szCs w:val="16"/>
              </w:rPr>
            </w:pPr>
          </w:p>
        </w:tc>
      </w:tr>
      <w:tr w:rsidR="00CD7F49" w:rsidRPr="005A61B9" w14:paraId="7420AE8F" w14:textId="77777777" w:rsidTr="008C17C0">
        <w:trPr>
          <w:cantSplit/>
        </w:trPr>
        <w:tc>
          <w:tcPr>
            <w:tcW w:w="2127" w:type="dxa"/>
            <w:tcBorders>
              <w:top w:val="single" w:sz="7" w:space="0" w:color="000000"/>
              <w:left w:val="single" w:sz="12" w:space="0" w:color="auto"/>
              <w:bottom w:val="single" w:sz="7" w:space="0" w:color="000000"/>
              <w:right w:val="single" w:sz="7" w:space="0" w:color="000000"/>
            </w:tcBorders>
          </w:tcPr>
          <w:p w14:paraId="4A4630F0" w14:textId="77777777" w:rsidR="00CD7F49" w:rsidRPr="005A61B9" w:rsidRDefault="002260C2" w:rsidP="002E62D0">
            <w:pPr>
              <w:rPr>
                <w:rFonts w:cs="Arial"/>
                <w:b/>
                <w:color w:val="000000"/>
                <w:sz w:val="16"/>
                <w:szCs w:val="16"/>
              </w:rPr>
            </w:pPr>
            <w:r w:rsidRPr="005A61B9">
              <w:rPr>
                <w:rFonts w:cs="Arial"/>
                <w:b/>
                <w:color w:val="000000"/>
                <w:sz w:val="16"/>
                <w:szCs w:val="16"/>
              </w:rPr>
              <w:t>Principal Road Name</w:t>
            </w:r>
          </w:p>
        </w:tc>
        <w:tc>
          <w:tcPr>
            <w:tcW w:w="2601" w:type="dxa"/>
            <w:tcBorders>
              <w:top w:val="single" w:sz="7" w:space="0" w:color="000000"/>
              <w:left w:val="single" w:sz="7" w:space="0" w:color="000000"/>
              <w:bottom w:val="single" w:sz="7" w:space="0" w:color="000000"/>
              <w:right w:val="single" w:sz="7" w:space="0" w:color="000000"/>
            </w:tcBorders>
          </w:tcPr>
          <w:p w14:paraId="01D04C6B" w14:textId="77777777" w:rsidR="00CD7F49" w:rsidRPr="005A61B9" w:rsidRDefault="00CD7F49" w:rsidP="002E62D0">
            <w:pPr>
              <w:rPr>
                <w:rFonts w:cs="Arial"/>
                <w:color w:val="000000"/>
                <w:sz w:val="16"/>
                <w:szCs w:val="16"/>
              </w:rPr>
            </w:pPr>
          </w:p>
        </w:tc>
        <w:tc>
          <w:tcPr>
            <w:tcW w:w="2076" w:type="dxa"/>
            <w:tcBorders>
              <w:top w:val="single" w:sz="7" w:space="0" w:color="000000"/>
              <w:left w:val="single" w:sz="7" w:space="0" w:color="000000"/>
              <w:bottom w:val="single" w:sz="7" w:space="0" w:color="000000"/>
              <w:right w:val="single" w:sz="7" w:space="0" w:color="000000"/>
            </w:tcBorders>
          </w:tcPr>
          <w:p w14:paraId="2F10678F" w14:textId="77777777" w:rsidR="00CD7F49" w:rsidRPr="005A61B9" w:rsidRDefault="00CD7F49" w:rsidP="002E62D0">
            <w:pPr>
              <w:rPr>
                <w:rFonts w:cs="Arial"/>
                <w:b/>
                <w:color w:val="000000"/>
                <w:sz w:val="16"/>
                <w:szCs w:val="16"/>
              </w:rPr>
            </w:pPr>
          </w:p>
        </w:tc>
        <w:tc>
          <w:tcPr>
            <w:tcW w:w="2652" w:type="dxa"/>
            <w:tcBorders>
              <w:top w:val="single" w:sz="7" w:space="0" w:color="000000"/>
              <w:left w:val="single" w:sz="7" w:space="0" w:color="000000"/>
              <w:bottom w:val="single" w:sz="7" w:space="0" w:color="000000"/>
              <w:right w:val="single" w:sz="12" w:space="0" w:color="auto"/>
            </w:tcBorders>
          </w:tcPr>
          <w:p w14:paraId="2361A5C1" w14:textId="77777777" w:rsidR="00CD7F49" w:rsidRPr="005A61B9" w:rsidRDefault="00CD7F49" w:rsidP="002E62D0">
            <w:pPr>
              <w:rPr>
                <w:rFonts w:cs="Arial"/>
                <w:color w:val="000000"/>
                <w:sz w:val="16"/>
                <w:szCs w:val="16"/>
              </w:rPr>
            </w:pPr>
          </w:p>
        </w:tc>
      </w:tr>
      <w:tr w:rsidR="00CD7F49" w:rsidRPr="005A61B9" w14:paraId="0DB3DFDC" w14:textId="77777777" w:rsidTr="008C17C0">
        <w:trPr>
          <w:cantSplit/>
        </w:trPr>
        <w:tc>
          <w:tcPr>
            <w:tcW w:w="2127" w:type="dxa"/>
            <w:tcBorders>
              <w:top w:val="single" w:sz="7" w:space="0" w:color="000000"/>
              <w:left w:val="single" w:sz="12" w:space="0" w:color="auto"/>
              <w:bottom w:val="single" w:sz="7" w:space="0" w:color="000000"/>
              <w:right w:val="single" w:sz="7" w:space="0" w:color="000000"/>
            </w:tcBorders>
          </w:tcPr>
          <w:p w14:paraId="24D58ECD" w14:textId="77777777" w:rsidR="00CD7F49" w:rsidRPr="005A61B9" w:rsidRDefault="002260C2" w:rsidP="002E62D0">
            <w:pPr>
              <w:rPr>
                <w:rFonts w:cs="Arial"/>
                <w:b/>
                <w:color w:val="000000"/>
                <w:sz w:val="16"/>
                <w:szCs w:val="16"/>
              </w:rPr>
            </w:pPr>
            <w:r w:rsidRPr="005A61B9">
              <w:rPr>
                <w:rFonts w:cs="Arial"/>
                <w:b/>
                <w:color w:val="000000"/>
                <w:sz w:val="16"/>
                <w:szCs w:val="16"/>
              </w:rPr>
              <w:t>Intersecting Road</w:t>
            </w:r>
          </w:p>
        </w:tc>
        <w:tc>
          <w:tcPr>
            <w:tcW w:w="2601" w:type="dxa"/>
            <w:tcBorders>
              <w:top w:val="single" w:sz="7" w:space="0" w:color="000000"/>
              <w:left w:val="single" w:sz="7" w:space="0" w:color="000000"/>
              <w:bottom w:val="single" w:sz="7" w:space="0" w:color="000000"/>
              <w:right w:val="single" w:sz="7" w:space="0" w:color="000000"/>
            </w:tcBorders>
          </w:tcPr>
          <w:p w14:paraId="2FD402D9" w14:textId="77777777" w:rsidR="00CD7F49" w:rsidRPr="005A61B9" w:rsidRDefault="00CD7F49" w:rsidP="002E62D0">
            <w:pPr>
              <w:rPr>
                <w:rFonts w:cs="Arial"/>
                <w:color w:val="000000"/>
                <w:sz w:val="16"/>
                <w:szCs w:val="16"/>
              </w:rPr>
            </w:pPr>
          </w:p>
        </w:tc>
        <w:tc>
          <w:tcPr>
            <w:tcW w:w="2076" w:type="dxa"/>
            <w:tcBorders>
              <w:top w:val="single" w:sz="7" w:space="0" w:color="000000"/>
              <w:left w:val="single" w:sz="7" w:space="0" w:color="000000"/>
              <w:bottom w:val="single" w:sz="7" w:space="0" w:color="000000"/>
              <w:right w:val="single" w:sz="7" w:space="0" w:color="000000"/>
            </w:tcBorders>
          </w:tcPr>
          <w:p w14:paraId="737E1765" w14:textId="77777777" w:rsidR="00CD7F49" w:rsidRPr="005A61B9" w:rsidRDefault="00CD7F49" w:rsidP="002E62D0">
            <w:pPr>
              <w:rPr>
                <w:rFonts w:cs="Arial"/>
                <w:b/>
                <w:color w:val="000000"/>
                <w:sz w:val="16"/>
                <w:szCs w:val="16"/>
              </w:rPr>
            </w:pPr>
          </w:p>
        </w:tc>
        <w:tc>
          <w:tcPr>
            <w:tcW w:w="2652" w:type="dxa"/>
            <w:tcBorders>
              <w:top w:val="single" w:sz="7" w:space="0" w:color="000000"/>
              <w:left w:val="single" w:sz="7" w:space="0" w:color="000000"/>
              <w:bottom w:val="single" w:sz="7" w:space="0" w:color="000000"/>
              <w:right w:val="single" w:sz="12" w:space="0" w:color="auto"/>
            </w:tcBorders>
          </w:tcPr>
          <w:p w14:paraId="4754725B" w14:textId="77777777" w:rsidR="00CD7F49" w:rsidRPr="005A61B9" w:rsidRDefault="00CD7F49" w:rsidP="002E62D0">
            <w:pPr>
              <w:rPr>
                <w:rFonts w:cs="Arial"/>
                <w:color w:val="000000"/>
                <w:sz w:val="16"/>
                <w:szCs w:val="16"/>
              </w:rPr>
            </w:pPr>
          </w:p>
        </w:tc>
      </w:tr>
      <w:tr w:rsidR="00CD7F49" w:rsidRPr="005A61B9" w14:paraId="6B410EBA" w14:textId="77777777" w:rsidTr="008C17C0">
        <w:trPr>
          <w:cantSplit/>
        </w:trPr>
        <w:tc>
          <w:tcPr>
            <w:tcW w:w="2127" w:type="dxa"/>
            <w:tcBorders>
              <w:top w:val="single" w:sz="7" w:space="0" w:color="000000"/>
              <w:left w:val="single" w:sz="12" w:space="0" w:color="auto"/>
              <w:bottom w:val="single" w:sz="7" w:space="0" w:color="000000"/>
              <w:right w:val="single" w:sz="7" w:space="0" w:color="000000"/>
            </w:tcBorders>
          </w:tcPr>
          <w:p w14:paraId="489FA362" w14:textId="77777777" w:rsidR="00CD7F49" w:rsidRPr="005A61B9" w:rsidRDefault="00CD7F49" w:rsidP="002E62D0">
            <w:pPr>
              <w:rPr>
                <w:rFonts w:cs="Arial"/>
                <w:b/>
                <w:color w:val="000000"/>
                <w:sz w:val="16"/>
                <w:szCs w:val="16"/>
              </w:rPr>
            </w:pPr>
            <w:r w:rsidRPr="005A61B9">
              <w:rPr>
                <w:rFonts w:cs="Arial"/>
                <w:b/>
                <w:color w:val="000000"/>
                <w:sz w:val="16"/>
                <w:szCs w:val="16"/>
              </w:rPr>
              <w:t>Other intersecting Road</w:t>
            </w:r>
          </w:p>
        </w:tc>
        <w:tc>
          <w:tcPr>
            <w:tcW w:w="2601" w:type="dxa"/>
            <w:tcBorders>
              <w:top w:val="single" w:sz="7" w:space="0" w:color="000000"/>
              <w:left w:val="single" w:sz="7" w:space="0" w:color="000000"/>
              <w:bottom w:val="single" w:sz="7" w:space="0" w:color="000000"/>
              <w:right w:val="single" w:sz="7" w:space="0" w:color="000000"/>
            </w:tcBorders>
          </w:tcPr>
          <w:p w14:paraId="2F4BC3BD" w14:textId="77777777" w:rsidR="00CD7F49" w:rsidRPr="005A61B9" w:rsidRDefault="00CD7F49" w:rsidP="002E62D0">
            <w:pPr>
              <w:rPr>
                <w:rFonts w:cs="Arial"/>
                <w:color w:val="000000"/>
                <w:sz w:val="16"/>
                <w:szCs w:val="16"/>
              </w:rPr>
            </w:pPr>
          </w:p>
        </w:tc>
        <w:tc>
          <w:tcPr>
            <w:tcW w:w="2076" w:type="dxa"/>
            <w:tcBorders>
              <w:top w:val="single" w:sz="7" w:space="0" w:color="000000"/>
              <w:left w:val="single" w:sz="7" w:space="0" w:color="000000"/>
              <w:bottom w:val="single" w:sz="7" w:space="0" w:color="000000"/>
              <w:right w:val="single" w:sz="7" w:space="0" w:color="000000"/>
            </w:tcBorders>
          </w:tcPr>
          <w:p w14:paraId="08A0FB09" w14:textId="77777777" w:rsidR="00CD7F49" w:rsidRPr="005A61B9" w:rsidRDefault="00CD7F49" w:rsidP="002E62D0">
            <w:pPr>
              <w:rPr>
                <w:rFonts w:cs="Arial"/>
                <w:b/>
                <w:color w:val="000000"/>
                <w:sz w:val="16"/>
                <w:szCs w:val="16"/>
              </w:rPr>
            </w:pPr>
          </w:p>
        </w:tc>
        <w:tc>
          <w:tcPr>
            <w:tcW w:w="2652" w:type="dxa"/>
            <w:tcBorders>
              <w:top w:val="single" w:sz="7" w:space="0" w:color="000000"/>
              <w:left w:val="single" w:sz="7" w:space="0" w:color="000000"/>
              <w:bottom w:val="single" w:sz="7" w:space="0" w:color="000000"/>
              <w:right w:val="single" w:sz="12" w:space="0" w:color="auto"/>
            </w:tcBorders>
          </w:tcPr>
          <w:p w14:paraId="22CB45CA" w14:textId="77777777" w:rsidR="00CD7F49" w:rsidRPr="005A61B9" w:rsidRDefault="00CD7F49" w:rsidP="002E62D0">
            <w:pPr>
              <w:rPr>
                <w:rFonts w:cs="Arial"/>
                <w:color w:val="000000"/>
                <w:sz w:val="16"/>
                <w:szCs w:val="16"/>
              </w:rPr>
            </w:pPr>
          </w:p>
        </w:tc>
      </w:tr>
      <w:tr w:rsidR="00CD7F49" w:rsidRPr="005A61B9" w14:paraId="609AF2CC" w14:textId="77777777" w:rsidTr="008C17C0">
        <w:trPr>
          <w:cantSplit/>
        </w:trPr>
        <w:tc>
          <w:tcPr>
            <w:tcW w:w="2127" w:type="dxa"/>
            <w:tcBorders>
              <w:top w:val="single" w:sz="7" w:space="0" w:color="000000"/>
              <w:left w:val="single" w:sz="12" w:space="0" w:color="auto"/>
              <w:bottom w:val="single" w:sz="7" w:space="0" w:color="000000"/>
              <w:right w:val="single" w:sz="7" w:space="0" w:color="000000"/>
            </w:tcBorders>
          </w:tcPr>
          <w:p w14:paraId="39DEE630" w14:textId="77777777" w:rsidR="00CD7F49" w:rsidRPr="005A61B9" w:rsidRDefault="002260C2" w:rsidP="002E62D0">
            <w:pPr>
              <w:rPr>
                <w:rFonts w:cs="Arial"/>
                <w:b/>
                <w:color w:val="000000"/>
                <w:sz w:val="16"/>
                <w:szCs w:val="16"/>
              </w:rPr>
            </w:pPr>
            <w:r w:rsidRPr="005A61B9">
              <w:rPr>
                <w:rFonts w:cs="Arial"/>
                <w:b/>
                <w:color w:val="000000"/>
                <w:sz w:val="16"/>
                <w:szCs w:val="16"/>
              </w:rPr>
              <w:t>Map Reference From</w:t>
            </w:r>
          </w:p>
        </w:tc>
        <w:tc>
          <w:tcPr>
            <w:tcW w:w="2601" w:type="dxa"/>
            <w:tcBorders>
              <w:top w:val="single" w:sz="7" w:space="0" w:color="000000"/>
              <w:left w:val="single" w:sz="7" w:space="0" w:color="000000"/>
              <w:bottom w:val="single" w:sz="7" w:space="0" w:color="000000"/>
              <w:right w:val="single" w:sz="7" w:space="0" w:color="000000"/>
            </w:tcBorders>
          </w:tcPr>
          <w:p w14:paraId="37319994" w14:textId="77777777" w:rsidR="00CD7F49" w:rsidRPr="005A61B9" w:rsidRDefault="00CD7F49" w:rsidP="002E62D0">
            <w:pPr>
              <w:rPr>
                <w:rFonts w:cs="Arial"/>
                <w:color w:val="000000"/>
                <w:sz w:val="16"/>
                <w:szCs w:val="16"/>
              </w:rPr>
            </w:pPr>
          </w:p>
        </w:tc>
        <w:tc>
          <w:tcPr>
            <w:tcW w:w="2076" w:type="dxa"/>
            <w:tcBorders>
              <w:top w:val="single" w:sz="7" w:space="0" w:color="000000"/>
              <w:left w:val="single" w:sz="7" w:space="0" w:color="000000"/>
              <w:bottom w:val="single" w:sz="7" w:space="0" w:color="000000"/>
              <w:right w:val="single" w:sz="7" w:space="0" w:color="000000"/>
            </w:tcBorders>
          </w:tcPr>
          <w:p w14:paraId="04DD89F4" w14:textId="77777777" w:rsidR="00CD7F49" w:rsidRPr="005A61B9" w:rsidRDefault="00DA24D2" w:rsidP="002E62D0">
            <w:pPr>
              <w:rPr>
                <w:rFonts w:cs="Arial"/>
                <w:b/>
                <w:color w:val="000000"/>
                <w:sz w:val="16"/>
                <w:szCs w:val="16"/>
              </w:rPr>
            </w:pPr>
            <w:r w:rsidRPr="005A61B9">
              <w:rPr>
                <w:rFonts w:cs="Arial"/>
                <w:b/>
                <w:color w:val="000000"/>
                <w:sz w:val="16"/>
                <w:szCs w:val="16"/>
              </w:rPr>
              <w:t>Map Type</w:t>
            </w:r>
          </w:p>
        </w:tc>
        <w:tc>
          <w:tcPr>
            <w:tcW w:w="2652" w:type="dxa"/>
            <w:tcBorders>
              <w:top w:val="single" w:sz="7" w:space="0" w:color="000000"/>
              <w:left w:val="single" w:sz="7" w:space="0" w:color="000000"/>
              <w:bottom w:val="single" w:sz="7" w:space="0" w:color="000000"/>
              <w:right w:val="single" w:sz="12" w:space="0" w:color="auto"/>
            </w:tcBorders>
          </w:tcPr>
          <w:p w14:paraId="4201F82F" w14:textId="77777777" w:rsidR="00CD7F49" w:rsidRPr="005A61B9" w:rsidRDefault="00CD7F49" w:rsidP="002E62D0">
            <w:pPr>
              <w:rPr>
                <w:rFonts w:cs="Arial"/>
                <w:color w:val="000000"/>
                <w:sz w:val="16"/>
                <w:szCs w:val="16"/>
              </w:rPr>
            </w:pPr>
          </w:p>
        </w:tc>
      </w:tr>
      <w:tr w:rsidR="00CD7F49" w:rsidRPr="005A61B9" w14:paraId="41B2A945" w14:textId="77777777" w:rsidTr="008C17C0">
        <w:trPr>
          <w:cantSplit/>
        </w:trPr>
        <w:tc>
          <w:tcPr>
            <w:tcW w:w="2127" w:type="dxa"/>
            <w:tcBorders>
              <w:top w:val="single" w:sz="7" w:space="0" w:color="000000"/>
              <w:left w:val="single" w:sz="12" w:space="0" w:color="auto"/>
              <w:bottom w:val="single" w:sz="7" w:space="0" w:color="000000"/>
              <w:right w:val="single" w:sz="7" w:space="0" w:color="000000"/>
            </w:tcBorders>
          </w:tcPr>
          <w:p w14:paraId="33616024" w14:textId="77777777" w:rsidR="00CD7F49" w:rsidRPr="005A61B9" w:rsidRDefault="00CD7F49" w:rsidP="002E62D0">
            <w:pPr>
              <w:rPr>
                <w:rFonts w:cs="Arial"/>
                <w:b/>
                <w:color w:val="000000"/>
                <w:sz w:val="16"/>
                <w:szCs w:val="16"/>
              </w:rPr>
            </w:pPr>
            <w:r w:rsidRPr="005A61B9">
              <w:rPr>
                <w:rFonts w:cs="Arial"/>
                <w:b/>
                <w:color w:val="000000"/>
                <w:sz w:val="16"/>
                <w:szCs w:val="16"/>
              </w:rPr>
              <w:t>Responsible Region</w:t>
            </w:r>
          </w:p>
        </w:tc>
        <w:tc>
          <w:tcPr>
            <w:tcW w:w="2601" w:type="dxa"/>
            <w:tcBorders>
              <w:top w:val="single" w:sz="7" w:space="0" w:color="000000"/>
              <w:left w:val="single" w:sz="7" w:space="0" w:color="000000"/>
              <w:bottom w:val="single" w:sz="7" w:space="0" w:color="000000"/>
              <w:right w:val="single" w:sz="7" w:space="0" w:color="000000"/>
            </w:tcBorders>
          </w:tcPr>
          <w:p w14:paraId="39B20B5D" w14:textId="77777777" w:rsidR="00CD7F49" w:rsidRPr="005A61B9" w:rsidRDefault="00CD7F49" w:rsidP="002E62D0">
            <w:pPr>
              <w:rPr>
                <w:rFonts w:cs="Arial"/>
                <w:color w:val="000000"/>
                <w:sz w:val="16"/>
                <w:szCs w:val="16"/>
              </w:rPr>
            </w:pPr>
          </w:p>
        </w:tc>
        <w:tc>
          <w:tcPr>
            <w:tcW w:w="2076" w:type="dxa"/>
            <w:tcBorders>
              <w:top w:val="single" w:sz="7" w:space="0" w:color="000000"/>
              <w:left w:val="single" w:sz="7" w:space="0" w:color="000000"/>
              <w:bottom w:val="single" w:sz="7" w:space="0" w:color="000000"/>
              <w:right w:val="single" w:sz="7" w:space="0" w:color="000000"/>
            </w:tcBorders>
          </w:tcPr>
          <w:p w14:paraId="7E6AB0CB" w14:textId="77777777" w:rsidR="00CD7F49" w:rsidRPr="005A61B9" w:rsidRDefault="00CD7F49" w:rsidP="002E62D0">
            <w:pPr>
              <w:rPr>
                <w:rFonts w:cs="Arial"/>
                <w:b/>
                <w:color w:val="000000"/>
                <w:sz w:val="16"/>
                <w:szCs w:val="16"/>
              </w:rPr>
            </w:pPr>
            <w:r w:rsidRPr="005A61B9">
              <w:rPr>
                <w:rFonts w:cs="Arial"/>
                <w:b/>
                <w:color w:val="000000"/>
                <w:sz w:val="16"/>
                <w:szCs w:val="16"/>
              </w:rPr>
              <w:t>Other Region(s)</w:t>
            </w:r>
          </w:p>
        </w:tc>
        <w:tc>
          <w:tcPr>
            <w:tcW w:w="2652" w:type="dxa"/>
            <w:tcBorders>
              <w:top w:val="single" w:sz="7" w:space="0" w:color="000000"/>
              <w:left w:val="single" w:sz="7" w:space="0" w:color="000000"/>
              <w:bottom w:val="single" w:sz="7" w:space="0" w:color="000000"/>
              <w:right w:val="single" w:sz="12" w:space="0" w:color="auto"/>
            </w:tcBorders>
          </w:tcPr>
          <w:p w14:paraId="5E0D5CEC" w14:textId="77777777" w:rsidR="00CD7F49" w:rsidRPr="005A61B9" w:rsidRDefault="00CD7F49" w:rsidP="002E62D0">
            <w:pPr>
              <w:rPr>
                <w:rFonts w:cs="Arial"/>
                <w:color w:val="000000"/>
                <w:sz w:val="16"/>
                <w:szCs w:val="16"/>
              </w:rPr>
            </w:pPr>
          </w:p>
        </w:tc>
      </w:tr>
      <w:tr w:rsidR="00CD7F49" w:rsidRPr="005A61B9" w14:paraId="5647376F" w14:textId="77777777" w:rsidTr="008C17C0">
        <w:trPr>
          <w:cantSplit/>
        </w:trPr>
        <w:tc>
          <w:tcPr>
            <w:tcW w:w="2127" w:type="dxa"/>
            <w:tcBorders>
              <w:top w:val="single" w:sz="7" w:space="0" w:color="000000"/>
              <w:left w:val="single" w:sz="12" w:space="0" w:color="auto"/>
              <w:bottom w:val="single" w:sz="7" w:space="0" w:color="000000"/>
              <w:right w:val="single" w:sz="7" w:space="0" w:color="000000"/>
            </w:tcBorders>
          </w:tcPr>
          <w:p w14:paraId="7E14863E" w14:textId="77777777" w:rsidR="00CD7F49" w:rsidRPr="005A61B9" w:rsidRDefault="00CD7F49" w:rsidP="002E62D0">
            <w:pPr>
              <w:rPr>
                <w:rFonts w:cs="Arial"/>
                <w:b/>
                <w:color w:val="000000"/>
                <w:sz w:val="16"/>
                <w:szCs w:val="16"/>
              </w:rPr>
            </w:pPr>
            <w:r w:rsidRPr="005A61B9">
              <w:rPr>
                <w:rFonts w:cs="Arial"/>
                <w:b/>
                <w:color w:val="000000"/>
                <w:sz w:val="16"/>
                <w:szCs w:val="16"/>
              </w:rPr>
              <w:t>Municipality(</w:t>
            </w:r>
            <w:proofErr w:type="spellStart"/>
            <w:r w:rsidRPr="005A61B9">
              <w:rPr>
                <w:rFonts w:cs="Arial"/>
                <w:b/>
                <w:color w:val="000000"/>
                <w:sz w:val="16"/>
                <w:szCs w:val="16"/>
              </w:rPr>
              <w:t>ies</w:t>
            </w:r>
            <w:proofErr w:type="spellEnd"/>
            <w:r w:rsidRPr="005A61B9">
              <w:rPr>
                <w:rFonts w:cs="Arial"/>
                <w:b/>
                <w:color w:val="000000"/>
                <w:sz w:val="16"/>
                <w:szCs w:val="16"/>
              </w:rPr>
              <w:t>)</w:t>
            </w:r>
          </w:p>
        </w:tc>
        <w:tc>
          <w:tcPr>
            <w:tcW w:w="2601" w:type="dxa"/>
            <w:tcBorders>
              <w:top w:val="single" w:sz="7" w:space="0" w:color="000000"/>
              <w:left w:val="single" w:sz="7" w:space="0" w:color="000000"/>
              <w:bottom w:val="single" w:sz="7" w:space="0" w:color="000000"/>
              <w:right w:val="single" w:sz="7" w:space="0" w:color="000000"/>
            </w:tcBorders>
          </w:tcPr>
          <w:p w14:paraId="746EF1FB" w14:textId="77777777" w:rsidR="00CD7F49" w:rsidRPr="005A61B9" w:rsidRDefault="00CD7F49" w:rsidP="002E62D0">
            <w:pPr>
              <w:rPr>
                <w:rFonts w:cs="Arial"/>
                <w:color w:val="000000"/>
                <w:sz w:val="16"/>
                <w:szCs w:val="16"/>
              </w:rPr>
            </w:pPr>
          </w:p>
        </w:tc>
        <w:tc>
          <w:tcPr>
            <w:tcW w:w="2076" w:type="dxa"/>
            <w:tcBorders>
              <w:top w:val="single" w:sz="7" w:space="0" w:color="000000"/>
              <w:left w:val="single" w:sz="7" w:space="0" w:color="000000"/>
              <w:bottom w:val="single" w:sz="7" w:space="0" w:color="000000"/>
              <w:right w:val="single" w:sz="7" w:space="0" w:color="000000"/>
            </w:tcBorders>
          </w:tcPr>
          <w:p w14:paraId="5F4614F4" w14:textId="77777777" w:rsidR="00CD7F49" w:rsidRPr="005A61B9" w:rsidRDefault="001F171E" w:rsidP="002E62D0">
            <w:pPr>
              <w:rPr>
                <w:rFonts w:cs="Arial"/>
                <w:b/>
                <w:color w:val="000000"/>
                <w:sz w:val="16"/>
                <w:szCs w:val="16"/>
              </w:rPr>
            </w:pPr>
            <w:r>
              <w:rPr>
                <w:rFonts w:cs="Arial"/>
                <w:b/>
                <w:color w:val="000000"/>
                <w:sz w:val="16"/>
                <w:szCs w:val="16"/>
              </w:rPr>
              <w:t>Connect</w:t>
            </w:r>
            <w:r w:rsidR="00CD7F49" w:rsidRPr="005A61B9">
              <w:rPr>
                <w:rFonts w:cs="Arial"/>
                <w:b/>
                <w:color w:val="000000"/>
                <w:sz w:val="16"/>
                <w:szCs w:val="16"/>
              </w:rPr>
              <w:t xml:space="preserve"> Equipment No.</w:t>
            </w:r>
          </w:p>
          <w:p w14:paraId="1E9ECEB4" w14:textId="77777777" w:rsidR="00CD7F49" w:rsidRPr="005A61B9" w:rsidRDefault="00CD7F49" w:rsidP="002E62D0">
            <w:pPr>
              <w:rPr>
                <w:rFonts w:cs="Arial"/>
                <w:b/>
                <w:color w:val="000000"/>
                <w:sz w:val="16"/>
                <w:szCs w:val="16"/>
              </w:rPr>
            </w:pPr>
            <w:r w:rsidRPr="005A61B9">
              <w:rPr>
                <w:rFonts w:cs="Arial"/>
                <w:b/>
                <w:color w:val="000000"/>
                <w:sz w:val="16"/>
                <w:szCs w:val="16"/>
              </w:rPr>
              <w:t>VicRoads Use Only</w:t>
            </w:r>
          </w:p>
        </w:tc>
        <w:tc>
          <w:tcPr>
            <w:tcW w:w="2652" w:type="dxa"/>
            <w:tcBorders>
              <w:top w:val="single" w:sz="7" w:space="0" w:color="000000"/>
              <w:left w:val="single" w:sz="7" w:space="0" w:color="000000"/>
              <w:bottom w:val="single" w:sz="7" w:space="0" w:color="000000"/>
              <w:right w:val="single" w:sz="12" w:space="0" w:color="auto"/>
            </w:tcBorders>
          </w:tcPr>
          <w:p w14:paraId="4D6C7EBF" w14:textId="77777777" w:rsidR="00CD7F49" w:rsidRPr="005A61B9" w:rsidRDefault="00CD7F49" w:rsidP="002E62D0">
            <w:pPr>
              <w:rPr>
                <w:rFonts w:cs="Arial"/>
                <w:color w:val="000000"/>
                <w:sz w:val="16"/>
                <w:szCs w:val="16"/>
              </w:rPr>
            </w:pPr>
          </w:p>
        </w:tc>
      </w:tr>
      <w:tr w:rsidR="00CD7F49" w:rsidRPr="005A61B9" w14:paraId="0CDB4500" w14:textId="77777777" w:rsidTr="008C17C0">
        <w:trPr>
          <w:cantSplit/>
        </w:trPr>
        <w:tc>
          <w:tcPr>
            <w:tcW w:w="2127" w:type="dxa"/>
            <w:tcBorders>
              <w:top w:val="single" w:sz="7" w:space="0" w:color="000000"/>
              <w:left w:val="single" w:sz="12" w:space="0" w:color="auto"/>
              <w:bottom w:val="single" w:sz="7" w:space="0" w:color="000000"/>
              <w:right w:val="single" w:sz="7" w:space="0" w:color="000000"/>
            </w:tcBorders>
          </w:tcPr>
          <w:p w14:paraId="05267332" w14:textId="77777777" w:rsidR="00CD7F49" w:rsidRPr="005A61B9" w:rsidRDefault="00CD7F49" w:rsidP="002E62D0">
            <w:pPr>
              <w:rPr>
                <w:rFonts w:cs="Arial"/>
                <w:b/>
                <w:color w:val="000000"/>
                <w:sz w:val="16"/>
                <w:szCs w:val="16"/>
              </w:rPr>
            </w:pPr>
            <w:r w:rsidRPr="005A61B9">
              <w:rPr>
                <w:rFonts w:cs="Arial"/>
                <w:b/>
                <w:color w:val="000000"/>
                <w:sz w:val="16"/>
                <w:szCs w:val="16"/>
              </w:rPr>
              <w:t xml:space="preserve">MABC </w:t>
            </w:r>
            <w:r w:rsidR="002260C2" w:rsidRPr="005A61B9">
              <w:rPr>
                <w:rFonts w:cs="Arial"/>
                <w:b/>
                <w:color w:val="000000"/>
                <w:sz w:val="16"/>
                <w:szCs w:val="16"/>
              </w:rPr>
              <w:t>N</w:t>
            </w:r>
            <w:r w:rsidRPr="005A61B9">
              <w:rPr>
                <w:rFonts w:cs="Arial"/>
                <w:b/>
                <w:color w:val="000000"/>
                <w:sz w:val="16"/>
                <w:szCs w:val="16"/>
              </w:rPr>
              <w:t>o</w:t>
            </w:r>
            <w:r w:rsidR="002260C2" w:rsidRPr="005A61B9">
              <w:rPr>
                <w:rFonts w:cs="Arial"/>
                <w:b/>
                <w:color w:val="000000"/>
                <w:sz w:val="16"/>
                <w:szCs w:val="16"/>
              </w:rPr>
              <w:t>.</w:t>
            </w:r>
          </w:p>
          <w:p w14:paraId="2F1DFEC9" w14:textId="77777777" w:rsidR="00CD7F49" w:rsidRPr="005A61B9" w:rsidRDefault="00CD7F49" w:rsidP="002E62D0">
            <w:pPr>
              <w:rPr>
                <w:rFonts w:cs="Arial"/>
                <w:b/>
                <w:color w:val="000000"/>
                <w:sz w:val="16"/>
                <w:szCs w:val="16"/>
              </w:rPr>
            </w:pPr>
            <w:r w:rsidRPr="005A61B9">
              <w:rPr>
                <w:rFonts w:cs="Arial"/>
                <w:b/>
                <w:color w:val="000000"/>
                <w:sz w:val="16"/>
                <w:szCs w:val="16"/>
              </w:rPr>
              <w:t>VicRoads Use Only</w:t>
            </w:r>
          </w:p>
        </w:tc>
        <w:tc>
          <w:tcPr>
            <w:tcW w:w="2601" w:type="dxa"/>
            <w:tcBorders>
              <w:top w:val="single" w:sz="7" w:space="0" w:color="000000"/>
              <w:left w:val="single" w:sz="7" w:space="0" w:color="000000"/>
              <w:bottom w:val="single" w:sz="7" w:space="0" w:color="000000"/>
              <w:right w:val="single" w:sz="7" w:space="0" w:color="000000"/>
            </w:tcBorders>
          </w:tcPr>
          <w:p w14:paraId="2CC432A6" w14:textId="77777777" w:rsidR="00CD7F49" w:rsidRPr="005A61B9" w:rsidRDefault="00CD7F49" w:rsidP="002E62D0">
            <w:pPr>
              <w:rPr>
                <w:rFonts w:cs="Arial"/>
                <w:color w:val="000000"/>
                <w:sz w:val="16"/>
                <w:szCs w:val="16"/>
              </w:rPr>
            </w:pPr>
          </w:p>
        </w:tc>
        <w:tc>
          <w:tcPr>
            <w:tcW w:w="2076" w:type="dxa"/>
            <w:tcBorders>
              <w:top w:val="single" w:sz="7" w:space="0" w:color="000000"/>
              <w:left w:val="single" w:sz="7" w:space="0" w:color="000000"/>
              <w:bottom w:val="single" w:sz="7" w:space="0" w:color="000000"/>
              <w:right w:val="single" w:sz="7" w:space="0" w:color="000000"/>
            </w:tcBorders>
          </w:tcPr>
          <w:p w14:paraId="7DD7C4AC" w14:textId="77777777" w:rsidR="00CD7F49" w:rsidRPr="005A61B9" w:rsidRDefault="00CD7F49" w:rsidP="002E62D0">
            <w:pPr>
              <w:rPr>
                <w:rFonts w:cs="Arial"/>
                <w:b/>
                <w:color w:val="000000"/>
                <w:sz w:val="16"/>
                <w:szCs w:val="16"/>
              </w:rPr>
            </w:pPr>
            <w:r w:rsidRPr="005A61B9">
              <w:rPr>
                <w:rFonts w:cs="Arial"/>
                <w:b/>
                <w:color w:val="000000"/>
                <w:sz w:val="16"/>
                <w:szCs w:val="16"/>
              </w:rPr>
              <w:t>Road Category</w:t>
            </w:r>
          </w:p>
        </w:tc>
        <w:tc>
          <w:tcPr>
            <w:tcW w:w="2652" w:type="dxa"/>
            <w:tcBorders>
              <w:top w:val="single" w:sz="7" w:space="0" w:color="000000"/>
              <w:left w:val="single" w:sz="7" w:space="0" w:color="000000"/>
              <w:bottom w:val="single" w:sz="7" w:space="0" w:color="000000"/>
              <w:right w:val="single" w:sz="12" w:space="0" w:color="auto"/>
            </w:tcBorders>
          </w:tcPr>
          <w:p w14:paraId="59A0E76E" w14:textId="77777777" w:rsidR="00CD7F49" w:rsidRPr="005A61B9" w:rsidRDefault="00CD7F49" w:rsidP="002E62D0">
            <w:pPr>
              <w:rPr>
                <w:rFonts w:cs="Arial"/>
                <w:color w:val="000000"/>
                <w:sz w:val="16"/>
                <w:szCs w:val="16"/>
              </w:rPr>
            </w:pPr>
          </w:p>
        </w:tc>
      </w:tr>
      <w:tr w:rsidR="00CD7F49" w:rsidRPr="005A61B9" w14:paraId="1EBE32F6" w14:textId="77777777" w:rsidTr="008C17C0">
        <w:trPr>
          <w:cantSplit/>
        </w:trPr>
        <w:tc>
          <w:tcPr>
            <w:tcW w:w="2127" w:type="dxa"/>
            <w:tcBorders>
              <w:top w:val="single" w:sz="7" w:space="0" w:color="000000"/>
              <w:left w:val="single" w:sz="12" w:space="0" w:color="auto"/>
              <w:bottom w:val="single" w:sz="12" w:space="0" w:color="auto"/>
              <w:right w:val="single" w:sz="7" w:space="0" w:color="000000"/>
            </w:tcBorders>
          </w:tcPr>
          <w:p w14:paraId="52F2C2E7" w14:textId="77777777" w:rsidR="00CD7F49" w:rsidRPr="005A61B9" w:rsidRDefault="00CD7F49" w:rsidP="002E62D0">
            <w:pPr>
              <w:rPr>
                <w:rFonts w:cs="Arial"/>
                <w:color w:val="000000"/>
                <w:sz w:val="16"/>
                <w:szCs w:val="16"/>
              </w:rPr>
            </w:pPr>
            <w:r w:rsidRPr="005A61B9">
              <w:rPr>
                <w:rFonts w:cs="Arial"/>
                <w:b/>
                <w:color w:val="000000"/>
                <w:sz w:val="16"/>
                <w:szCs w:val="16"/>
              </w:rPr>
              <w:t>Comments</w:t>
            </w:r>
          </w:p>
        </w:tc>
        <w:tc>
          <w:tcPr>
            <w:tcW w:w="7329" w:type="dxa"/>
            <w:gridSpan w:val="3"/>
            <w:tcBorders>
              <w:top w:val="single" w:sz="7" w:space="0" w:color="000000"/>
              <w:left w:val="single" w:sz="7" w:space="0" w:color="000000"/>
              <w:bottom w:val="single" w:sz="12" w:space="0" w:color="auto"/>
              <w:right w:val="single" w:sz="12" w:space="0" w:color="auto"/>
            </w:tcBorders>
          </w:tcPr>
          <w:p w14:paraId="462BF0B5" w14:textId="77777777" w:rsidR="00CD7F49" w:rsidRPr="005A61B9" w:rsidRDefault="00CD7F49" w:rsidP="002E62D0">
            <w:pPr>
              <w:rPr>
                <w:rFonts w:cs="Arial"/>
                <w:color w:val="000000"/>
                <w:sz w:val="16"/>
                <w:szCs w:val="16"/>
              </w:rPr>
            </w:pPr>
          </w:p>
        </w:tc>
      </w:tr>
    </w:tbl>
    <w:p w14:paraId="01B5CDBB" w14:textId="77777777" w:rsidR="00CD7F49" w:rsidRPr="005A61B9" w:rsidRDefault="00CD7F49" w:rsidP="002E62D0">
      <w:pPr>
        <w:rPr>
          <w:rFonts w:cs="Arial"/>
          <w:color w:val="000000"/>
          <w:sz w:val="16"/>
          <w:szCs w:val="16"/>
        </w:rPr>
      </w:pPr>
    </w:p>
    <w:p w14:paraId="36A2218D" w14:textId="77777777" w:rsidR="00CD7F49" w:rsidRPr="00824855" w:rsidRDefault="00CD7F49" w:rsidP="002E62D0">
      <w:pPr>
        <w:jc w:val="right"/>
        <w:rPr>
          <w:rFonts w:cs="Arial"/>
          <w:b/>
          <w:color w:val="000000"/>
          <w:spacing w:val="-2"/>
        </w:rPr>
      </w:pPr>
      <w:r>
        <w:rPr>
          <w:rFonts w:cs="Arial"/>
          <w:b/>
          <w:color w:val="000000"/>
        </w:rPr>
        <w:br w:type="page"/>
      </w:r>
      <w:r w:rsidRPr="00824855">
        <w:rPr>
          <w:rFonts w:cs="Arial"/>
          <w:b/>
        </w:rPr>
        <w:t xml:space="preserve">ATTACHMENT </w:t>
      </w:r>
      <w:r w:rsidR="00DA24D2" w:rsidRPr="00824855">
        <w:rPr>
          <w:rFonts w:cs="Arial"/>
          <w:b/>
        </w:rPr>
        <w:t>A</w:t>
      </w:r>
      <w:r w:rsidRPr="00824855">
        <w:rPr>
          <w:rFonts w:cs="Arial"/>
          <w:b/>
        </w:rPr>
        <w:t xml:space="preserve"> TO SECTION </w:t>
      </w:r>
      <w:r w:rsidR="00A43567" w:rsidRPr="00824855">
        <w:rPr>
          <w:rFonts w:cs="Arial"/>
          <w:b/>
        </w:rPr>
        <w:t>721</w:t>
      </w:r>
    </w:p>
    <w:p w14:paraId="04EDF4EC" w14:textId="77777777" w:rsidR="00CD7F49" w:rsidRPr="00824855" w:rsidRDefault="00CD7F49" w:rsidP="002E62D0">
      <w:pPr>
        <w:jc w:val="right"/>
        <w:rPr>
          <w:rFonts w:cs="Arial"/>
          <w:sz w:val="18"/>
          <w:szCs w:val="18"/>
        </w:rPr>
      </w:pPr>
      <w:r w:rsidRPr="00824855">
        <w:rPr>
          <w:rFonts w:cs="Arial"/>
          <w:sz w:val="18"/>
          <w:szCs w:val="18"/>
        </w:rPr>
        <w:t>(Page 6 of 6)</w:t>
      </w:r>
    </w:p>
    <w:p w14:paraId="37D9ABEB" w14:textId="77777777" w:rsidR="00C31CE8" w:rsidRPr="00824855" w:rsidRDefault="00C31CE8" w:rsidP="00C31CE8">
      <w:pPr>
        <w:tabs>
          <w:tab w:val="right" w:pos="9498"/>
        </w:tabs>
        <w:spacing w:before="240"/>
        <w:rPr>
          <w:rFonts w:cs="Arial"/>
          <w:b/>
          <w:color w:val="000000"/>
        </w:rPr>
      </w:pPr>
      <w:r w:rsidRPr="00824855">
        <w:rPr>
          <w:rFonts w:cs="Arial"/>
          <w:b/>
          <w:color w:val="000000"/>
        </w:rPr>
        <w:t>JOB COMPLETION REPORT (PAVEMENT MARKINGS)</w:t>
      </w:r>
      <w:r w:rsidRPr="00824855">
        <w:rPr>
          <w:rFonts w:cs="Arial"/>
          <w:b/>
          <w:color w:val="000000"/>
        </w:rPr>
        <w:tab/>
        <w:t>CONTRACT NO. ...................</w:t>
      </w:r>
    </w:p>
    <w:p w14:paraId="34A53A54" w14:textId="77777777" w:rsidR="00CD7F49" w:rsidRDefault="00CD7F49" w:rsidP="002E62D0">
      <w:pPr>
        <w:spacing w:line="280" w:lineRule="exact"/>
        <w:rPr>
          <w:rFonts w:cs="Arial"/>
          <w:b/>
          <w:color w:val="000000"/>
          <w:sz w:val="16"/>
          <w:szCs w:val="16"/>
        </w:rPr>
      </w:pPr>
    </w:p>
    <w:p w14:paraId="41BB67D5" w14:textId="77777777" w:rsidR="00F10B42" w:rsidRPr="00824855" w:rsidRDefault="00F10B42" w:rsidP="002E62D0">
      <w:pPr>
        <w:spacing w:line="280" w:lineRule="exact"/>
        <w:rPr>
          <w:rFonts w:cs="Arial"/>
          <w:b/>
          <w:color w:val="000000"/>
          <w:sz w:val="16"/>
          <w:szCs w:val="16"/>
        </w:rPr>
      </w:pPr>
    </w:p>
    <w:tbl>
      <w:tblPr>
        <w:tblW w:w="0" w:type="auto"/>
        <w:tblInd w:w="120" w:type="dxa"/>
        <w:tblBorders>
          <w:top w:val="single" w:sz="7" w:space="0" w:color="000000" w:shadow="1"/>
          <w:left w:val="single" w:sz="7" w:space="0" w:color="000000" w:shadow="1"/>
          <w:bottom w:val="single" w:sz="7" w:space="0" w:color="000000" w:shadow="1"/>
          <w:right w:val="single" w:sz="7" w:space="0" w:color="000000" w:shadow="1"/>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694"/>
      </w:tblGrid>
      <w:tr w:rsidR="00CD7F49" w:rsidRPr="00824855" w14:paraId="6CD1A807" w14:textId="77777777" w:rsidTr="008C17C0">
        <w:tc>
          <w:tcPr>
            <w:tcW w:w="2694" w:type="dxa"/>
            <w:tcMar>
              <w:top w:w="57" w:type="dxa"/>
              <w:bottom w:w="45" w:type="dxa"/>
            </w:tcMar>
            <w:vAlign w:val="center"/>
          </w:tcPr>
          <w:p w14:paraId="4D8B1C83" w14:textId="77777777" w:rsidR="00CD7F49" w:rsidRPr="00824855" w:rsidRDefault="00CD7F49" w:rsidP="005A61B9">
            <w:pPr>
              <w:rPr>
                <w:rFonts w:cs="Arial"/>
                <w:color w:val="000000"/>
                <w:sz w:val="16"/>
                <w:szCs w:val="16"/>
              </w:rPr>
            </w:pPr>
            <w:r w:rsidRPr="00824855">
              <w:rPr>
                <w:rFonts w:cs="Arial"/>
                <w:b/>
                <w:color w:val="000000"/>
                <w:sz w:val="16"/>
                <w:szCs w:val="16"/>
              </w:rPr>
              <w:t>Pavement Marking Maintenance</w:t>
            </w:r>
          </w:p>
        </w:tc>
      </w:tr>
    </w:tbl>
    <w:p w14:paraId="4227F799" w14:textId="77777777" w:rsidR="00CD7F49" w:rsidRPr="00824855" w:rsidRDefault="00CD7F49" w:rsidP="00F10B42">
      <w:pPr>
        <w:spacing w:before="240" w:after="100"/>
        <w:rPr>
          <w:rFonts w:cs="Arial"/>
          <w:color w:val="000000"/>
          <w:sz w:val="16"/>
          <w:szCs w:val="16"/>
        </w:rPr>
      </w:pPr>
      <w:r w:rsidRPr="00824855">
        <w:rPr>
          <w:rFonts w:cs="Arial"/>
          <w:b/>
          <w:color w:val="000000"/>
          <w:sz w:val="16"/>
          <w:szCs w:val="16"/>
        </w:rPr>
        <w:t>Paint Maintenance</w:t>
      </w:r>
    </w:p>
    <w:tbl>
      <w:tblPr>
        <w:tblW w:w="0" w:type="auto"/>
        <w:tblInd w:w="120" w:type="dxa"/>
        <w:tblLayout w:type="fixed"/>
        <w:tblCellMar>
          <w:top w:w="102" w:type="dxa"/>
          <w:left w:w="57" w:type="dxa"/>
          <w:bottom w:w="57" w:type="dxa"/>
          <w:right w:w="57" w:type="dxa"/>
        </w:tblCellMar>
        <w:tblLook w:val="0000" w:firstRow="0" w:lastRow="0" w:firstColumn="0" w:lastColumn="0" w:noHBand="0" w:noVBand="0"/>
      </w:tblPr>
      <w:tblGrid>
        <w:gridCol w:w="2064"/>
        <w:gridCol w:w="2551"/>
        <w:gridCol w:w="1559"/>
        <w:gridCol w:w="1701"/>
        <w:gridCol w:w="1580"/>
      </w:tblGrid>
      <w:tr w:rsidR="00CD7F49" w:rsidRPr="00824855" w14:paraId="2E6388F7" w14:textId="77777777" w:rsidTr="008C17C0">
        <w:trPr>
          <w:cantSplit/>
        </w:trPr>
        <w:tc>
          <w:tcPr>
            <w:tcW w:w="2064" w:type="dxa"/>
            <w:vMerge w:val="restart"/>
            <w:tcBorders>
              <w:top w:val="single" w:sz="12" w:space="0" w:color="auto"/>
              <w:left w:val="single" w:sz="12" w:space="0" w:color="auto"/>
              <w:right w:val="single" w:sz="7" w:space="0" w:color="000000"/>
            </w:tcBorders>
            <w:vAlign w:val="center"/>
          </w:tcPr>
          <w:p w14:paraId="12528785" w14:textId="77777777" w:rsidR="00CD7F49" w:rsidRPr="00824855" w:rsidRDefault="00CD7F49" w:rsidP="002E62D0">
            <w:pPr>
              <w:jc w:val="center"/>
              <w:rPr>
                <w:rFonts w:cs="Arial"/>
                <w:b/>
                <w:color w:val="000000"/>
                <w:sz w:val="16"/>
                <w:szCs w:val="16"/>
              </w:rPr>
            </w:pPr>
            <w:r w:rsidRPr="00824855">
              <w:rPr>
                <w:rFonts w:cs="Arial"/>
                <w:b/>
                <w:color w:val="000000"/>
                <w:sz w:val="16"/>
                <w:szCs w:val="16"/>
              </w:rPr>
              <w:t>Treatment</w:t>
            </w:r>
          </w:p>
        </w:tc>
        <w:tc>
          <w:tcPr>
            <w:tcW w:w="2551" w:type="dxa"/>
            <w:vMerge w:val="restart"/>
            <w:tcBorders>
              <w:top w:val="single" w:sz="12" w:space="0" w:color="auto"/>
              <w:left w:val="single" w:sz="7" w:space="0" w:color="000000"/>
              <w:right w:val="single" w:sz="7" w:space="0" w:color="000000"/>
            </w:tcBorders>
            <w:vAlign w:val="center"/>
          </w:tcPr>
          <w:p w14:paraId="0325B21E" w14:textId="77777777" w:rsidR="00CD7F49" w:rsidRPr="00824855" w:rsidRDefault="00CD7F49" w:rsidP="002E62D0">
            <w:pPr>
              <w:jc w:val="center"/>
              <w:rPr>
                <w:rFonts w:cs="Arial"/>
                <w:b/>
                <w:color w:val="000000"/>
                <w:sz w:val="16"/>
                <w:szCs w:val="16"/>
              </w:rPr>
            </w:pPr>
            <w:r w:rsidRPr="00824855">
              <w:rPr>
                <w:rFonts w:cs="Arial"/>
                <w:b/>
                <w:color w:val="000000"/>
                <w:sz w:val="16"/>
                <w:szCs w:val="16"/>
              </w:rPr>
              <w:t>Material</w:t>
            </w:r>
          </w:p>
        </w:tc>
        <w:tc>
          <w:tcPr>
            <w:tcW w:w="1559" w:type="dxa"/>
            <w:vMerge w:val="restart"/>
            <w:tcBorders>
              <w:top w:val="single" w:sz="12" w:space="0" w:color="auto"/>
              <w:left w:val="single" w:sz="7" w:space="0" w:color="000000"/>
              <w:right w:val="single" w:sz="7" w:space="0" w:color="000000"/>
            </w:tcBorders>
            <w:vAlign w:val="center"/>
          </w:tcPr>
          <w:p w14:paraId="582ED03C" w14:textId="77777777" w:rsidR="00CD7F49" w:rsidRPr="00824855" w:rsidRDefault="00CD7F49" w:rsidP="002E62D0">
            <w:pPr>
              <w:jc w:val="center"/>
              <w:rPr>
                <w:rFonts w:cs="Arial"/>
                <w:b/>
                <w:color w:val="000000"/>
                <w:sz w:val="16"/>
                <w:szCs w:val="16"/>
              </w:rPr>
            </w:pPr>
            <w:r w:rsidRPr="00824855">
              <w:rPr>
                <w:rFonts w:cs="Arial"/>
                <w:b/>
                <w:color w:val="000000"/>
                <w:sz w:val="16"/>
                <w:szCs w:val="16"/>
              </w:rPr>
              <w:t>Date of Marking</w:t>
            </w:r>
          </w:p>
        </w:tc>
        <w:tc>
          <w:tcPr>
            <w:tcW w:w="3281" w:type="dxa"/>
            <w:gridSpan w:val="2"/>
            <w:tcBorders>
              <w:top w:val="single" w:sz="12" w:space="0" w:color="auto"/>
              <w:left w:val="single" w:sz="7" w:space="0" w:color="000000"/>
              <w:bottom w:val="single" w:sz="7" w:space="0" w:color="000000"/>
              <w:right w:val="single" w:sz="12" w:space="0" w:color="auto"/>
            </w:tcBorders>
            <w:vAlign w:val="center"/>
          </w:tcPr>
          <w:p w14:paraId="16F77581" w14:textId="77777777" w:rsidR="00CD7F49" w:rsidRPr="00824855" w:rsidRDefault="00CD7F49" w:rsidP="002E62D0">
            <w:pPr>
              <w:jc w:val="center"/>
              <w:rPr>
                <w:rFonts w:cs="Arial"/>
                <w:color w:val="000000"/>
                <w:sz w:val="16"/>
                <w:szCs w:val="16"/>
              </w:rPr>
            </w:pPr>
            <w:r w:rsidRPr="00824855">
              <w:rPr>
                <w:rFonts w:cs="Arial"/>
                <w:b/>
                <w:color w:val="000000"/>
                <w:sz w:val="16"/>
                <w:szCs w:val="16"/>
              </w:rPr>
              <w:t>VicRoads Use Only</w:t>
            </w:r>
          </w:p>
        </w:tc>
      </w:tr>
      <w:tr w:rsidR="00CD7F49" w:rsidRPr="00824855" w14:paraId="59ED60F8" w14:textId="77777777" w:rsidTr="008C17C0">
        <w:trPr>
          <w:cantSplit/>
        </w:trPr>
        <w:tc>
          <w:tcPr>
            <w:tcW w:w="2064" w:type="dxa"/>
            <w:vMerge/>
            <w:tcBorders>
              <w:left w:val="single" w:sz="12" w:space="0" w:color="auto"/>
              <w:bottom w:val="single" w:sz="12" w:space="0" w:color="auto"/>
              <w:right w:val="single" w:sz="7" w:space="0" w:color="000000"/>
            </w:tcBorders>
            <w:vAlign w:val="center"/>
          </w:tcPr>
          <w:p w14:paraId="3B8A40ED" w14:textId="77777777" w:rsidR="00CD7F49" w:rsidRPr="00824855" w:rsidRDefault="00CD7F49" w:rsidP="002E62D0">
            <w:pPr>
              <w:jc w:val="center"/>
              <w:rPr>
                <w:rFonts w:cs="Arial"/>
                <w:color w:val="000000"/>
                <w:sz w:val="16"/>
                <w:szCs w:val="16"/>
              </w:rPr>
            </w:pPr>
          </w:p>
        </w:tc>
        <w:tc>
          <w:tcPr>
            <w:tcW w:w="2551" w:type="dxa"/>
            <w:vMerge/>
            <w:tcBorders>
              <w:left w:val="single" w:sz="7" w:space="0" w:color="000000"/>
              <w:bottom w:val="single" w:sz="12" w:space="0" w:color="auto"/>
              <w:right w:val="single" w:sz="7" w:space="0" w:color="000000"/>
            </w:tcBorders>
            <w:vAlign w:val="center"/>
          </w:tcPr>
          <w:p w14:paraId="41E98BBB" w14:textId="77777777" w:rsidR="00CD7F49" w:rsidRPr="00824855" w:rsidRDefault="00CD7F49" w:rsidP="002E62D0">
            <w:pPr>
              <w:jc w:val="center"/>
              <w:rPr>
                <w:rFonts w:cs="Arial"/>
                <w:color w:val="000000"/>
                <w:sz w:val="16"/>
                <w:szCs w:val="16"/>
              </w:rPr>
            </w:pPr>
          </w:p>
        </w:tc>
        <w:tc>
          <w:tcPr>
            <w:tcW w:w="1559" w:type="dxa"/>
            <w:vMerge/>
            <w:tcBorders>
              <w:left w:val="single" w:sz="7" w:space="0" w:color="000000"/>
              <w:bottom w:val="single" w:sz="12" w:space="0" w:color="auto"/>
              <w:right w:val="single" w:sz="7" w:space="0" w:color="000000"/>
            </w:tcBorders>
            <w:vAlign w:val="center"/>
          </w:tcPr>
          <w:p w14:paraId="37A25149" w14:textId="77777777" w:rsidR="00CD7F49" w:rsidRPr="00824855" w:rsidRDefault="00CD7F49" w:rsidP="002E62D0">
            <w:pPr>
              <w:jc w:val="center"/>
              <w:rPr>
                <w:rFonts w:cs="Arial"/>
                <w:color w:val="000000"/>
                <w:sz w:val="16"/>
                <w:szCs w:val="16"/>
              </w:rPr>
            </w:pPr>
          </w:p>
        </w:tc>
        <w:tc>
          <w:tcPr>
            <w:tcW w:w="1701" w:type="dxa"/>
            <w:tcBorders>
              <w:top w:val="single" w:sz="7" w:space="0" w:color="000000"/>
              <w:left w:val="single" w:sz="7" w:space="0" w:color="000000"/>
              <w:bottom w:val="single" w:sz="12" w:space="0" w:color="auto"/>
              <w:right w:val="single" w:sz="7" w:space="0" w:color="000000"/>
            </w:tcBorders>
            <w:tcMar>
              <w:left w:w="28" w:type="dxa"/>
              <w:right w:w="28" w:type="dxa"/>
            </w:tcMar>
            <w:vAlign w:val="center"/>
          </w:tcPr>
          <w:p w14:paraId="69153AE1" w14:textId="77777777" w:rsidR="00CD7F49" w:rsidRPr="00824855" w:rsidRDefault="00CD7F49" w:rsidP="002E62D0">
            <w:pPr>
              <w:jc w:val="center"/>
              <w:rPr>
                <w:rFonts w:cs="Arial"/>
                <w:b/>
                <w:color w:val="000000"/>
                <w:sz w:val="16"/>
                <w:szCs w:val="16"/>
              </w:rPr>
            </w:pPr>
            <w:r w:rsidRPr="00824855">
              <w:rPr>
                <w:rFonts w:cs="Arial"/>
                <w:b/>
                <w:color w:val="000000"/>
                <w:sz w:val="16"/>
                <w:szCs w:val="16"/>
              </w:rPr>
              <w:t>Next Schedule Date</w:t>
            </w:r>
          </w:p>
        </w:tc>
        <w:tc>
          <w:tcPr>
            <w:tcW w:w="1580" w:type="dxa"/>
            <w:tcBorders>
              <w:top w:val="single" w:sz="7" w:space="0" w:color="000000"/>
              <w:left w:val="single" w:sz="7" w:space="0" w:color="000000"/>
              <w:bottom w:val="single" w:sz="12" w:space="0" w:color="auto"/>
              <w:right w:val="single" w:sz="12" w:space="0" w:color="auto"/>
            </w:tcBorders>
            <w:tcMar>
              <w:left w:w="57" w:type="dxa"/>
              <w:right w:w="57" w:type="dxa"/>
            </w:tcMar>
            <w:vAlign w:val="center"/>
          </w:tcPr>
          <w:p w14:paraId="6E80B003" w14:textId="77777777" w:rsidR="00CD7F49" w:rsidRPr="00824855" w:rsidRDefault="00CD7F49" w:rsidP="002E62D0">
            <w:pPr>
              <w:jc w:val="center"/>
              <w:rPr>
                <w:rFonts w:cs="Arial"/>
                <w:b/>
                <w:color w:val="000000"/>
                <w:sz w:val="16"/>
                <w:szCs w:val="16"/>
              </w:rPr>
            </w:pPr>
            <w:r w:rsidRPr="00824855">
              <w:rPr>
                <w:rFonts w:cs="Arial"/>
                <w:b/>
                <w:color w:val="000000"/>
                <w:sz w:val="16"/>
                <w:szCs w:val="16"/>
              </w:rPr>
              <w:t>Next Program Date</w:t>
            </w:r>
          </w:p>
        </w:tc>
      </w:tr>
      <w:tr w:rsidR="00CD7F49" w:rsidRPr="00824855" w14:paraId="05937939" w14:textId="77777777" w:rsidTr="008C17C0">
        <w:trPr>
          <w:trHeight w:val="400"/>
        </w:trPr>
        <w:tc>
          <w:tcPr>
            <w:tcW w:w="2064" w:type="dxa"/>
            <w:tcBorders>
              <w:top w:val="single" w:sz="12" w:space="0" w:color="auto"/>
              <w:left w:val="single" w:sz="12" w:space="0" w:color="auto"/>
              <w:bottom w:val="single" w:sz="7" w:space="0" w:color="000000"/>
              <w:right w:val="single" w:sz="7" w:space="0" w:color="000000"/>
            </w:tcBorders>
          </w:tcPr>
          <w:p w14:paraId="02ADE9EE" w14:textId="77777777" w:rsidR="00CD7F49" w:rsidRPr="00824855" w:rsidRDefault="00CD7F49" w:rsidP="002E62D0">
            <w:pPr>
              <w:rPr>
                <w:rFonts w:cs="Arial"/>
                <w:color w:val="000000"/>
                <w:sz w:val="16"/>
                <w:szCs w:val="16"/>
              </w:rPr>
            </w:pPr>
          </w:p>
        </w:tc>
        <w:tc>
          <w:tcPr>
            <w:tcW w:w="2551" w:type="dxa"/>
            <w:tcBorders>
              <w:top w:val="single" w:sz="12" w:space="0" w:color="auto"/>
              <w:left w:val="single" w:sz="7" w:space="0" w:color="000000"/>
              <w:bottom w:val="single" w:sz="7" w:space="0" w:color="000000"/>
              <w:right w:val="single" w:sz="7" w:space="0" w:color="000000"/>
            </w:tcBorders>
          </w:tcPr>
          <w:p w14:paraId="64F40F26" w14:textId="77777777" w:rsidR="00CD7F49" w:rsidRPr="00824855" w:rsidRDefault="00CD7F49" w:rsidP="002E62D0">
            <w:pPr>
              <w:rPr>
                <w:rFonts w:cs="Arial"/>
                <w:color w:val="000000"/>
                <w:sz w:val="16"/>
                <w:szCs w:val="16"/>
              </w:rPr>
            </w:pPr>
          </w:p>
        </w:tc>
        <w:tc>
          <w:tcPr>
            <w:tcW w:w="1559" w:type="dxa"/>
            <w:tcBorders>
              <w:top w:val="single" w:sz="12" w:space="0" w:color="auto"/>
              <w:left w:val="single" w:sz="7" w:space="0" w:color="000000"/>
              <w:bottom w:val="single" w:sz="7" w:space="0" w:color="000000"/>
              <w:right w:val="single" w:sz="7" w:space="0" w:color="000000"/>
            </w:tcBorders>
          </w:tcPr>
          <w:p w14:paraId="01F60DC9" w14:textId="77777777" w:rsidR="00CD7F49" w:rsidRPr="00824855" w:rsidRDefault="00CD7F49" w:rsidP="002E62D0">
            <w:pPr>
              <w:rPr>
                <w:rFonts w:cs="Arial"/>
                <w:color w:val="000000"/>
                <w:sz w:val="16"/>
                <w:szCs w:val="16"/>
              </w:rPr>
            </w:pPr>
          </w:p>
        </w:tc>
        <w:tc>
          <w:tcPr>
            <w:tcW w:w="1701" w:type="dxa"/>
            <w:tcBorders>
              <w:top w:val="single" w:sz="12" w:space="0" w:color="auto"/>
              <w:left w:val="single" w:sz="7" w:space="0" w:color="000000"/>
              <w:bottom w:val="single" w:sz="7" w:space="0" w:color="000000"/>
              <w:right w:val="single" w:sz="7" w:space="0" w:color="000000"/>
            </w:tcBorders>
          </w:tcPr>
          <w:p w14:paraId="577B8E7E" w14:textId="77777777" w:rsidR="00CD7F49" w:rsidRPr="00824855" w:rsidRDefault="00CD7F49" w:rsidP="002E62D0">
            <w:pPr>
              <w:rPr>
                <w:rFonts w:cs="Arial"/>
                <w:color w:val="000000"/>
                <w:sz w:val="16"/>
                <w:szCs w:val="16"/>
              </w:rPr>
            </w:pPr>
          </w:p>
        </w:tc>
        <w:tc>
          <w:tcPr>
            <w:tcW w:w="1580" w:type="dxa"/>
            <w:tcBorders>
              <w:top w:val="single" w:sz="12" w:space="0" w:color="auto"/>
              <w:left w:val="single" w:sz="7" w:space="0" w:color="000000"/>
              <w:bottom w:val="single" w:sz="7" w:space="0" w:color="000000"/>
              <w:right w:val="single" w:sz="12" w:space="0" w:color="auto"/>
            </w:tcBorders>
          </w:tcPr>
          <w:p w14:paraId="3A1653A3" w14:textId="77777777" w:rsidR="00CD7F49" w:rsidRPr="00824855" w:rsidRDefault="00CD7F49" w:rsidP="002E62D0">
            <w:pPr>
              <w:rPr>
                <w:rFonts w:cs="Arial"/>
                <w:color w:val="000000"/>
                <w:sz w:val="16"/>
                <w:szCs w:val="16"/>
              </w:rPr>
            </w:pPr>
          </w:p>
        </w:tc>
      </w:tr>
      <w:tr w:rsidR="00CD7F49" w:rsidRPr="00824855" w14:paraId="78FDFEB3" w14:textId="77777777" w:rsidTr="008C17C0">
        <w:trPr>
          <w:trHeight w:val="400"/>
        </w:trPr>
        <w:tc>
          <w:tcPr>
            <w:tcW w:w="2064" w:type="dxa"/>
            <w:tcBorders>
              <w:top w:val="single" w:sz="7" w:space="0" w:color="000000"/>
              <w:left w:val="single" w:sz="12" w:space="0" w:color="auto"/>
              <w:bottom w:val="single" w:sz="12" w:space="0" w:color="auto"/>
              <w:right w:val="single" w:sz="7" w:space="0" w:color="000000"/>
            </w:tcBorders>
          </w:tcPr>
          <w:p w14:paraId="059E2D7E" w14:textId="77777777" w:rsidR="00CD7F49" w:rsidRPr="00824855" w:rsidRDefault="00CD7F49" w:rsidP="002E62D0">
            <w:pPr>
              <w:rPr>
                <w:rFonts w:cs="Arial"/>
                <w:color w:val="000000"/>
                <w:sz w:val="16"/>
                <w:szCs w:val="16"/>
              </w:rPr>
            </w:pPr>
          </w:p>
        </w:tc>
        <w:tc>
          <w:tcPr>
            <w:tcW w:w="2551" w:type="dxa"/>
            <w:tcBorders>
              <w:top w:val="single" w:sz="7" w:space="0" w:color="000000"/>
              <w:left w:val="single" w:sz="7" w:space="0" w:color="000000"/>
              <w:bottom w:val="single" w:sz="12" w:space="0" w:color="auto"/>
              <w:right w:val="single" w:sz="7" w:space="0" w:color="000000"/>
            </w:tcBorders>
          </w:tcPr>
          <w:p w14:paraId="2043ED94" w14:textId="77777777" w:rsidR="00CD7F49" w:rsidRPr="00824855" w:rsidRDefault="00CD7F49" w:rsidP="002E62D0">
            <w:pPr>
              <w:rPr>
                <w:rFonts w:cs="Arial"/>
                <w:color w:val="000000"/>
                <w:sz w:val="16"/>
                <w:szCs w:val="16"/>
              </w:rPr>
            </w:pPr>
          </w:p>
        </w:tc>
        <w:tc>
          <w:tcPr>
            <w:tcW w:w="1559" w:type="dxa"/>
            <w:tcBorders>
              <w:top w:val="single" w:sz="7" w:space="0" w:color="000000"/>
              <w:left w:val="single" w:sz="7" w:space="0" w:color="000000"/>
              <w:bottom w:val="single" w:sz="12" w:space="0" w:color="auto"/>
              <w:right w:val="single" w:sz="7" w:space="0" w:color="000000"/>
            </w:tcBorders>
          </w:tcPr>
          <w:p w14:paraId="68FE0015" w14:textId="77777777" w:rsidR="00CD7F49" w:rsidRPr="00824855" w:rsidRDefault="00CD7F49" w:rsidP="002E62D0">
            <w:pPr>
              <w:rPr>
                <w:rFonts w:cs="Arial"/>
                <w:color w:val="000000"/>
                <w:sz w:val="16"/>
                <w:szCs w:val="16"/>
              </w:rPr>
            </w:pPr>
          </w:p>
        </w:tc>
        <w:tc>
          <w:tcPr>
            <w:tcW w:w="1701" w:type="dxa"/>
            <w:tcBorders>
              <w:top w:val="single" w:sz="7" w:space="0" w:color="000000"/>
              <w:left w:val="single" w:sz="7" w:space="0" w:color="000000"/>
              <w:bottom w:val="single" w:sz="12" w:space="0" w:color="auto"/>
              <w:right w:val="single" w:sz="7" w:space="0" w:color="000000"/>
            </w:tcBorders>
          </w:tcPr>
          <w:p w14:paraId="7356241B" w14:textId="77777777" w:rsidR="00CD7F49" w:rsidRPr="00824855" w:rsidRDefault="00CD7F49" w:rsidP="002E62D0">
            <w:pPr>
              <w:rPr>
                <w:rFonts w:cs="Arial"/>
                <w:color w:val="000000"/>
                <w:sz w:val="16"/>
                <w:szCs w:val="16"/>
              </w:rPr>
            </w:pPr>
          </w:p>
        </w:tc>
        <w:tc>
          <w:tcPr>
            <w:tcW w:w="1580" w:type="dxa"/>
            <w:tcBorders>
              <w:top w:val="single" w:sz="7" w:space="0" w:color="000000"/>
              <w:left w:val="single" w:sz="7" w:space="0" w:color="000000"/>
              <w:bottom w:val="single" w:sz="12" w:space="0" w:color="auto"/>
              <w:right w:val="single" w:sz="12" w:space="0" w:color="auto"/>
            </w:tcBorders>
          </w:tcPr>
          <w:p w14:paraId="4AB41106" w14:textId="77777777" w:rsidR="00CD7F49" w:rsidRPr="00824855" w:rsidRDefault="00CD7F49" w:rsidP="002E62D0">
            <w:pPr>
              <w:rPr>
                <w:rFonts w:cs="Arial"/>
                <w:color w:val="000000"/>
                <w:sz w:val="16"/>
                <w:szCs w:val="16"/>
              </w:rPr>
            </w:pPr>
          </w:p>
        </w:tc>
      </w:tr>
    </w:tbl>
    <w:p w14:paraId="43210BF8" w14:textId="77777777" w:rsidR="00CD7F49" w:rsidRPr="00824855" w:rsidRDefault="00CD7F49" w:rsidP="00F10B42">
      <w:pPr>
        <w:spacing w:before="240" w:after="100"/>
        <w:rPr>
          <w:rFonts w:cs="Arial"/>
          <w:color w:val="000000"/>
          <w:sz w:val="16"/>
          <w:szCs w:val="16"/>
        </w:rPr>
      </w:pPr>
      <w:r w:rsidRPr="00824855">
        <w:rPr>
          <w:rFonts w:cs="Arial"/>
          <w:b/>
          <w:color w:val="000000"/>
          <w:sz w:val="16"/>
          <w:szCs w:val="16"/>
        </w:rPr>
        <w:t>RPM, including RRPM maintenance</w:t>
      </w:r>
    </w:p>
    <w:tbl>
      <w:tblPr>
        <w:tblW w:w="0" w:type="auto"/>
        <w:tblInd w:w="120" w:type="dxa"/>
        <w:tblLayout w:type="fixed"/>
        <w:tblCellMar>
          <w:top w:w="102" w:type="dxa"/>
          <w:left w:w="57" w:type="dxa"/>
          <w:bottom w:w="57" w:type="dxa"/>
          <w:right w:w="57" w:type="dxa"/>
        </w:tblCellMar>
        <w:tblLook w:val="0000" w:firstRow="0" w:lastRow="0" w:firstColumn="0" w:lastColumn="0" w:noHBand="0" w:noVBand="0"/>
      </w:tblPr>
      <w:tblGrid>
        <w:gridCol w:w="2064"/>
        <w:gridCol w:w="2551"/>
        <w:gridCol w:w="1559"/>
        <w:gridCol w:w="1701"/>
        <w:gridCol w:w="1580"/>
      </w:tblGrid>
      <w:tr w:rsidR="00CD7F49" w:rsidRPr="00824855" w14:paraId="712F10EC" w14:textId="77777777" w:rsidTr="008C17C0">
        <w:trPr>
          <w:cantSplit/>
        </w:trPr>
        <w:tc>
          <w:tcPr>
            <w:tcW w:w="2064" w:type="dxa"/>
            <w:vMerge w:val="restart"/>
            <w:tcBorders>
              <w:top w:val="single" w:sz="12" w:space="0" w:color="auto"/>
              <w:left w:val="single" w:sz="12" w:space="0" w:color="auto"/>
              <w:right w:val="single" w:sz="7" w:space="0" w:color="000000"/>
            </w:tcBorders>
            <w:vAlign w:val="center"/>
          </w:tcPr>
          <w:p w14:paraId="65D4F525" w14:textId="77777777" w:rsidR="00CD7F49" w:rsidRPr="00824855" w:rsidRDefault="00CD7F49" w:rsidP="002E62D0">
            <w:pPr>
              <w:jc w:val="center"/>
              <w:rPr>
                <w:rFonts w:cs="Arial"/>
                <w:b/>
                <w:color w:val="000000"/>
                <w:sz w:val="16"/>
                <w:szCs w:val="16"/>
              </w:rPr>
            </w:pPr>
            <w:r w:rsidRPr="00824855">
              <w:rPr>
                <w:rFonts w:cs="Arial"/>
                <w:b/>
                <w:color w:val="000000"/>
                <w:sz w:val="16"/>
                <w:szCs w:val="16"/>
              </w:rPr>
              <w:t>Treatment</w:t>
            </w:r>
          </w:p>
        </w:tc>
        <w:tc>
          <w:tcPr>
            <w:tcW w:w="2551" w:type="dxa"/>
            <w:vMerge w:val="restart"/>
            <w:tcBorders>
              <w:top w:val="single" w:sz="12" w:space="0" w:color="auto"/>
              <w:left w:val="single" w:sz="7" w:space="0" w:color="000000"/>
              <w:right w:val="single" w:sz="7" w:space="0" w:color="000000"/>
            </w:tcBorders>
            <w:vAlign w:val="center"/>
          </w:tcPr>
          <w:p w14:paraId="35CD744B" w14:textId="77777777" w:rsidR="00CD7F49" w:rsidRPr="00824855" w:rsidRDefault="00CD7F49" w:rsidP="002E62D0">
            <w:pPr>
              <w:jc w:val="center"/>
              <w:rPr>
                <w:rFonts w:cs="Arial"/>
                <w:b/>
                <w:color w:val="000000"/>
                <w:sz w:val="16"/>
                <w:szCs w:val="16"/>
              </w:rPr>
            </w:pPr>
            <w:r w:rsidRPr="00824855">
              <w:rPr>
                <w:rFonts w:cs="Arial"/>
                <w:b/>
                <w:color w:val="000000"/>
                <w:sz w:val="16"/>
                <w:szCs w:val="16"/>
              </w:rPr>
              <w:t>Material</w:t>
            </w:r>
          </w:p>
        </w:tc>
        <w:tc>
          <w:tcPr>
            <w:tcW w:w="1559" w:type="dxa"/>
            <w:vMerge w:val="restart"/>
            <w:tcBorders>
              <w:top w:val="single" w:sz="12" w:space="0" w:color="auto"/>
              <w:left w:val="single" w:sz="7" w:space="0" w:color="000000"/>
              <w:right w:val="single" w:sz="7" w:space="0" w:color="000000"/>
            </w:tcBorders>
            <w:vAlign w:val="center"/>
          </w:tcPr>
          <w:p w14:paraId="25F331A5" w14:textId="77777777" w:rsidR="00CD7F49" w:rsidRPr="00824855" w:rsidRDefault="00CD7F49" w:rsidP="002E62D0">
            <w:pPr>
              <w:jc w:val="center"/>
              <w:rPr>
                <w:rFonts w:cs="Arial"/>
                <w:b/>
                <w:color w:val="000000"/>
                <w:sz w:val="16"/>
                <w:szCs w:val="16"/>
              </w:rPr>
            </w:pPr>
            <w:r w:rsidRPr="00824855">
              <w:rPr>
                <w:rFonts w:cs="Arial"/>
                <w:b/>
                <w:color w:val="000000"/>
                <w:sz w:val="16"/>
                <w:szCs w:val="16"/>
              </w:rPr>
              <w:t>Date of Marking</w:t>
            </w:r>
          </w:p>
        </w:tc>
        <w:tc>
          <w:tcPr>
            <w:tcW w:w="3281" w:type="dxa"/>
            <w:gridSpan w:val="2"/>
            <w:tcBorders>
              <w:top w:val="single" w:sz="12" w:space="0" w:color="auto"/>
              <w:left w:val="single" w:sz="7" w:space="0" w:color="000000"/>
              <w:bottom w:val="single" w:sz="7" w:space="0" w:color="000000"/>
              <w:right w:val="single" w:sz="12" w:space="0" w:color="auto"/>
            </w:tcBorders>
            <w:vAlign w:val="center"/>
          </w:tcPr>
          <w:p w14:paraId="7DC45CF5" w14:textId="77777777" w:rsidR="00CD7F49" w:rsidRPr="00824855" w:rsidRDefault="00CD7F49" w:rsidP="002E62D0">
            <w:pPr>
              <w:jc w:val="center"/>
              <w:rPr>
                <w:rFonts w:cs="Arial"/>
                <w:color w:val="000000"/>
                <w:sz w:val="16"/>
                <w:szCs w:val="16"/>
              </w:rPr>
            </w:pPr>
            <w:r w:rsidRPr="00824855">
              <w:rPr>
                <w:rFonts w:cs="Arial"/>
                <w:b/>
                <w:color w:val="000000"/>
                <w:sz w:val="16"/>
                <w:szCs w:val="16"/>
              </w:rPr>
              <w:t>VicRoads Use Only</w:t>
            </w:r>
          </w:p>
        </w:tc>
      </w:tr>
      <w:tr w:rsidR="00CD7F49" w:rsidRPr="00824855" w14:paraId="0BD17D03" w14:textId="77777777" w:rsidTr="008C17C0">
        <w:trPr>
          <w:cantSplit/>
        </w:trPr>
        <w:tc>
          <w:tcPr>
            <w:tcW w:w="2064" w:type="dxa"/>
            <w:vMerge/>
            <w:tcBorders>
              <w:left w:val="single" w:sz="12" w:space="0" w:color="auto"/>
              <w:bottom w:val="single" w:sz="12" w:space="0" w:color="auto"/>
              <w:right w:val="single" w:sz="7" w:space="0" w:color="000000"/>
            </w:tcBorders>
            <w:vAlign w:val="center"/>
          </w:tcPr>
          <w:p w14:paraId="35A9198F" w14:textId="77777777" w:rsidR="00CD7F49" w:rsidRPr="00824855" w:rsidRDefault="00CD7F49" w:rsidP="002E62D0">
            <w:pPr>
              <w:jc w:val="center"/>
              <w:rPr>
                <w:rFonts w:cs="Arial"/>
                <w:color w:val="000000"/>
                <w:sz w:val="16"/>
                <w:szCs w:val="16"/>
              </w:rPr>
            </w:pPr>
          </w:p>
        </w:tc>
        <w:tc>
          <w:tcPr>
            <w:tcW w:w="2551" w:type="dxa"/>
            <w:vMerge/>
            <w:tcBorders>
              <w:left w:val="single" w:sz="7" w:space="0" w:color="000000"/>
              <w:bottom w:val="single" w:sz="12" w:space="0" w:color="auto"/>
              <w:right w:val="single" w:sz="7" w:space="0" w:color="000000"/>
            </w:tcBorders>
            <w:vAlign w:val="center"/>
          </w:tcPr>
          <w:p w14:paraId="3346451D" w14:textId="77777777" w:rsidR="00CD7F49" w:rsidRPr="00824855" w:rsidRDefault="00CD7F49" w:rsidP="002E62D0">
            <w:pPr>
              <w:jc w:val="center"/>
              <w:rPr>
                <w:rFonts w:cs="Arial"/>
                <w:color w:val="000000"/>
                <w:sz w:val="16"/>
                <w:szCs w:val="16"/>
              </w:rPr>
            </w:pPr>
          </w:p>
        </w:tc>
        <w:tc>
          <w:tcPr>
            <w:tcW w:w="1559" w:type="dxa"/>
            <w:vMerge/>
            <w:tcBorders>
              <w:left w:val="single" w:sz="7" w:space="0" w:color="000000"/>
              <w:bottom w:val="single" w:sz="12" w:space="0" w:color="auto"/>
              <w:right w:val="single" w:sz="7" w:space="0" w:color="000000"/>
            </w:tcBorders>
            <w:vAlign w:val="center"/>
          </w:tcPr>
          <w:p w14:paraId="29D62BEC" w14:textId="77777777" w:rsidR="00CD7F49" w:rsidRPr="00824855" w:rsidRDefault="00CD7F49" w:rsidP="002E62D0">
            <w:pPr>
              <w:jc w:val="center"/>
              <w:rPr>
                <w:rFonts w:cs="Arial"/>
                <w:color w:val="000000"/>
                <w:sz w:val="16"/>
                <w:szCs w:val="16"/>
              </w:rPr>
            </w:pPr>
          </w:p>
        </w:tc>
        <w:tc>
          <w:tcPr>
            <w:tcW w:w="1701" w:type="dxa"/>
            <w:tcBorders>
              <w:top w:val="single" w:sz="7" w:space="0" w:color="000000"/>
              <w:left w:val="single" w:sz="7" w:space="0" w:color="000000"/>
              <w:bottom w:val="single" w:sz="12" w:space="0" w:color="auto"/>
              <w:right w:val="single" w:sz="7" w:space="0" w:color="000000"/>
            </w:tcBorders>
            <w:tcMar>
              <w:left w:w="28" w:type="dxa"/>
              <w:right w:w="28" w:type="dxa"/>
            </w:tcMar>
            <w:vAlign w:val="center"/>
          </w:tcPr>
          <w:p w14:paraId="185FD407" w14:textId="77777777" w:rsidR="00CD7F49" w:rsidRPr="00824855" w:rsidRDefault="00CD7F49" w:rsidP="002E62D0">
            <w:pPr>
              <w:jc w:val="center"/>
              <w:rPr>
                <w:rFonts w:cs="Arial"/>
                <w:b/>
                <w:color w:val="000000"/>
                <w:sz w:val="16"/>
                <w:szCs w:val="16"/>
              </w:rPr>
            </w:pPr>
            <w:r w:rsidRPr="00824855">
              <w:rPr>
                <w:rFonts w:cs="Arial"/>
                <w:b/>
                <w:color w:val="000000"/>
                <w:sz w:val="16"/>
                <w:szCs w:val="16"/>
              </w:rPr>
              <w:t>Next Schedule Date</w:t>
            </w:r>
          </w:p>
        </w:tc>
        <w:tc>
          <w:tcPr>
            <w:tcW w:w="1580" w:type="dxa"/>
            <w:tcBorders>
              <w:top w:val="single" w:sz="7" w:space="0" w:color="000000"/>
              <w:left w:val="single" w:sz="7" w:space="0" w:color="000000"/>
              <w:bottom w:val="single" w:sz="12" w:space="0" w:color="auto"/>
              <w:right w:val="single" w:sz="12" w:space="0" w:color="auto"/>
            </w:tcBorders>
            <w:tcMar>
              <w:left w:w="57" w:type="dxa"/>
              <w:right w:w="57" w:type="dxa"/>
            </w:tcMar>
            <w:vAlign w:val="center"/>
          </w:tcPr>
          <w:p w14:paraId="2F55DB79" w14:textId="77777777" w:rsidR="00CD7F49" w:rsidRPr="00824855" w:rsidRDefault="00CD7F49" w:rsidP="002E62D0">
            <w:pPr>
              <w:jc w:val="center"/>
              <w:rPr>
                <w:rFonts w:cs="Arial"/>
                <w:b/>
                <w:color w:val="000000"/>
                <w:sz w:val="16"/>
                <w:szCs w:val="16"/>
              </w:rPr>
            </w:pPr>
            <w:r w:rsidRPr="00824855">
              <w:rPr>
                <w:rFonts w:cs="Arial"/>
                <w:b/>
                <w:color w:val="000000"/>
                <w:sz w:val="16"/>
                <w:szCs w:val="16"/>
              </w:rPr>
              <w:t>Next Program Date</w:t>
            </w:r>
          </w:p>
        </w:tc>
      </w:tr>
      <w:tr w:rsidR="00CD7F49" w:rsidRPr="00824855" w14:paraId="4C6D89F3" w14:textId="77777777" w:rsidTr="008C17C0">
        <w:trPr>
          <w:trHeight w:val="400"/>
        </w:trPr>
        <w:tc>
          <w:tcPr>
            <w:tcW w:w="2064" w:type="dxa"/>
            <w:tcBorders>
              <w:top w:val="single" w:sz="7" w:space="0" w:color="000000"/>
              <w:left w:val="single" w:sz="12" w:space="0" w:color="auto"/>
              <w:bottom w:val="single" w:sz="12" w:space="0" w:color="auto"/>
              <w:right w:val="single" w:sz="7" w:space="0" w:color="000000"/>
            </w:tcBorders>
          </w:tcPr>
          <w:p w14:paraId="7EB59D93" w14:textId="77777777" w:rsidR="00CD7F49" w:rsidRPr="00824855" w:rsidRDefault="00CD7F49" w:rsidP="002E62D0">
            <w:pPr>
              <w:rPr>
                <w:rFonts w:cs="Arial"/>
                <w:color w:val="000000"/>
                <w:sz w:val="16"/>
                <w:szCs w:val="16"/>
              </w:rPr>
            </w:pPr>
          </w:p>
        </w:tc>
        <w:tc>
          <w:tcPr>
            <w:tcW w:w="2551" w:type="dxa"/>
            <w:tcBorders>
              <w:top w:val="single" w:sz="7" w:space="0" w:color="000000"/>
              <w:left w:val="single" w:sz="7" w:space="0" w:color="000000"/>
              <w:bottom w:val="single" w:sz="12" w:space="0" w:color="auto"/>
              <w:right w:val="single" w:sz="7" w:space="0" w:color="000000"/>
            </w:tcBorders>
          </w:tcPr>
          <w:p w14:paraId="186B072B" w14:textId="77777777" w:rsidR="00CD7F49" w:rsidRPr="00824855" w:rsidRDefault="00CD7F49" w:rsidP="002E62D0">
            <w:pPr>
              <w:rPr>
                <w:rFonts w:cs="Arial"/>
                <w:color w:val="000000"/>
                <w:sz w:val="16"/>
                <w:szCs w:val="16"/>
              </w:rPr>
            </w:pPr>
          </w:p>
        </w:tc>
        <w:tc>
          <w:tcPr>
            <w:tcW w:w="1559" w:type="dxa"/>
            <w:tcBorders>
              <w:top w:val="single" w:sz="7" w:space="0" w:color="000000"/>
              <w:left w:val="single" w:sz="7" w:space="0" w:color="000000"/>
              <w:bottom w:val="single" w:sz="12" w:space="0" w:color="auto"/>
              <w:right w:val="single" w:sz="7" w:space="0" w:color="000000"/>
            </w:tcBorders>
          </w:tcPr>
          <w:p w14:paraId="5CFEAC59" w14:textId="77777777" w:rsidR="00CD7F49" w:rsidRPr="00824855" w:rsidRDefault="00CD7F49" w:rsidP="002E62D0">
            <w:pPr>
              <w:rPr>
                <w:rFonts w:cs="Arial"/>
                <w:color w:val="000000"/>
                <w:sz w:val="16"/>
                <w:szCs w:val="16"/>
              </w:rPr>
            </w:pPr>
          </w:p>
        </w:tc>
        <w:tc>
          <w:tcPr>
            <w:tcW w:w="1701" w:type="dxa"/>
            <w:tcBorders>
              <w:top w:val="single" w:sz="7" w:space="0" w:color="000000"/>
              <w:left w:val="single" w:sz="7" w:space="0" w:color="000000"/>
              <w:bottom w:val="single" w:sz="12" w:space="0" w:color="auto"/>
              <w:right w:val="single" w:sz="7" w:space="0" w:color="000000"/>
            </w:tcBorders>
          </w:tcPr>
          <w:p w14:paraId="3126C739" w14:textId="77777777" w:rsidR="00CD7F49" w:rsidRPr="00824855" w:rsidRDefault="00CD7F49" w:rsidP="002E62D0">
            <w:pPr>
              <w:rPr>
                <w:rFonts w:cs="Arial"/>
                <w:color w:val="000000"/>
                <w:sz w:val="16"/>
                <w:szCs w:val="16"/>
              </w:rPr>
            </w:pPr>
          </w:p>
        </w:tc>
        <w:tc>
          <w:tcPr>
            <w:tcW w:w="1580" w:type="dxa"/>
            <w:tcBorders>
              <w:top w:val="single" w:sz="7" w:space="0" w:color="000000"/>
              <w:left w:val="single" w:sz="7" w:space="0" w:color="000000"/>
              <w:bottom w:val="single" w:sz="12" w:space="0" w:color="auto"/>
              <w:right w:val="single" w:sz="12" w:space="0" w:color="auto"/>
            </w:tcBorders>
          </w:tcPr>
          <w:p w14:paraId="37B596F8" w14:textId="77777777" w:rsidR="00CD7F49" w:rsidRPr="00824855" w:rsidRDefault="00CD7F49" w:rsidP="002E62D0">
            <w:pPr>
              <w:rPr>
                <w:rFonts w:cs="Arial"/>
                <w:color w:val="000000"/>
                <w:sz w:val="16"/>
                <w:szCs w:val="16"/>
              </w:rPr>
            </w:pPr>
          </w:p>
        </w:tc>
      </w:tr>
    </w:tbl>
    <w:p w14:paraId="215211A9" w14:textId="77777777" w:rsidR="00CD7F49" w:rsidRPr="00F02C87" w:rsidRDefault="00CD7F49" w:rsidP="005A61B9">
      <w:pPr>
        <w:spacing w:before="240" w:after="100"/>
        <w:rPr>
          <w:rFonts w:cs="Arial"/>
          <w:b/>
          <w:color w:val="000000"/>
          <w:spacing w:val="-2"/>
          <w:sz w:val="16"/>
          <w:szCs w:val="16"/>
        </w:rPr>
      </w:pPr>
      <w:r w:rsidRPr="00F02C87">
        <w:rPr>
          <w:rFonts w:cs="Arial"/>
          <w:b/>
          <w:color w:val="000000"/>
          <w:spacing w:val="-2"/>
          <w:sz w:val="16"/>
          <w:szCs w:val="16"/>
        </w:rPr>
        <w:t>Long Life, RRPM Special and Other Special treatments including Part treatments and Other RPM treatments</w:t>
      </w:r>
    </w:p>
    <w:tbl>
      <w:tblPr>
        <w:tblW w:w="0" w:type="auto"/>
        <w:tblInd w:w="120" w:type="dxa"/>
        <w:tblLayout w:type="fixed"/>
        <w:tblCellMar>
          <w:top w:w="102" w:type="dxa"/>
          <w:left w:w="57" w:type="dxa"/>
          <w:bottom w:w="57" w:type="dxa"/>
          <w:right w:w="57" w:type="dxa"/>
        </w:tblCellMar>
        <w:tblLook w:val="0000" w:firstRow="0" w:lastRow="0" w:firstColumn="0" w:lastColumn="0" w:noHBand="0" w:noVBand="0"/>
      </w:tblPr>
      <w:tblGrid>
        <w:gridCol w:w="2064"/>
        <w:gridCol w:w="2551"/>
        <w:gridCol w:w="1559"/>
        <w:gridCol w:w="1701"/>
        <w:gridCol w:w="1580"/>
      </w:tblGrid>
      <w:tr w:rsidR="00CD7F49" w:rsidRPr="00824855" w14:paraId="02EE3931" w14:textId="77777777" w:rsidTr="008C17C0">
        <w:trPr>
          <w:cantSplit/>
        </w:trPr>
        <w:tc>
          <w:tcPr>
            <w:tcW w:w="2064" w:type="dxa"/>
            <w:vMerge w:val="restart"/>
            <w:tcBorders>
              <w:top w:val="single" w:sz="12" w:space="0" w:color="auto"/>
              <w:left w:val="single" w:sz="12" w:space="0" w:color="auto"/>
              <w:right w:val="single" w:sz="7" w:space="0" w:color="000000"/>
            </w:tcBorders>
            <w:vAlign w:val="center"/>
          </w:tcPr>
          <w:p w14:paraId="647C46D3" w14:textId="77777777" w:rsidR="00CD7F49" w:rsidRPr="00824855" w:rsidRDefault="00CD7F49" w:rsidP="002E62D0">
            <w:pPr>
              <w:jc w:val="center"/>
              <w:rPr>
                <w:rFonts w:cs="Arial"/>
                <w:b/>
                <w:color w:val="000000"/>
                <w:sz w:val="16"/>
                <w:szCs w:val="16"/>
              </w:rPr>
            </w:pPr>
            <w:r w:rsidRPr="00824855">
              <w:rPr>
                <w:rFonts w:cs="Arial"/>
                <w:b/>
                <w:color w:val="000000"/>
                <w:sz w:val="16"/>
                <w:szCs w:val="16"/>
              </w:rPr>
              <w:t>Treatment</w:t>
            </w:r>
          </w:p>
        </w:tc>
        <w:tc>
          <w:tcPr>
            <w:tcW w:w="2551" w:type="dxa"/>
            <w:vMerge w:val="restart"/>
            <w:tcBorders>
              <w:top w:val="single" w:sz="12" w:space="0" w:color="auto"/>
              <w:left w:val="single" w:sz="7" w:space="0" w:color="000000"/>
              <w:right w:val="single" w:sz="7" w:space="0" w:color="000000"/>
            </w:tcBorders>
            <w:vAlign w:val="center"/>
          </w:tcPr>
          <w:p w14:paraId="0EB602F8" w14:textId="77777777" w:rsidR="00CD7F49" w:rsidRPr="00824855" w:rsidRDefault="00CD7F49" w:rsidP="002E62D0">
            <w:pPr>
              <w:jc w:val="center"/>
              <w:rPr>
                <w:rFonts w:cs="Arial"/>
                <w:b/>
                <w:color w:val="000000"/>
                <w:sz w:val="16"/>
                <w:szCs w:val="16"/>
              </w:rPr>
            </w:pPr>
            <w:r w:rsidRPr="00824855">
              <w:rPr>
                <w:rFonts w:cs="Arial"/>
                <w:b/>
                <w:color w:val="000000"/>
                <w:sz w:val="16"/>
                <w:szCs w:val="16"/>
              </w:rPr>
              <w:t>Material</w:t>
            </w:r>
          </w:p>
        </w:tc>
        <w:tc>
          <w:tcPr>
            <w:tcW w:w="1559" w:type="dxa"/>
            <w:vMerge w:val="restart"/>
            <w:tcBorders>
              <w:top w:val="single" w:sz="12" w:space="0" w:color="auto"/>
              <w:left w:val="single" w:sz="7" w:space="0" w:color="000000"/>
              <w:right w:val="single" w:sz="7" w:space="0" w:color="000000"/>
            </w:tcBorders>
            <w:vAlign w:val="center"/>
          </w:tcPr>
          <w:p w14:paraId="779C904C" w14:textId="77777777" w:rsidR="00CD7F49" w:rsidRPr="00824855" w:rsidRDefault="00CD7F49" w:rsidP="002E62D0">
            <w:pPr>
              <w:jc w:val="center"/>
              <w:rPr>
                <w:rFonts w:cs="Arial"/>
                <w:b/>
                <w:color w:val="000000"/>
                <w:sz w:val="16"/>
                <w:szCs w:val="16"/>
              </w:rPr>
            </w:pPr>
            <w:r w:rsidRPr="00824855">
              <w:rPr>
                <w:rFonts w:cs="Arial"/>
                <w:b/>
                <w:color w:val="000000"/>
                <w:sz w:val="16"/>
                <w:szCs w:val="16"/>
              </w:rPr>
              <w:t>Date of Marking</w:t>
            </w:r>
          </w:p>
        </w:tc>
        <w:tc>
          <w:tcPr>
            <w:tcW w:w="3281" w:type="dxa"/>
            <w:gridSpan w:val="2"/>
            <w:tcBorders>
              <w:top w:val="single" w:sz="12" w:space="0" w:color="auto"/>
              <w:left w:val="single" w:sz="7" w:space="0" w:color="000000"/>
              <w:bottom w:val="single" w:sz="7" w:space="0" w:color="000000"/>
              <w:right w:val="single" w:sz="12" w:space="0" w:color="auto"/>
            </w:tcBorders>
            <w:vAlign w:val="center"/>
          </w:tcPr>
          <w:p w14:paraId="4C58BA41" w14:textId="77777777" w:rsidR="00CD7F49" w:rsidRPr="00824855" w:rsidRDefault="00CD7F49" w:rsidP="002E62D0">
            <w:pPr>
              <w:jc w:val="center"/>
              <w:rPr>
                <w:rFonts w:cs="Arial"/>
                <w:color w:val="000000"/>
                <w:sz w:val="16"/>
                <w:szCs w:val="16"/>
              </w:rPr>
            </w:pPr>
            <w:r w:rsidRPr="00824855">
              <w:rPr>
                <w:rFonts w:cs="Arial"/>
                <w:b/>
                <w:color w:val="000000"/>
                <w:sz w:val="16"/>
                <w:szCs w:val="16"/>
              </w:rPr>
              <w:t>VicRoads Use Only</w:t>
            </w:r>
          </w:p>
        </w:tc>
      </w:tr>
      <w:tr w:rsidR="00CD7F49" w:rsidRPr="00824855" w14:paraId="18F1D668" w14:textId="77777777" w:rsidTr="008C17C0">
        <w:trPr>
          <w:cantSplit/>
        </w:trPr>
        <w:tc>
          <w:tcPr>
            <w:tcW w:w="2064" w:type="dxa"/>
            <w:vMerge/>
            <w:tcBorders>
              <w:left w:val="single" w:sz="12" w:space="0" w:color="auto"/>
              <w:bottom w:val="single" w:sz="12" w:space="0" w:color="auto"/>
              <w:right w:val="single" w:sz="7" w:space="0" w:color="000000"/>
            </w:tcBorders>
            <w:vAlign w:val="center"/>
          </w:tcPr>
          <w:p w14:paraId="0814BDA8" w14:textId="77777777" w:rsidR="00CD7F49" w:rsidRPr="00824855" w:rsidRDefault="00CD7F49" w:rsidP="002E62D0">
            <w:pPr>
              <w:jc w:val="center"/>
              <w:rPr>
                <w:rFonts w:cs="Arial"/>
                <w:color w:val="000000"/>
                <w:sz w:val="16"/>
                <w:szCs w:val="16"/>
              </w:rPr>
            </w:pPr>
          </w:p>
        </w:tc>
        <w:tc>
          <w:tcPr>
            <w:tcW w:w="2551" w:type="dxa"/>
            <w:vMerge/>
            <w:tcBorders>
              <w:left w:val="single" w:sz="7" w:space="0" w:color="000000"/>
              <w:bottom w:val="single" w:sz="12" w:space="0" w:color="auto"/>
              <w:right w:val="single" w:sz="7" w:space="0" w:color="000000"/>
            </w:tcBorders>
            <w:vAlign w:val="center"/>
          </w:tcPr>
          <w:p w14:paraId="1EBC99FF" w14:textId="77777777" w:rsidR="00CD7F49" w:rsidRPr="00824855" w:rsidRDefault="00CD7F49" w:rsidP="002E62D0">
            <w:pPr>
              <w:jc w:val="center"/>
              <w:rPr>
                <w:rFonts w:cs="Arial"/>
                <w:color w:val="000000"/>
                <w:sz w:val="16"/>
                <w:szCs w:val="16"/>
              </w:rPr>
            </w:pPr>
          </w:p>
        </w:tc>
        <w:tc>
          <w:tcPr>
            <w:tcW w:w="1559" w:type="dxa"/>
            <w:vMerge/>
            <w:tcBorders>
              <w:left w:val="single" w:sz="7" w:space="0" w:color="000000"/>
              <w:bottom w:val="single" w:sz="12" w:space="0" w:color="auto"/>
              <w:right w:val="single" w:sz="7" w:space="0" w:color="000000"/>
            </w:tcBorders>
            <w:vAlign w:val="center"/>
          </w:tcPr>
          <w:p w14:paraId="446C8C71" w14:textId="77777777" w:rsidR="00CD7F49" w:rsidRPr="00824855" w:rsidRDefault="00CD7F49" w:rsidP="002E62D0">
            <w:pPr>
              <w:jc w:val="center"/>
              <w:rPr>
                <w:rFonts w:cs="Arial"/>
                <w:color w:val="000000"/>
                <w:sz w:val="16"/>
                <w:szCs w:val="16"/>
              </w:rPr>
            </w:pPr>
          </w:p>
        </w:tc>
        <w:tc>
          <w:tcPr>
            <w:tcW w:w="1701" w:type="dxa"/>
            <w:tcBorders>
              <w:top w:val="single" w:sz="7" w:space="0" w:color="000000"/>
              <w:left w:val="single" w:sz="7" w:space="0" w:color="000000"/>
              <w:bottom w:val="single" w:sz="12" w:space="0" w:color="auto"/>
              <w:right w:val="single" w:sz="7" w:space="0" w:color="000000"/>
            </w:tcBorders>
            <w:tcMar>
              <w:left w:w="28" w:type="dxa"/>
              <w:right w:w="28" w:type="dxa"/>
            </w:tcMar>
            <w:vAlign w:val="center"/>
          </w:tcPr>
          <w:p w14:paraId="13549A37" w14:textId="77777777" w:rsidR="00CD7F49" w:rsidRPr="00824855" w:rsidRDefault="00CD7F49" w:rsidP="002E62D0">
            <w:pPr>
              <w:jc w:val="center"/>
              <w:rPr>
                <w:rFonts w:cs="Arial"/>
                <w:b/>
                <w:color w:val="000000"/>
                <w:sz w:val="16"/>
                <w:szCs w:val="16"/>
              </w:rPr>
            </w:pPr>
            <w:r w:rsidRPr="00824855">
              <w:rPr>
                <w:rFonts w:cs="Arial"/>
                <w:b/>
                <w:color w:val="000000"/>
                <w:sz w:val="16"/>
                <w:szCs w:val="16"/>
              </w:rPr>
              <w:t>Next Schedule Date</w:t>
            </w:r>
          </w:p>
        </w:tc>
        <w:tc>
          <w:tcPr>
            <w:tcW w:w="1580" w:type="dxa"/>
            <w:tcBorders>
              <w:top w:val="single" w:sz="7" w:space="0" w:color="000000"/>
              <w:left w:val="single" w:sz="7" w:space="0" w:color="000000"/>
              <w:bottom w:val="single" w:sz="12" w:space="0" w:color="auto"/>
              <w:right w:val="single" w:sz="12" w:space="0" w:color="auto"/>
            </w:tcBorders>
            <w:tcMar>
              <w:left w:w="57" w:type="dxa"/>
              <w:right w:w="57" w:type="dxa"/>
            </w:tcMar>
            <w:vAlign w:val="center"/>
          </w:tcPr>
          <w:p w14:paraId="2FACF2F8" w14:textId="77777777" w:rsidR="00CD7F49" w:rsidRPr="00824855" w:rsidRDefault="00CD7F49" w:rsidP="002E62D0">
            <w:pPr>
              <w:jc w:val="center"/>
              <w:rPr>
                <w:rFonts w:cs="Arial"/>
                <w:b/>
                <w:color w:val="000000"/>
                <w:sz w:val="16"/>
                <w:szCs w:val="16"/>
              </w:rPr>
            </w:pPr>
            <w:r w:rsidRPr="00824855">
              <w:rPr>
                <w:rFonts w:cs="Arial"/>
                <w:b/>
                <w:color w:val="000000"/>
                <w:sz w:val="16"/>
                <w:szCs w:val="16"/>
              </w:rPr>
              <w:t>Next Program Date</w:t>
            </w:r>
          </w:p>
        </w:tc>
      </w:tr>
      <w:tr w:rsidR="00CD7F49" w:rsidRPr="00824855" w14:paraId="230997DF" w14:textId="77777777" w:rsidTr="008C17C0">
        <w:trPr>
          <w:trHeight w:val="400"/>
        </w:trPr>
        <w:tc>
          <w:tcPr>
            <w:tcW w:w="2064" w:type="dxa"/>
            <w:tcBorders>
              <w:top w:val="single" w:sz="12" w:space="0" w:color="auto"/>
              <w:left w:val="single" w:sz="12" w:space="0" w:color="auto"/>
              <w:bottom w:val="single" w:sz="7" w:space="0" w:color="000000"/>
              <w:right w:val="single" w:sz="7" w:space="0" w:color="000000"/>
            </w:tcBorders>
          </w:tcPr>
          <w:p w14:paraId="10BB241C" w14:textId="77777777" w:rsidR="00CD7F49" w:rsidRPr="00824855" w:rsidRDefault="00CD7F49" w:rsidP="002E62D0">
            <w:pPr>
              <w:rPr>
                <w:rFonts w:cs="Arial"/>
                <w:color w:val="000000"/>
                <w:sz w:val="16"/>
                <w:szCs w:val="16"/>
              </w:rPr>
            </w:pPr>
          </w:p>
        </w:tc>
        <w:tc>
          <w:tcPr>
            <w:tcW w:w="2551" w:type="dxa"/>
            <w:tcBorders>
              <w:top w:val="single" w:sz="12" w:space="0" w:color="auto"/>
              <w:left w:val="single" w:sz="7" w:space="0" w:color="000000"/>
              <w:bottom w:val="single" w:sz="7" w:space="0" w:color="000000"/>
              <w:right w:val="single" w:sz="7" w:space="0" w:color="000000"/>
            </w:tcBorders>
          </w:tcPr>
          <w:p w14:paraId="7664EEDB" w14:textId="77777777" w:rsidR="00CD7F49" w:rsidRPr="00824855" w:rsidRDefault="00CD7F49" w:rsidP="002E62D0">
            <w:pPr>
              <w:rPr>
                <w:rFonts w:cs="Arial"/>
                <w:color w:val="000000"/>
                <w:sz w:val="16"/>
                <w:szCs w:val="16"/>
              </w:rPr>
            </w:pPr>
          </w:p>
        </w:tc>
        <w:tc>
          <w:tcPr>
            <w:tcW w:w="1559" w:type="dxa"/>
            <w:tcBorders>
              <w:top w:val="single" w:sz="12" w:space="0" w:color="auto"/>
              <w:left w:val="single" w:sz="7" w:space="0" w:color="000000"/>
              <w:bottom w:val="single" w:sz="7" w:space="0" w:color="000000"/>
              <w:right w:val="single" w:sz="7" w:space="0" w:color="000000"/>
            </w:tcBorders>
          </w:tcPr>
          <w:p w14:paraId="192C399A" w14:textId="77777777" w:rsidR="00CD7F49" w:rsidRPr="00824855" w:rsidRDefault="00CD7F49" w:rsidP="002E62D0">
            <w:pPr>
              <w:rPr>
                <w:rFonts w:cs="Arial"/>
                <w:color w:val="000000"/>
                <w:sz w:val="16"/>
                <w:szCs w:val="16"/>
              </w:rPr>
            </w:pPr>
          </w:p>
        </w:tc>
        <w:tc>
          <w:tcPr>
            <w:tcW w:w="1701" w:type="dxa"/>
            <w:tcBorders>
              <w:top w:val="single" w:sz="12" w:space="0" w:color="auto"/>
              <w:left w:val="single" w:sz="7" w:space="0" w:color="000000"/>
              <w:bottom w:val="single" w:sz="7" w:space="0" w:color="000000"/>
              <w:right w:val="single" w:sz="7" w:space="0" w:color="000000"/>
            </w:tcBorders>
          </w:tcPr>
          <w:p w14:paraId="50AA8E1A" w14:textId="77777777" w:rsidR="00CD7F49" w:rsidRPr="00824855" w:rsidRDefault="00CD7F49" w:rsidP="002E62D0">
            <w:pPr>
              <w:rPr>
                <w:rFonts w:cs="Arial"/>
                <w:color w:val="000000"/>
                <w:sz w:val="16"/>
                <w:szCs w:val="16"/>
              </w:rPr>
            </w:pPr>
          </w:p>
        </w:tc>
        <w:tc>
          <w:tcPr>
            <w:tcW w:w="1580" w:type="dxa"/>
            <w:tcBorders>
              <w:top w:val="single" w:sz="12" w:space="0" w:color="auto"/>
              <w:left w:val="single" w:sz="7" w:space="0" w:color="000000"/>
              <w:bottom w:val="single" w:sz="7" w:space="0" w:color="000000"/>
              <w:right w:val="single" w:sz="12" w:space="0" w:color="auto"/>
            </w:tcBorders>
          </w:tcPr>
          <w:p w14:paraId="3A1A6E63" w14:textId="77777777" w:rsidR="00CD7F49" w:rsidRPr="00824855" w:rsidRDefault="00CD7F49" w:rsidP="002E62D0">
            <w:pPr>
              <w:rPr>
                <w:rFonts w:cs="Arial"/>
                <w:color w:val="000000"/>
                <w:sz w:val="16"/>
                <w:szCs w:val="16"/>
              </w:rPr>
            </w:pPr>
          </w:p>
        </w:tc>
      </w:tr>
      <w:tr w:rsidR="00CD7F49" w:rsidRPr="00824855" w14:paraId="4D70DC81" w14:textId="77777777" w:rsidTr="008C17C0">
        <w:trPr>
          <w:trHeight w:val="400"/>
        </w:trPr>
        <w:tc>
          <w:tcPr>
            <w:tcW w:w="2064" w:type="dxa"/>
            <w:tcBorders>
              <w:top w:val="single" w:sz="7" w:space="0" w:color="000000"/>
              <w:left w:val="single" w:sz="12" w:space="0" w:color="auto"/>
              <w:bottom w:val="single" w:sz="12" w:space="0" w:color="auto"/>
              <w:right w:val="single" w:sz="7" w:space="0" w:color="000000"/>
            </w:tcBorders>
          </w:tcPr>
          <w:p w14:paraId="4213F990" w14:textId="77777777" w:rsidR="00CD7F49" w:rsidRPr="00824855" w:rsidRDefault="00CD7F49" w:rsidP="002E62D0">
            <w:pPr>
              <w:rPr>
                <w:rFonts w:cs="Arial"/>
                <w:color w:val="000000"/>
                <w:sz w:val="16"/>
                <w:szCs w:val="16"/>
              </w:rPr>
            </w:pPr>
          </w:p>
        </w:tc>
        <w:tc>
          <w:tcPr>
            <w:tcW w:w="2551" w:type="dxa"/>
            <w:tcBorders>
              <w:top w:val="single" w:sz="7" w:space="0" w:color="000000"/>
              <w:left w:val="single" w:sz="7" w:space="0" w:color="000000"/>
              <w:bottom w:val="single" w:sz="12" w:space="0" w:color="auto"/>
              <w:right w:val="single" w:sz="7" w:space="0" w:color="000000"/>
            </w:tcBorders>
          </w:tcPr>
          <w:p w14:paraId="1359E1F5" w14:textId="77777777" w:rsidR="00CD7F49" w:rsidRPr="00824855" w:rsidRDefault="00CD7F49" w:rsidP="002E62D0">
            <w:pPr>
              <w:rPr>
                <w:rFonts w:cs="Arial"/>
                <w:color w:val="000000"/>
                <w:sz w:val="16"/>
                <w:szCs w:val="16"/>
              </w:rPr>
            </w:pPr>
          </w:p>
        </w:tc>
        <w:tc>
          <w:tcPr>
            <w:tcW w:w="1559" w:type="dxa"/>
            <w:tcBorders>
              <w:top w:val="single" w:sz="7" w:space="0" w:color="000000"/>
              <w:left w:val="single" w:sz="7" w:space="0" w:color="000000"/>
              <w:bottom w:val="single" w:sz="12" w:space="0" w:color="auto"/>
              <w:right w:val="single" w:sz="7" w:space="0" w:color="000000"/>
            </w:tcBorders>
          </w:tcPr>
          <w:p w14:paraId="7A3E22E8" w14:textId="77777777" w:rsidR="00CD7F49" w:rsidRPr="00824855" w:rsidRDefault="00CD7F49" w:rsidP="002E62D0">
            <w:pPr>
              <w:rPr>
                <w:rFonts w:cs="Arial"/>
                <w:color w:val="000000"/>
                <w:sz w:val="16"/>
                <w:szCs w:val="16"/>
              </w:rPr>
            </w:pPr>
          </w:p>
        </w:tc>
        <w:tc>
          <w:tcPr>
            <w:tcW w:w="1701" w:type="dxa"/>
            <w:tcBorders>
              <w:top w:val="single" w:sz="7" w:space="0" w:color="000000"/>
              <w:left w:val="single" w:sz="7" w:space="0" w:color="000000"/>
              <w:bottom w:val="single" w:sz="12" w:space="0" w:color="auto"/>
              <w:right w:val="single" w:sz="7" w:space="0" w:color="000000"/>
            </w:tcBorders>
          </w:tcPr>
          <w:p w14:paraId="3CCE133F" w14:textId="77777777" w:rsidR="00CD7F49" w:rsidRPr="00824855" w:rsidRDefault="00CD7F49" w:rsidP="002E62D0">
            <w:pPr>
              <w:rPr>
                <w:rFonts w:cs="Arial"/>
                <w:color w:val="000000"/>
                <w:sz w:val="16"/>
                <w:szCs w:val="16"/>
              </w:rPr>
            </w:pPr>
          </w:p>
        </w:tc>
        <w:tc>
          <w:tcPr>
            <w:tcW w:w="1580" w:type="dxa"/>
            <w:tcBorders>
              <w:top w:val="single" w:sz="7" w:space="0" w:color="000000"/>
              <w:left w:val="single" w:sz="7" w:space="0" w:color="000000"/>
              <w:bottom w:val="single" w:sz="12" w:space="0" w:color="auto"/>
              <w:right w:val="single" w:sz="12" w:space="0" w:color="auto"/>
            </w:tcBorders>
          </w:tcPr>
          <w:p w14:paraId="48C52031" w14:textId="77777777" w:rsidR="00CD7F49" w:rsidRPr="00824855" w:rsidRDefault="00CD7F49" w:rsidP="002E62D0">
            <w:pPr>
              <w:rPr>
                <w:rFonts w:cs="Arial"/>
                <w:color w:val="000000"/>
                <w:sz w:val="16"/>
                <w:szCs w:val="16"/>
              </w:rPr>
            </w:pPr>
          </w:p>
        </w:tc>
      </w:tr>
    </w:tbl>
    <w:p w14:paraId="7DC81F7F" w14:textId="77777777" w:rsidR="00CD7F49" w:rsidRPr="00824855" w:rsidRDefault="00CD7F49" w:rsidP="002E62D0">
      <w:pPr>
        <w:rPr>
          <w:rFonts w:cs="Arial"/>
          <w:color w:val="000000"/>
          <w:sz w:val="18"/>
          <w:szCs w:val="18"/>
        </w:rPr>
      </w:pPr>
    </w:p>
    <w:p w14:paraId="016D34CA" w14:textId="77777777" w:rsidR="00CD7F49" w:rsidRPr="00824855" w:rsidRDefault="00CD7F49" w:rsidP="002E62D0">
      <w:pPr>
        <w:rPr>
          <w:rFonts w:cs="Arial"/>
          <w:color w:val="000000"/>
          <w:sz w:val="18"/>
          <w:szCs w:val="18"/>
        </w:rPr>
      </w:pPr>
    </w:p>
    <w:p w14:paraId="558EE15A" w14:textId="77777777" w:rsidR="00CD7F49" w:rsidRDefault="00CD7F49" w:rsidP="002E62D0">
      <w:pPr>
        <w:rPr>
          <w:rFonts w:cs="Arial"/>
          <w:color w:val="000000"/>
          <w:sz w:val="18"/>
          <w:szCs w:val="18"/>
        </w:rPr>
      </w:pPr>
    </w:p>
    <w:p w14:paraId="65682DD5" w14:textId="77777777" w:rsidR="002B31C5" w:rsidRDefault="002B31C5" w:rsidP="002E62D0">
      <w:pPr>
        <w:rPr>
          <w:rFonts w:cs="Arial"/>
          <w:color w:val="000000"/>
          <w:sz w:val="18"/>
          <w:szCs w:val="18"/>
        </w:rPr>
      </w:pPr>
    </w:p>
    <w:p w14:paraId="68B33E83" w14:textId="77777777" w:rsidR="008C17C0" w:rsidRPr="00824855" w:rsidRDefault="008C17C0" w:rsidP="002E62D0">
      <w:pPr>
        <w:rPr>
          <w:rFonts w:cs="Arial"/>
          <w:color w:val="000000"/>
          <w:sz w:val="18"/>
          <w:szCs w:val="18"/>
        </w:rPr>
      </w:pPr>
    </w:p>
    <w:p w14:paraId="3F720447" w14:textId="77777777" w:rsidR="00CD7F49" w:rsidRPr="00824855" w:rsidRDefault="00CD7F49" w:rsidP="002E62D0">
      <w:pPr>
        <w:rPr>
          <w:rFonts w:cs="Arial"/>
          <w:color w:val="000000"/>
          <w:sz w:val="18"/>
          <w:szCs w:val="18"/>
        </w:rPr>
      </w:pPr>
    </w:p>
    <w:p w14:paraId="141AE5B9" w14:textId="77777777" w:rsidR="00CD7F49" w:rsidRPr="00824855" w:rsidRDefault="00CD7F49" w:rsidP="00DA3C71">
      <w:pPr>
        <w:tabs>
          <w:tab w:val="right" w:leader="dot" w:pos="9611"/>
        </w:tabs>
        <w:rPr>
          <w:rFonts w:cs="Arial"/>
          <w:color w:val="000000"/>
          <w:sz w:val="18"/>
          <w:szCs w:val="18"/>
        </w:rPr>
      </w:pPr>
      <w:r w:rsidRPr="00824855">
        <w:rPr>
          <w:rFonts w:cs="Arial"/>
          <w:color w:val="000000"/>
          <w:sz w:val="18"/>
          <w:szCs w:val="18"/>
        </w:rPr>
        <w:t xml:space="preserve">I, </w:t>
      </w:r>
      <w:r w:rsidRPr="00824855">
        <w:rPr>
          <w:rFonts w:cs="Arial"/>
          <w:color w:val="000000"/>
          <w:sz w:val="18"/>
          <w:szCs w:val="18"/>
        </w:rPr>
        <w:tab/>
        <w:t xml:space="preserve">  </w:t>
      </w:r>
      <w:r w:rsidR="00457B93">
        <w:rPr>
          <w:rFonts w:cs="Arial"/>
          <w:color w:val="000000"/>
          <w:sz w:val="18"/>
          <w:szCs w:val="18"/>
        </w:rPr>
        <w:t>c</w:t>
      </w:r>
      <w:r w:rsidRPr="00824855">
        <w:rPr>
          <w:rFonts w:cs="Arial"/>
          <w:color w:val="000000"/>
          <w:sz w:val="18"/>
          <w:szCs w:val="18"/>
        </w:rPr>
        <w:t>ertify the above details as correct.</w:t>
      </w:r>
    </w:p>
    <w:p w14:paraId="66EB9A16" w14:textId="77777777" w:rsidR="00CD7F49" w:rsidRPr="00824855" w:rsidRDefault="00CD7F49" w:rsidP="002E62D0">
      <w:pPr>
        <w:tabs>
          <w:tab w:val="center" w:pos="3402"/>
        </w:tabs>
        <w:rPr>
          <w:rFonts w:cs="Arial"/>
          <w:color w:val="000000"/>
          <w:sz w:val="18"/>
          <w:szCs w:val="18"/>
        </w:rPr>
      </w:pPr>
      <w:r w:rsidRPr="00824855">
        <w:rPr>
          <w:rFonts w:cs="Arial"/>
          <w:color w:val="000000"/>
          <w:sz w:val="18"/>
          <w:szCs w:val="18"/>
        </w:rPr>
        <w:tab/>
        <w:t>(Print Name)</w:t>
      </w:r>
    </w:p>
    <w:p w14:paraId="77831A73" w14:textId="77777777" w:rsidR="00CD7F49" w:rsidRPr="00824855" w:rsidRDefault="00CD7F49" w:rsidP="002E62D0">
      <w:pPr>
        <w:rPr>
          <w:rFonts w:cs="Arial"/>
          <w:color w:val="000000"/>
          <w:sz w:val="18"/>
          <w:szCs w:val="18"/>
        </w:rPr>
      </w:pPr>
    </w:p>
    <w:p w14:paraId="7B9AB385" w14:textId="77777777" w:rsidR="00CD7F49" w:rsidRDefault="00CD7F49" w:rsidP="002E62D0">
      <w:pPr>
        <w:rPr>
          <w:rFonts w:cs="Arial"/>
          <w:color w:val="000000"/>
          <w:sz w:val="18"/>
          <w:szCs w:val="18"/>
        </w:rPr>
      </w:pPr>
    </w:p>
    <w:p w14:paraId="78E5FE5B" w14:textId="77777777" w:rsidR="008C17C0" w:rsidRPr="00824855" w:rsidRDefault="008C17C0" w:rsidP="002E62D0">
      <w:pPr>
        <w:rPr>
          <w:rFonts w:cs="Arial"/>
          <w:color w:val="000000"/>
          <w:sz w:val="18"/>
          <w:szCs w:val="18"/>
        </w:rPr>
      </w:pPr>
    </w:p>
    <w:p w14:paraId="2A5BF1CE" w14:textId="77777777" w:rsidR="00CD7F49" w:rsidRPr="00824855" w:rsidRDefault="00CD7F49" w:rsidP="002E62D0">
      <w:pPr>
        <w:rPr>
          <w:rFonts w:cs="Arial"/>
          <w:color w:val="000000"/>
          <w:sz w:val="18"/>
          <w:szCs w:val="18"/>
        </w:rPr>
      </w:pPr>
    </w:p>
    <w:p w14:paraId="24583258" w14:textId="77777777" w:rsidR="00CD7F49" w:rsidRPr="00824855" w:rsidRDefault="00CD7F49" w:rsidP="002E62D0">
      <w:pPr>
        <w:rPr>
          <w:rFonts w:cs="Arial"/>
          <w:color w:val="000000"/>
          <w:sz w:val="18"/>
          <w:szCs w:val="18"/>
        </w:rPr>
      </w:pPr>
    </w:p>
    <w:p w14:paraId="669030E2" w14:textId="77777777" w:rsidR="00CD7F49" w:rsidRPr="00824855" w:rsidRDefault="00CD7F49" w:rsidP="002E62D0">
      <w:pPr>
        <w:tabs>
          <w:tab w:val="right" w:leader="dot" w:pos="6663"/>
        </w:tabs>
        <w:rPr>
          <w:rFonts w:cs="Arial"/>
          <w:color w:val="000000"/>
          <w:sz w:val="18"/>
          <w:szCs w:val="18"/>
        </w:rPr>
      </w:pPr>
      <w:r w:rsidRPr="00824855">
        <w:rPr>
          <w:rFonts w:cs="Arial"/>
          <w:color w:val="000000"/>
          <w:sz w:val="18"/>
          <w:szCs w:val="18"/>
        </w:rPr>
        <w:tab/>
      </w:r>
    </w:p>
    <w:p w14:paraId="44B042EA" w14:textId="77777777" w:rsidR="00CD7F49" w:rsidRPr="00824855" w:rsidRDefault="00CD7F49" w:rsidP="002E62D0">
      <w:pPr>
        <w:tabs>
          <w:tab w:val="center" w:pos="3402"/>
        </w:tabs>
        <w:rPr>
          <w:rFonts w:cs="Arial"/>
          <w:color w:val="000000"/>
          <w:sz w:val="18"/>
          <w:szCs w:val="18"/>
        </w:rPr>
      </w:pPr>
      <w:r w:rsidRPr="00824855">
        <w:rPr>
          <w:rFonts w:cs="Arial"/>
          <w:color w:val="000000"/>
          <w:sz w:val="18"/>
          <w:szCs w:val="18"/>
        </w:rPr>
        <w:tab/>
        <w:t>(Signed)</w:t>
      </w:r>
    </w:p>
    <w:p w14:paraId="3903EBAB" w14:textId="77777777" w:rsidR="00CD7F49" w:rsidRPr="00824855" w:rsidRDefault="00CD7F49" w:rsidP="002E62D0">
      <w:pPr>
        <w:rPr>
          <w:rFonts w:cs="Arial"/>
        </w:rPr>
      </w:pPr>
    </w:p>
    <w:sectPr w:rsidR="00CD7F49" w:rsidRPr="00824855" w:rsidSect="00856822">
      <w:headerReference w:type="default" r:id="rId7"/>
      <w:endnotePr>
        <w:numFmt w:val="decimal"/>
      </w:endnotePr>
      <w:pgSz w:w="11908" w:h="16833" w:code="9"/>
      <w:pgMar w:top="431" w:right="1134" w:bottom="431" w:left="1134"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C702D" w14:textId="77777777" w:rsidR="00711A99" w:rsidRDefault="00711A99">
      <w:r>
        <w:separator/>
      </w:r>
    </w:p>
  </w:endnote>
  <w:endnote w:type="continuationSeparator" w:id="0">
    <w:p w14:paraId="36775FEF" w14:textId="77777777" w:rsidR="00711A99" w:rsidRDefault="0071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61AAF" w14:textId="77777777" w:rsidR="00711A99" w:rsidRDefault="00711A99">
      <w:r>
        <w:separator/>
      </w:r>
    </w:p>
  </w:footnote>
  <w:footnote w:type="continuationSeparator" w:id="0">
    <w:p w14:paraId="7E5829B0" w14:textId="77777777" w:rsidR="00711A99" w:rsidRDefault="00711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DB3E4" w14:textId="26A710A8" w:rsidR="00711A99" w:rsidRDefault="00711A99">
    <w:pPr>
      <w:pBdr>
        <w:bottom w:val="single" w:sz="6" w:space="1" w:color="auto"/>
      </w:pBdr>
      <w:jc w:val="right"/>
    </w:pPr>
    <w:r>
      <w:t>Department of Transport</w:t>
    </w:r>
  </w:p>
  <w:p w14:paraId="4C7B1B7A" w14:textId="77777777" w:rsidR="00711A99" w:rsidRDefault="00711A99">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928C2"/>
    <w:multiLevelType w:val="hybridMultilevel"/>
    <w:tmpl w:val="BB04FE04"/>
    <w:lvl w:ilvl="0" w:tplc="6656677E">
      <w:start w:val="1"/>
      <w:numFmt w:val="decimal"/>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 w15:restartNumberingAfterBreak="0">
    <w:nsid w:val="1CA81EEE"/>
    <w:multiLevelType w:val="hybridMultilevel"/>
    <w:tmpl w:val="88C8E890"/>
    <w:lvl w:ilvl="0" w:tplc="8DC41980">
      <w:start w:val="1"/>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8A903DC"/>
    <w:multiLevelType w:val="hybridMultilevel"/>
    <w:tmpl w:val="D7543FFA"/>
    <w:lvl w:ilvl="0" w:tplc="08C4875E">
      <w:start w:val="1"/>
      <w:numFmt w:val="lowerLetter"/>
      <w:lvlText w:val="(%1)"/>
      <w:lvlJc w:val="left"/>
      <w:pPr>
        <w:tabs>
          <w:tab w:val="num" w:pos="720"/>
        </w:tabs>
        <w:ind w:left="720" w:hanging="720"/>
      </w:pPr>
      <w:rPr>
        <w:rFonts w:hint="default"/>
      </w:rPr>
    </w:lvl>
    <w:lvl w:ilvl="1" w:tplc="CFDCEA92">
      <w:start w:val="7"/>
      <w:numFmt w:val="lowerRoman"/>
      <w:lvlText w:val="(%2)"/>
      <w:lvlJc w:val="left"/>
      <w:pPr>
        <w:tabs>
          <w:tab w:val="num" w:pos="1440"/>
        </w:tabs>
        <w:ind w:left="1440" w:hanging="72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290738D0"/>
    <w:multiLevelType w:val="hybridMultilevel"/>
    <w:tmpl w:val="67443276"/>
    <w:lvl w:ilvl="0" w:tplc="7426721C">
      <w:start w:val="9"/>
      <w:numFmt w:val="lowerLetter"/>
      <w:lvlText w:val="(%1)"/>
      <w:lvlJc w:val="left"/>
      <w:pPr>
        <w:tabs>
          <w:tab w:val="num" w:pos="720"/>
        </w:tabs>
        <w:ind w:left="720" w:hanging="360"/>
      </w:pPr>
      <w:rPr>
        <w:rFonts w:hint="default"/>
      </w:rPr>
    </w:lvl>
    <w:lvl w:ilvl="1" w:tplc="215C3114">
      <w:start w:val="2"/>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DFF4738"/>
    <w:multiLevelType w:val="hybridMultilevel"/>
    <w:tmpl w:val="58D0A358"/>
    <w:lvl w:ilvl="0" w:tplc="C938F91C">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01A71A4"/>
    <w:multiLevelType w:val="multilevel"/>
    <w:tmpl w:val="172693E8"/>
    <w:lvl w:ilvl="0">
      <w:start w:val="1"/>
      <w:numFmt w:val="none"/>
      <w:lvlText w:val="%1."/>
      <w:lvlJc w:val="left"/>
      <w:pPr>
        <w:tabs>
          <w:tab w:val="num" w:pos="0"/>
        </w:tabs>
        <w:ind w:left="1080" w:hanging="1080"/>
      </w:pPr>
      <w:rPr>
        <w:rFonts w:ascii="Times New Roman" w:hAnsi="Times New Roman" w:hint="default"/>
        <w:b w:val="0"/>
        <w:i w:val="0"/>
        <w:caps w:val="0"/>
        <w:strike w:val="0"/>
        <w:dstrike w:val="0"/>
        <w:outline w:val="0"/>
        <w:shadow w:val="0"/>
        <w:emboss w:val="0"/>
        <w:imprint w:val="0"/>
        <w:vanish w:val="0"/>
        <w:color w:val="auto"/>
        <w:spacing w:val="0"/>
        <w:w w:val="100"/>
        <w:position w:val="0"/>
        <w:sz w:val="20"/>
        <w:szCs w:val="20"/>
        <w:vertAlign w:val="base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pPr>
        <w:tabs>
          <w:tab w:val="num" w:pos="1021"/>
        </w:tabs>
        <w:ind w:left="1021" w:hanging="454"/>
      </w:pPr>
      <w:rPr>
        <w:rFonts w:ascii="Times New (W1)" w:hAnsi="Times New (W1)"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6" w15:restartNumberingAfterBreak="0">
    <w:nsid w:val="409C6D07"/>
    <w:multiLevelType w:val="hybridMultilevel"/>
    <w:tmpl w:val="532C1932"/>
    <w:lvl w:ilvl="0" w:tplc="FDD21E0A">
      <w:start w:val="1"/>
      <w:numFmt w:val="lowerLetter"/>
      <w:lvlText w:val="(%1)"/>
      <w:lvlJc w:val="left"/>
      <w:pPr>
        <w:tabs>
          <w:tab w:val="num" w:pos="720"/>
        </w:tabs>
        <w:ind w:left="720" w:hanging="360"/>
      </w:pPr>
      <w:rPr>
        <w:rFonts w:ascii="Times New Roman" w:eastAsia="Times New Roman" w:hAnsi="Times New Roman" w:cs="Times New Roman"/>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75B0306"/>
    <w:multiLevelType w:val="hybridMultilevel"/>
    <w:tmpl w:val="2B3CFC18"/>
    <w:lvl w:ilvl="0" w:tplc="25C67EDC">
      <w:start w:val="7"/>
      <w:numFmt w:val="lowerRoman"/>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8" w15:restartNumberingAfterBreak="0">
    <w:nsid w:val="70967489"/>
    <w:multiLevelType w:val="hybridMultilevel"/>
    <w:tmpl w:val="9E98A8C4"/>
    <w:lvl w:ilvl="0" w:tplc="7CDA3DE4">
      <w:start w:val="4"/>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0"/>
  </w:num>
  <w:num w:numId="2">
    <w:abstractNumId w:val="5"/>
  </w:num>
  <w:num w:numId="3">
    <w:abstractNumId w:val="5"/>
  </w:num>
  <w:num w:numId="4">
    <w:abstractNumId w:val="5"/>
  </w:num>
  <w:num w:numId="5">
    <w:abstractNumId w:val="5"/>
  </w:num>
  <w:num w:numId="6">
    <w:abstractNumId w:val="2"/>
  </w:num>
  <w:num w:numId="7">
    <w:abstractNumId w:val="6"/>
  </w:num>
  <w:num w:numId="8">
    <w:abstractNumId w:val="4"/>
  </w:num>
  <w:num w:numId="9">
    <w:abstractNumId w:val="3"/>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5468"/>
    <w:rsid w:val="000020BB"/>
    <w:rsid w:val="00003810"/>
    <w:rsid w:val="0000491B"/>
    <w:rsid w:val="000072CC"/>
    <w:rsid w:val="000154AD"/>
    <w:rsid w:val="0001602F"/>
    <w:rsid w:val="00017E0A"/>
    <w:rsid w:val="00020281"/>
    <w:rsid w:val="00023BD1"/>
    <w:rsid w:val="00036157"/>
    <w:rsid w:val="000424CE"/>
    <w:rsid w:val="00056F80"/>
    <w:rsid w:val="00057DBE"/>
    <w:rsid w:val="00061073"/>
    <w:rsid w:val="00065C94"/>
    <w:rsid w:val="00066596"/>
    <w:rsid w:val="0007208D"/>
    <w:rsid w:val="00086533"/>
    <w:rsid w:val="00090DFF"/>
    <w:rsid w:val="00093E51"/>
    <w:rsid w:val="00096D02"/>
    <w:rsid w:val="000A396A"/>
    <w:rsid w:val="000A541A"/>
    <w:rsid w:val="000B093F"/>
    <w:rsid w:val="000B5A60"/>
    <w:rsid w:val="000B6F87"/>
    <w:rsid w:val="000C383B"/>
    <w:rsid w:val="00107D0B"/>
    <w:rsid w:val="00110BA0"/>
    <w:rsid w:val="00115540"/>
    <w:rsid w:val="001173B5"/>
    <w:rsid w:val="001176D7"/>
    <w:rsid w:val="00134361"/>
    <w:rsid w:val="001370C0"/>
    <w:rsid w:val="00143435"/>
    <w:rsid w:val="001468AE"/>
    <w:rsid w:val="00147294"/>
    <w:rsid w:val="001525E1"/>
    <w:rsid w:val="00167ECB"/>
    <w:rsid w:val="00170145"/>
    <w:rsid w:val="00176EF6"/>
    <w:rsid w:val="00185373"/>
    <w:rsid w:val="00191717"/>
    <w:rsid w:val="00196288"/>
    <w:rsid w:val="001A06B1"/>
    <w:rsid w:val="001A7AFC"/>
    <w:rsid w:val="001B056E"/>
    <w:rsid w:val="001B1811"/>
    <w:rsid w:val="001B567D"/>
    <w:rsid w:val="001B6F50"/>
    <w:rsid w:val="001C76D0"/>
    <w:rsid w:val="001D0080"/>
    <w:rsid w:val="001D23DC"/>
    <w:rsid w:val="001D2601"/>
    <w:rsid w:val="001E564E"/>
    <w:rsid w:val="001F171E"/>
    <w:rsid w:val="00203DF7"/>
    <w:rsid w:val="002118E9"/>
    <w:rsid w:val="00223E62"/>
    <w:rsid w:val="00224701"/>
    <w:rsid w:val="00225A4B"/>
    <w:rsid w:val="002260C2"/>
    <w:rsid w:val="00226F81"/>
    <w:rsid w:val="00234893"/>
    <w:rsid w:val="002360E4"/>
    <w:rsid w:val="00240341"/>
    <w:rsid w:val="002433AA"/>
    <w:rsid w:val="002465D3"/>
    <w:rsid w:val="0026660B"/>
    <w:rsid w:val="00266869"/>
    <w:rsid w:val="00272333"/>
    <w:rsid w:val="00275834"/>
    <w:rsid w:val="002774E1"/>
    <w:rsid w:val="002876DC"/>
    <w:rsid w:val="00294E9A"/>
    <w:rsid w:val="00297B35"/>
    <w:rsid w:val="002A2DDB"/>
    <w:rsid w:val="002A3D77"/>
    <w:rsid w:val="002B14F8"/>
    <w:rsid w:val="002B31C5"/>
    <w:rsid w:val="002B52EC"/>
    <w:rsid w:val="002C159E"/>
    <w:rsid w:val="002C1CD0"/>
    <w:rsid w:val="002C7B5C"/>
    <w:rsid w:val="002D5146"/>
    <w:rsid w:val="002E3444"/>
    <w:rsid w:val="002E62D0"/>
    <w:rsid w:val="002F1C1C"/>
    <w:rsid w:val="002F2F12"/>
    <w:rsid w:val="002F5626"/>
    <w:rsid w:val="002F71F9"/>
    <w:rsid w:val="0030278A"/>
    <w:rsid w:val="00302D4F"/>
    <w:rsid w:val="00312CAA"/>
    <w:rsid w:val="00314D36"/>
    <w:rsid w:val="00320872"/>
    <w:rsid w:val="003238AE"/>
    <w:rsid w:val="00336F59"/>
    <w:rsid w:val="003430C3"/>
    <w:rsid w:val="003470BF"/>
    <w:rsid w:val="003474CF"/>
    <w:rsid w:val="003531DF"/>
    <w:rsid w:val="003543F3"/>
    <w:rsid w:val="00355E76"/>
    <w:rsid w:val="0035657E"/>
    <w:rsid w:val="003600AC"/>
    <w:rsid w:val="0036022A"/>
    <w:rsid w:val="00361C7F"/>
    <w:rsid w:val="00363DA0"/>
    <w:rsid w:val="00380E0B"/>
    <w:rsid w:val="003850B4"/>
    <w:rsid w:val="0039623A"/>
    <w:rsid w:val="003B5082"/>
    <w:rsid w:val="003B7541"/>
    <w:rsid w:val="003C0CF9"/>
    <w:rsid w:val="003C6BF5"/>
    <w:rsid w:val="003C6ED0"/>
    <w:rsid w:val="003C7E8E"/>
    <w:rsid w:val="003D3281"/>
    <w:rsid w:val="003D4AE4"/>
    <w:rsid w:val="003E1787"/>
    <w:rsid w:val="003E7EB6"/>
    <w:rsid w:val="00401A5C"/>
    <w:rsid w:val="00405783"/>
    <w:rsid w:val="00407D48"/>
    <w:rsid w:val="00422AD9"/>
    <w:rsid w:val="0042550E"/>
    <w:rsid w:val="00435E87"/>
    <w:rsid w:val="00457B93"/>
    <w:rsid w:val="004649CA"/>
    <w:rsid w:val="00467C1E"/>
    <w:rsid w:val="0047029B"/>
    <w:rsid w:val="00473CEF"/>
    <w:rsid w:val="00474840"/>
    <w:rsid w:val="00474A94"/>
    <w:rsid w:val="00481700"/>
    <w:rsid w:val="0048187E"/>
    <w:rsid w:val="00494BCD"/>
    <w:rsid w:val="004B10C7"/>
    <w:rsid w:val="004B5771"/>
    <w:rsid w:val="004C4EFE"/>
    <w:rsid w:val="004C7DB6"/>
    <w:rsid w:val="004F15A9"/>
    <w:rsid w:val="005115C8"/>
    <w:rsid w:val="00515C9B"/>
    <w:rsid w:val="00535775"/>
    <w:rsid w:val="0055243D"/>
    <w:rsid w:val="00555A3B"/>
    <w:rsid w:val="00555AE7"/>
    <w:rsid w:val="00557605"/>
    <w:rsid w:val="00563969"/>
    <w:rsid w:val="005708EC"/>
    <w:rsid w:val="0057585F"/>
    <w:rsid w:val="005800B6"/>
    <w:rsid w:val="00582B64"/>
    <w:rsid w:val="005838EB"/>
    <w:rsid w:val="00583ACA"/>
    <w:rsid w:val="005843A7"/>
    <w:rsid w:val="0058447A"/>
    <w:rsid w:val="00585392"/>
    <w:rsid w:val="005856E4"/>
    <w:rsid w:val="0059431B"/>
    <w:rsid w:val="005A15E4"/>
    <w:rsid w:val="005A4B8B"/>
    <w:rsid w:val="005A5C81"/>
    <w:rsid w:val="005A61B9"/>
    <w:rsid w:val="005B56D6"/>
    <w:rsid w:val="005B6C47"/>
    <w:rsid w:val="005C6899"/>
    <w:rsid w:val="005C7E74"/>
    <w:rsid w:val="005D3E98"/>
    <w:rsid w:val="005D3FE8"/>
    <w:rsid w:val="005D5C15"/>
    <w:rsid w:val="005E65DE"/>
    <w:rsid w:val="005E7798"/>
    <w:rsid w:val="00601D1E"/>
    <w:rsid w:val="00607BA5"/>
    <w:rsid w:val="006122CB"/>
    <w:rsid w:val="006242D2"/>
    <w:rsid w:val="006258C0"/>
    <w:rsid w:val="00646744"/>
    <w:rsid w:val="00646CEE"/>
    <w:rsid w:val="0065071B"/>
    <w:rsid w:val="0065388C"/>
    <w:rsid w:val="00660AA4"/>
    <w:rsid w:val="0067752E"/>
    <w:rsid w:val="00683E5A"/>
    <w:rsid w:val="00685116"/>
    <w:rsid w:val="00685542"/>
    <w:rsid w:val="00691222"/>
    <w:rsid w:val="00693174"/>
    <w:rsid w:val="006A0662"/>
    <w:rsid w:val="006A5DF8"/>
    <w:rsid w:val="006B27B1"/>
    <w:rsid w:val="006B48D3"/>
    <w:rsid w:val="006B57A1"/>
    <w:rsid w:val="006D0B6B"/>
    <w:rsid w:val="006D3329"/>
    <w:rsid w:val="006D7FAA"/>
    <w:rsid w:val="006E1322"/>
    <w:rsid w:val="00700877"/>
    <w:rsid w:val="00705460"/>
    <w:rsid w:val="00705684"/>
    <w:rsid w:val="00711A99"/>
    <w:rsid w:val="00720C14"/>
    <w:rsid w:val="00722EEF"/>
    <w:rsid w:val="00725918"/>
    <w:rsid w:val="00731534"/>
    <w:rsid w:val="0073720C"/>
    <w:rsid w:val="0073738E"/>
    <w:rsid w:val="0074757E"/>
    <w:rsid w:val="007538B5"/>
    <w:rsid w:val="007607D3"/>
    <w:rsid w:val="0076264C"/>
    <w:rsid w:val="00762C22"/>
    <w:rsid w:val="00770C06"/>
    <w:rsid w:val="0077223B"/>
    <w:rsid w:val="007731D4"/>
    <w:rsid w:val="00773A9D"/>
    <w:rsid w:val="007754C5"/>
    <w:rsid w:val="007814A1"/>
    <w:rsid w:val="007906D6"/>
    <w:rsid w:val="0079237D"/>
    <w:rsid w:val="007968B4"/>
    <w:rsid w:val="007B4860"/>
    <w:rsid w:val="007B5C93"/>
    <w:rsid w:val="007C218E"/>
    <w:rsid w:val="007C4C9E"/>
    <w:rsid w:val="007C6F50"/>
    <w:rsid w:val="007E5785"/>
    <w:rsid w:val="007E6CBB"/>
    <w:rsid w:val="007F0DC4"/>
    <w:rsid w:val="00802B5F"/>
    <w:rsid w:val="00806441"/>
    <w:rsid w:val="00806A2A"/>
    <w:rsid w:val="00814290"/>
    <w:rsid w:val="0082418F"/>
    <w:rsid w:val="00824855"/>
    <w:rsid w:val="00831239"/>
    <w:rsid w:val="0084207D"/>
    <w:rsid w:val="008468CD"/>
    <w:rsid w:val="00850A85"/>
    <w:rsid w:val="0085383D"/>
    <w:rsid w:val="00855B90"/>
    <w:rsid w:val="00856822"/>
    <w:rsid w:val="00862C24"/>
    <w:rsid w:val="00865DAD"/>
    <w:rsid w:val="00875A75"/>
    <w:rsid w:val="00891022"/>
    <w:rsid w:val="00891905"/>
    <w:rsid w:val="008929B8"/>
    <w:rsid w:val="00893BC6"/>
    <w:rsid w:val="008941E3"/>
    <w:rsid w:val="00895514"/>
    <w:rsid w:val="00896421"/>
    <w:rsid w:val="008A0D76"/>
    <w:rsid w:val="008A5DA0"/>
    <w:rsid w:val="008A7FD3"/>
    <w:rsid w:val="008B3DA2"/>
    <w:rsid w:val="008C17C0"/>
    <w:rsid w:val="008C1984"/>
    <w:rsid w:val="008C654C"/>
    <w:rsid w:val="008C7CDE"/>
    <w:rsid w:val="008D5B05"/>
    <w:rsid w:val="008E15B7"/>
    <w:rsid w:val="008E382F"/>
    <w:rsid w:val="008E4C55"/>
    <w:rsid w:val="008E6316"/>
    <w:rsid w:val="008E6F78"/>
    <w:rsid w:val="008F0569"/>
    <w:rsid w:val="00902A01"/>
    <w:rsid w:val="00915EA1"/>
    <w:rsid w:val="009170DF"/>
    <w:rsid w:val="00917C7D"/>
    <w:rsid w:val="0092074D"/>
    <w:rsid w:val="00925145"/>
    <w:rsid w:val="00931760"/>
    <w:rsid w:val="00932BBF"/>
    <w:rsid w:val="0094115E"/>
    <w:rsid w:val="00946430"/>
    <w:rsid w:val="009506C2"/>
    <w:rsid w:val="00951403"/>
    <w:rsid w:val="00961415"/>
    <w:rsid w:val="00962309"/>
    <w:rsid w:val="00962C0B"/>
    <w:rsid w:val="00964A1A"/>
    <w:rsid w:val="00965871"/>
    <w:rsid w:val="00966A3D"/>
    <w:rsid w:val="00970681"/>
    <w:rsid w:val="00970F63"/>
    <w:rsid w:val="00972CE0"/>
    <w:rsid w:val="00974C5E"/>
    <w:rsid w:val="00977CE4"/>
    <w:rsid w:val="00984379"/>
    <w:rsid w:val="00986321"/>
    <w:rsid w:val="009A261C"/>
    <w:rsid w:val="009A5072"/>
    <w:rsid w:val="009B600B"/>
    <w:rsid w:val="009B6116"/>
    <w:rsid w:val="009C580E"/>
    <w:rsid w:val="009C7251"/>
    <w:rsid w:val="009D405F"/>
    <w:rsid w:val="009D65E0"/>
    <w:rsid w:val="009E0C64"/>
    <w:rsid w:val="009E488F"/>
    <w:rsid w:val="009F4488"/>
    <w:rsid w:val="00A00770"/>
    <w:rsid w:val="00A04448"/>
    <w:rsid w:val="00A1104A"/>
    <w:rsid w:val="00A15705"/>
    <w:rsid w:val="00A171B3"/>
    <w:rsid w:val="00A2675C"/>
    <w:rsid w:val="00A26A0A"/>
    <w:rsid w:val="00A27D97"/>
    <w:rsid w:val="00A43567"/>
    <w:rsid w:val="00A50D9D"/>
    <w:rsid w:val="00A65D0F"/>
    <w:rsid w:val="00A72292"/>
    <w:rsid w:val="00A81C31"/>
    <w:rsid w:val="00A82EF1"/>
    <w:rsid w:val="00A912E1"/>
    <w:rsid w:val="00A9751F"/>
    <w:rsid w:val="00AA71BA"/>
    <w:rsid w:val="00AA7305"/>
    <w:rsid w:val="00AB07BC"/>
    <w:rsid w:val="00AB4CAD"/>
    <w:rsid w:val="00AB761E"/>
    <w:rsid w:val="00AC2A2B"/>
    <w:rsid w:val="00AD48AE"/>
    <w:rsid w:val="00AD5E6D"/>
    <w:rsid w:val="00AE7DBB"/>
    <w:rsid w:val="00AF0B79"/>
    <w:rsid w:val="00AF5511"/>
    <w:rsid w:val="00B031D9"/>
    <w:rsid w:val="00B04D06"/>
    <w:rsid w:val="00B05760"/>
    <w:rsid w:val="00B07B24"/>
    <w:rsid w:val="00B22609"/>
    <w:rsid w:val="00B51481"/>
    <w:rsid w:val="00B6073C"/>
    <w:rsid w:val="00B6507A"/>
    <w:rsid w:val="00B77B70"/>
    <w:rsid w:val="00B80578"/>
    <w:rsid w:val="00BB4A6F"/>
    <w:rsid w:val="00BB5205"/>
    <w:rsid w:val="00BC1C10"/>
    <w:rsid w:val="00BC6862"/>
    <w:rsid w:val="00BC7C38"/>
    <w:rsid w:val="00BD0CF3"/>
    <w:rsid w:val="00BD28AD"/>
    <w:rsid w:val="00BD2DB8"/>
    <w:rsid w:val="00BE2D49"/>
    <w:rsid w:val="00BE3C40"/>
    <w:rsid w:val="00BF3898"/>
    <w:rsid w:val="00C10EA7"/>
    <w:rsid w:val="00C10F75"/>
    <w:rsid w:val="00C1153C"/>
    <w:rsid w:val="00C12E87"/>
    <w:rsid w:val="00C20521"/>
    <w:rsid w:val="00C26229"/>
    <w:rsid w:val="00C27CAC"/>
    <w:rsid w:val="00C31CE8"/>
    <w:rsid w:val="00C37637"/>
    <w:rsid w:val="00C40B37"/>
    <w:rsid w:val="00C61683"/>
    <w:rsid w:val="00C74AA3"/>
    <w:rsid w:val="00C75FA5"/>
    <w:rsid w:val="00C85468"/>
    <w:rsid w:val="00C93981"/>
    <w:rsid w:val="00C96029"/>
    <w:rsid w:val="00CA3E86"/>
    <w:rsid w:val="00CA6850"/>
    <w:rsid w:val="00CA6D4B"/>
    <w:rsid w:val="00CC7994"/>
    <w:rsid w:val="00CC7C76"/>
    <w:rsid w:val="00CD7F49"/>
    <w:rsid w:val="00CE6D27"/>
    <w:rsid w:val="00CF007F"/>
    <w:rsid w:val="00D00BDF"/>
    <w:rsid w:val="00D018A3"/>
    <w:rsid w:val="00D02224"/>
    <w:rsid w:val="00D066AC"/>
    <w:rsid w:val="00D17969"/>
    <w:rsid w:val="00D21C13"/>
    <w:rsid w:val="00D253DF"/>
    <w:rsid w:val="00D26454"/>
    <w:rsid w:val="00D40039"/>
    <w:rsid w:val="00D44A6C"/>
    <w:rsid w:val="00D44F6D"/>
    <w:rsid w:val="00D463CE"/>
    <w:rsid w:val="00D5751E"/>
    <w:rsid w:val="00D6243E"/>
    <w:rsid w:val="00D64BA1"/>
    <w:rsid w:val="00D7084B"/>
    <w:rsid w:val="00D77608"/>
    <w:rsid w:val="00D80370"/>
    <w:rsid w:val="00D83E46"/>
    <w:rsid w:val="00D95BF9"/>
    <w:rsid w:val="00DA0FAC"/>
    <w:rsid w:val="00DA24D2"/>
    <w:rsid w:val="00DA2E56"/>
    <w:rsid w:val="00DA3C71"/>
    <w:rsid w:val="00DB07CD"/>
    <w:rsid w:val="00DB7F20"/>
    <w:rsid w:val="00DC7EDF"/>
    <w:rsid w:val="00DD400A"/>
    <w:rsid w:val="00DD4E3C"/>
    <w:rsid w:val="00DE0C06"/>
    <w:rsid w:val="00DE6971"/>
    <w:rsid w:val="00DE7E3F"/>
    <w:rsid w:val="00DF3197"/>
    <w:rsid w:val="00DF400A"/>
    <w:rsid w:val="00DF61EA"/>
    <w:rsid w:val="00DF68DE"/>
    <w:rsid w:val="00E013ED"/>
    <w:rsid w:val="00E1596A"/>
    <w:rsid w:val="00E22B53"/>
    <w:rsid w:val="00E30E8C"/>
    <w:rsid w:val="00E37D40"/>
    <w:rsid w:val="00E406AC"/>
    <w:rsid w:val="00E42700"/>
    <w:rsid w:val="00E47C48"/>
    <w:rsid w:val="00E5030A"/>
    <w:rsid w:val="00E60BDA"/>
    <w:rsid w:val="00E62EC1"/>
    <w:rsid w:val="00E84995"/>
    <w:rsid w:val="00E921EC"/>
    <w:rsid w:val="00E937C0"/>
    <w:rsid w:val="00E96898"/>
    <w:rsid w:val="00EA7EE6"/>
    <w:rsid w:val="00EB170D"/>
    <w:rsid w:val="00EB69A9"/>
    <w:rsid w:val="00EC068C"/>
    <w:rsid w:val="00EC53FA"/>
    <w:rsid w:val="00EC5870"/>
    <w:rsid w:val="00ED015B"/>
    <w:rsid w:val="00EE1719"/>
    <w:rsid w:val="00EE5515"/>
    <w:rsid w:val="00EF1179"/>
    <w:rsid w:val="00EF15B3"/>
    <w:rsid w:val="00EF23AB"/>
    <w:rsid w:val="00EF67B7"/>
    <w:rsid w:val="00F003DB"/>
    <w:rsid w:val="00F025AC"/>
    <w:rsid w:val="00F02C87"/>
    <w:rsid w:val="00F10B42"/>
    <w:rsid w:val="00F27765"/>
    <w:rsid w:val="00F51DC8"/>
    <w:rsid w:val="00F60052"/>
    <w:rsid w:val="00F623D3"/>
    <w:rsid w:val="00F668C9"/>
    <w:rsid w:val="00F73EA2"/>
    <w:rsid w:val="00F745ED"/>
    <w:rsid w:val="00F7724F"/>
    <w:rsid w:val="00F8083D"/>
    <w:rsid w:val="00F85891"/>
    <w:rsid w:val="00F87235"/>
    <w:rsid w:val="00F92A47"/>
    <w:rsid w:val="00FA2376"/>
    <w:rsid w:val="00FA79D8"/>
    <w:rsid w:val="00FA7A8C"/>
    <w:rsid w:val="00FB0EB2"/>
    <w:rsid w:val="00FB7BC2"/>
    <w:rsid w:val="00FE19FD"/>
    <w:rsid w:val="00FE52A9"/>
    <w:rsid w:val="00FE594D"/>
    <w:rsid w:val="00FE6636"/>
    <w:rsid w:val="00FF43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8F3CC0D"/>
  <w15:chartTrackingRefBased/>
  <w15:docId w15:val="{6D1FD914-E0CE-47CA-A492-0F42F13F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DA2"/>
    <w:pPr>
      <w:widowControl w:val="0"/>
    </w:pPr>
    <w:rPr>
      <w:rFonts w:ascii="Arial" w:hAnsi="Arial"/>
      <w:lang w:eastAsia="en-US"/>
    </w:rPr>
  </w:style>
  <w:style w:type="paragraph" w:styleId="Heading1">
    <w:name w:val="heading 1"/>
    <w:basedOn w:val="Normal"/>
    <w:next w:val="Normal"/>
    <w:qFormat/>
    <w:rsid w:val="00A912E1"/>
    <w:pPr>
      <w:keepNext/>
      <w:outlineLvl w:val="0"/>
    </w:pPr>
    <w:rPr>
      <w:rFonts w:cs="Arial"/>
      <w:b/>
      <w:bCs/>
      <w:sz w:val="28"/>
      <w:szCs w:val="32"/>
    </w:rPr>
  </w:style>
  <w:style w:type="paragraph" w:styleId="Heading2">
    <w:name w:val="heading 2"/>
    <w:basedOn w:val="Normal"/>
    <w:next w:val="Normal"/>
    <w:link w:val="Heading2Char"/>
    <w:qFormat/>
    <w:rsid w:val="00A912E1"/>
    <w:pPr>
      <w:keepNext/>
      <w:outlineLvl w:val="1"/>
    </w:pPr>
    <w:rPr>
      <w:rFonts w:cs="Arial"/>
      <w:b/>
      <w:bCs/>
      <w:iCs/>
      <w:color w:val="000000"/>
      <w:sz w:val="28"/>
      <w:szCs w:val="28"/>
    </w:rPr>
  </w:style>
  <w:style w:type="paragraph" w:styleId="Heading3">
    <w:name w:val="heading 3"/>
    <w:basedOn w:val="Normal"/>
    <w:next w:val="Normal"/>
    <w:link w:val="Heading3Char"/>
    <w:qFormat/>
    <w:rsid w:val="00A912E1"/>
    <w:pPr>
      <w:keepNext/>
      <w:numPr>
        <w:ilvl w:val="2"/>
        <w:numId w:val="5"/>
      </w:numPr>
      <w:outlineLvl w:val="2"/>
    </w:pPr>
    <w:rPr>
      <w:rFonts w:cs="Arial"/>
      <w:b/>
      <w:bCs/>
      <w:szCs w:val="26"/>
    </w:rPr>
  </w:style>
  <w:style w:type="paragraph" w:styleId="Heading4">
    <w:name w:val="heading 4"/>
    <w:basedOn w:val="Normal"/>
    <w:next w:val="Normal"/>
    <w:link w:val="Heading4Char"/>
    <w:qFormat/>
    <w:rsid w:val="00A912E1"/>
    <w:pPr>
      <w:keepNext/>
      <w:numPr>
        <w:ilvl w:val="3"/>
        <w:numId w:val="5"/>
      </w:numPr>
      <w:spacing w:after="200"/>
      <w:outlineLvl w:val="3"/>
    </w:pPr>
    <w:rPr>
      <w:b/>
      <w:bCs/>
      <w:szCs w:val="28"/>
    </w:rPr>
  </w:style>
  <w:style w:type="paragraph" w:styleId="Heading5">
    <w:name w:val="heading 5"/>
    <w:basedOn w:val="Heading4"/>
    <w:next w:val="Normal"/>
    <w:qFormat/>
    <w:rsid w:val="00A912E1"/>
    <w:pPr>
      <w:numPr>
        <w:ilvl w:val="4"/>
      </w:numPr>
      <w:outlineLvl w:val="4"/>
    </w:pPr>
    <w:rPr>
      <w:b w:val="0"/>
      <w:bCs w:val="0"/>
      <w:szCs w:val="22"/>
    </w:rPr>
  </w:style>
  <w:style w:type="paragraph" w:styleId="Heading6">
    <w:name w:val="heading 6"/>
    <w:basedOn w:val="Normal"/>
    <w:next w:val="Normal"/>
    <w:link w:val="Heading6Char"/>
    <w:qFormat/>
    <w:rsid w:val="00A912E1"/>
    <w:pPr>
      <w:numPr>
        <w:ilvl w:val="5"/>
        <w:numId w:val="5"/>
      </w:numPr>
      <w:spacing w:after="200"/>
      <w:outlineLvl w:val="5"/>
    </w:pPr>
    <w:rPr>
      <w:bCs/>
      <w:szCs w:val="22"/>
    </w:rPr>
  </w:style>
  <w:style w:type="paragraph" w:styleId="Heading7">
    <w:name w:val="heading 7"/>
    <w:basedOn w:val="Normal"/>
    <w:next w:val="Normal"/>
    <w:qFormat/>
    <w:rsid w:val="00A912E1"/>
    <w:pPr>
      <w:tabs>
        <w:tab w:val="left" w:pos="567"/>
      </w:tabs>
      <w:outlineLvl w:val="6"/>
    </w:pPr>
    <w:rPr>
      <w:szCs w:val="24"/>
    </w:rPr>
  </w:style>
  <w:style w:type="paragraph" w:styleId="Heading8">
    <w:name w:val="heading 8"/>
    <w:basedOn w:val="Normal"/>
    <w:next w:val="Normal"/>
    <w:qFormat/>
    <w:rsid w:val="00A912E1"/>
    <w:pPr>
      <w:spacing w:before="240" w:after="60"/>
      <w:outlineLvl w:val="7"/>
    </w:pPr>
    <w:rPr>
      <w:i/>
      <w:iCs/>
      <w:sz w:val="24"/>
      <w:szCs w:val="24"/>
    </w:rPr>
  </w:style>
  <w:style w:type="paragraph" w:styleId="Heading9">
    <w:name w:val="heading 9"/>
    <w:basedOn w:val="Normal"/>
    <w:next w:val="Normal"/>
    <w:qFormat/>
    <w:rsid w:val="00A912E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856E4"/>
    <w:rPr>
      <w:rFonts w:cs="Arial"/>
      <w:b/>
      <w:bCs/>
      <w:iCs/>
      <w:color w:val="000000"/>
      <w:sz w:val="28"/>
      <w:szCs w:val="28"/>
      <w:lang w:val="en-AU" w:eastAsia="en-US" w:bidi="ar-SA"/>
    </w:rPr>
  </w:style>
  <w:style w:type="character" w:customStyle="1" w:styleId="Heading3Char">
    <w:name w:val="Heading 3 Char"/>
    <w:link w:val="Heading3"/>
    <w:rsid w:val="00A912E1"/>
    <w:rPr>
      <w:rFonts w:cs="Arial"/>
      <w:b/>
      <w:bCs/>
      <w:szCs w:val="26"/>
      <w:lang w:val="en-AU" w:eastAsia="en-US" w:bidi="ar-SA"/>
    </w:rPr>
  </w:style>
  <w:style w:type="character" w:customStyle="1" w:styleId="Heading4Char">
    <w:name w:val="Heading 4 Char"/>
    <w:link w:val="Heading4"/>
    <w:rsid w:val="00A912E1"/>
    <w:rPr>
      <w:b/>
      <w:bCs/>
      <w:szCs w:val="28"/>
      <w:lang w:val="en-AU" w:eastAsia="en-US" w:bidi="ar-SA"/>
    </w:rPr>
  </w:style>
  <w:style w:type="character" w:customStyle="1" w:styleId="Heading6Char">
    <w:name w:val="Heading 6 Char"/>
    <w:link w:val="Heading6"/>
    <w:rsid w:val="00A912E1"/>
    <w:rPr>
      <w:bCs/>
      <w:szCs w:val="22"/>
      <w:lang w:val="en-AU" w:eastAsia="en-US" w:bidi="ar-SA"/>
    </w:rPr>
  </w:style>
  <w:style w:type="character" w:styleId="FootnoteReference">
    <w:name w:val="footnote reference"/>
    <w:semiHidden/>
  </w:style>
  <w:style w:type="paragraph" w:styleId="Footer">
    <w:name w:val="footer"/>
    <w:basedOn w:val="Normal"/>
    <w:pPr>
      <w:tabs>
        <w:tab w:val="center" w:pos="4153"/>
        <w:tab w:val="right" w:pos="8306"/>
      </w:tabs>
    </w:pPr>
  </w:style>
  <w:style w:type="paragraph" w:styleId="PlainText">
    <w:name w:val="Plain Text"/>
    <w:basedOn w:val="Normal"/>
    <w:rsid w:val="00CA3E86"/>
    <w:pPr>
      <w:widowControl/>
    </w:pPr>
    <w:rPr>
      <w:rFonts w:ascii="Courier New" w:hAnsi="Courier New" w:cs="Courier New"/>
    </w:rPr>
  </w:style>
  <w:style w:type="character" w:styleId="Hyperlink">
    <w:name w:val="Hyperlink"/>
    <w:rsid w:val="00E406AC"/>
    <w:rPr>
      <w:color w:val="0000FF"/>
      <w:u w:val="single"/>
    </w:rPr>
  </w:style>
  <w:style w:type="paragraph" w:styleId="DocumentMap">
    <w:name w:val="Document Map"/>
    <w:basedOn w:val="Normal"/>
    <w:rsid w:val="00A912E1"/>
    <w:pPr>
      <w:shd w:val="clear" w:color="auto" w:fill="000080"/>
    </w:pPr>
    <w:rPr>
      <w:rFonts w:ascii="Comic Sans MS" w:hAnsi="Comic Sans MS" w:cs="Tahoma"/>
    </w:rPr>
  </w:style>
  <w:style w:type="paragraph" w:customStyle="1" w:styleId="Heading2SS">
    <w:name w:val="Heading 2 + SS"/>
    <w:basedOn w:val="Heading2"/>
    <w:link w:val="Heading2SSChar"/>
    <w:rsid w:val="00D44F6D"/>
    <w:pPr>
      <w:keepNext w:val="0"/>
      <w:tabs>
        <w:tab w:val="left" w:pos="1985"/>
        <w:tab w:val="left" w:pos="2268"/>
      </w:tabs>
      <w:ind w:left="2268" w:hanging="2268"/>
    </w:pPr>
  </w:style>
  <w:style w:type="character" w:customStyle="1" w:styleId="Heading2SSChar">
    <w:name w:val="Heading 2 + SS Char"/>
    <w:link w:val="Heading2SS"/>
    <w:rsid w:val="00D44F6D"/>
    <w:rPr>
      <w:rFonts w:ascii="Arial" w:hAnsi="Arial" w:cs="Arial"/>
      <w:b/>
      <w:bCs/>
      <w:iCs/>
      <w:color w:val="000000"/>
      <w:sz w:val="28"/>
      <w:szCs w:val="28"/>
      <w:lang w:val="en-AU" w:eastAsia="en-US" w:bidi="ar-SA"/>
    </w:rPr>
  </w:style>
  <w:style w:type="paragraph" w:customStyle="1" w:styleId="Heading3SS">
    <w:name w:val="Heading 3 + SS"/>
    <w:basedOn w:val="Heading3"/>
    <w:link w:val="Heading3SSChar"/>
    <w:rsid w:val="00D44F6D"/>
    <w:pPr>
      <w:keepNext w:val="0"/>
      <w:numPr>
        <w:ilvl w:val="0"/>
        <w:numId w:val="0"/>
      </w:numPr>
      <w:tabs>
        <w:tab w:val="left" w:pos="851"/>
      </w:tabs>
      <w:ind w:left="851" w:hanging="851"/>
    </w:pPr>
  </w:style>
  <w:style w:type="character" w:customStyle="1" w:styleId="Heading3SSChar">
    <w:name w:val="Heading 3 + SS Char"/>
    <w:link w:val="Heading3SS"/>
    <w:rsid w:val="00D44F6D"/>
    <w:rPr>
      <w:rFonts w:ascii="Arial" w:hAnsi="Arial" w:cs="Arial"/>
      <w:b/>
      <w:bCs/>
      <w:szCs w:val="26"/>
      <w:lang w:val="en-AU" w:eastAsia="en-US" w:bidi="ar-SA"/>
    </w:rPr>
  </w:style>
  <w:style w:type="paragraph" w:customStyle="1" w:styleId="Heading5SS">
    <w:name w:val="Heading 5 +SS"/>
    <w:basedOn w:val="Heading5"/>
    <w:rsid w:val="005C7E74"/>
    <w:pPr>
      <w:keepNext w:val="0"/>
      <w:numPr>
        <w:ilvl w:val="0"/>
        <w:numId w:val="0"/>
      </w:numPr>
      <w:tabs>
        <w:tab w:val="left" w:pos="454"/>
      </w:tabs>
      <w:spacing w:after="0"/>
      <w:ind w:left="454" w:hanging="454"/>
      <w:outlineLvl w:val="9"/>
    </w:pPr>
  </w:style>
  <w:style w:type="character" w:styleId="CommentReference">
    <w:name w:val="annotation reference"/>
    <w:rsid w:val="00020281"/>
    <w:rPr>
      <w:sz w:val="16"/>
      <w:szCs w:val="16"/>
    </w:rPr>
  </w:style>
  <w:style w:type="paragraph" w:styleId="CommentText">
    <w:name w:val="annotation text"/>
    <w:basedOn w:val="Normal"/>
    <w:link w:val="CommentTextChar"/>
    <w:rsid w:val="00020281"/>
  </w:style>
  <w:style w:type="character" w:customStyle="1" w:styleId="CommentTextChar">
    <w:name w:val="Comment Text Char"/>
    <w:link w:val="CommentText"/>
    <w:rsid w:val="00020281"/>
    <w:rPr>
      <w:rFonts w:ascii="Verdana" w:hAnsi="Verdana"/>
      <w:lang w:eastAsia="en-US"/>
    </w:rPr>
  </w:style>
  <w:style w:type="paragraph" w:styleId="Header">
    <w:name w:val="header"/>
    <w:basedOn w:val="Normal"/>
    <w:link w:val="HeaderChar"/>
    <w:rsid w:val="00711A99"/>
    <w:pPr>
      <w:tabs>
        <w:tab w:val="center" w:pos="4513"/>
        <w:tab w:val="right" w:pos="9026"/>
      </w:tabs>
    </w:pPr>
  </w:style>
  <w:style w:type="character" w:customStyle="1" w:styleId="HeaderChar">
    <w:name w:val="Header Char"/>
    <w:basedOn w:val="DefaultParagraphFont"/>
    <w:link w:val="Header"/>
    <w:rsid w:val="00711A9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20</Pages>
  <Words>5969</Words>
  <Characters>34026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Section 721</vt:lpstr>
    </vt:vector>
  </TitlesOfParts>
  <Company>VicRoads</Company>
  <LinksUpToDate>false</LinksUpToDate>
  <CharactersWithSpaces>39916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721</dc:title>
  <dc:subject>Pavement Markings</dc:subject>
  <dc:creator>VicRoads</dc:creator>
  <cp:keywords/>
  <dc:description/>
  <cp:lastModifiedBy>Robyn Robb</cp:lastModifiedBy>
  <cp:revision>3</cp:revision>
  <cp:lastPrinted>2017-02-22T23:17:00Z</cp:lastPrinted>
  <dcterms:created xsi:type="dcterms:W3CDTF">2019-12-10T02:24:00Z</dcterms:created>
  <dcterms:modified xsi:type="dcterms:W3CDTF">2021-03-16T06:04:00Z</dcterms:modified>
</cp:coreProperties>
</file>