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7F4049" w14:textId="77777777" w:rsidR="00F7246C" w:rsidRDefault="00F7246C" w:rsidP="00154710">
      <w:pPr>
        <w:pStyle w:val="Heading2SS"/>
      </w:pPr>
      <w:r w:rsidRPr="00A3040E">
        <w:t>SECTION </w:t>
      </w:r>
      <w:r w:rsidR="00C15771">
        <w:t>730</w:t>
      </w:r>
      <w:r w:rsidRPr="00A3040E">
        <w:tab/>
        <w:t>-</w:t>
      </w:r>
      <w:r w:rsidRPr="00A3040E">
        <w:tab/>
      </w:r>
      <w:r w:rsidR="00C15771">
        <w:t>TRAFFIC SIGNAL INSTALLATION</w:t>
      </w:r>
      <w:r w:rsidRPr="00A3040E">
        <w:fldChar w:fldCharType="begin"/>
      </w:r>
      <w:r w:rsidRPr="00A3040E">
        <w:instrText>tc \l1 "SECTION </w:instrText>
      </w:r>
      <w:r w:rsidR="00C15771">
        <w:instrText>730</w:instrText>
      </w:r>
      <w:r w:rsidR="00A3040E">
        <w:instrText xml:space="preserve">  </w:instrText>
      </w:r>
      <w:r w:rsidRPr="00A3040E">
        <w:instrText>-</w:instrText>
      </w:r>
      <w:r w:rsidR="00A3040E">
        <w:instrText xml:space="preserve">  </w:instrText>
      </w:r>
      <w:r w:rsidR="00C15771">
        <w:instrText>TRAFFIC SIGNAL INSTALLATION</w:instrText>
      </w:r>
      <w:r w:rsidRPr="00A3040E">
        <w:fldChar w:fldCharType="end"/>
      </w:r>
    </w:p>
    <w:p w14:paraId="03D203EB" w14:textId="77777777" w:rsidR="007D676A" w:rsidRDefault="007D676A" w:rsidP="008C5D9E"/>
    <w:p w14:paraId="2AED0838" w14:textId="77777777" w:rsidR="007D676A" w:rsidRDefault="007D676A" w:rsidP="008C5D9E"/>
    <w:p w14:paraId="62610882" w14:textId="77777777" w:rsidR="008C5D9E" w:rsidRDefault="008C5D9E" w:rsidP="008C5D9E">
      <w:r w:rsidRPr="00DB5220">
        <w:t>##This section cross-references Section</w:t>
      </w:r>
      <w:r>
        <w:t xml:space="preserve"> </w:t>
      </w:r>
      <w:r w:rsidR="005865EE">
        <w:t>733</w:t>
      </w:r>
      <w:r w:rsidR="00C2108E">
        <w:t>, which</w:t>
      </w:r>
      <w:r>
        <w:t xml:space="preserve"> should be included in the specification.  If Section </w:t>
      </w:r>
      <w:r w:rsidR="00C265F3">
        <w:t>733</w:t>
      </w:r>
      <w:r>
        <w:t xml:space="preserve"> is not included in the specification, all references to it should be struck out, ensuring that the remaining text is still coherent:</w:t>
      </w:r>
    </w:p>
    <w:p w14:paraId="3F905DF6" w14:textId="77777777" w:rsidR="00F7246C" w:rsidRDefault="00F7246C" w:rsidP="007D676A">
      <w:pPr>
        <w:rPr>
          <w:lang w:val="en-AU"/>
        </w:rPr>
      </w:pPr>
    </w:p>
    <w:p w14:paraId="20716E13" w14:textId="77777777" w:rsidR="00F7246C" w:rsidRDefault="003F11C6" w:rsidP="00B96D06">
      <w:pPr>
        <w:pStyle w:val="Heading3SS"/>
      </w:pPr>
      <w:r>
        <w:t>73</w:t>
      </w:r>
      <w:bookmarkStart w:id="0" w:name="np730"/>
      <w:bookmarkEnd w:id="0"/>
      <w:r w:rsidR="00F7246C">
        <w:t>0.01</w:t>
      </w:r>
      <w:r w:rsidR="00F7246C">
        <w:tab/>
        <w:t>GENERAL</w:t>
      </w:r>
    </w:p>
    <w:p w14:paraId="3A98A239" w14:textId="77777777" w:rsidR="006D595C" w:rsidRDefault="006D595C" w:rsidP="00850524">
      <w:pPr>
        <w:spacing w:line="160" w:lineRule="exact"/>
        <w:rPr>
          <w:lang w:val="en-AU"/>
        </w:rPr>
      </w:pPr>
    </w:p>
    <w:p w14:paraId="0C943DF3" w14:textId="77777777" w:rsidR="00647624" w:rsidRPr="009A090B" w:rsidRDefault="00647624" w:rsidP="0069259D">
      <w:pPr>
        <w:pStyle w:val="Heading5SS"/>
      </w:pPr>
      <w:r>
        <w:t>(a)</w:t>
      </w:r>
      <w:r>
        <w:tab/>
        <w:t>Scope</w:t>
      </w:r>
    </w:p>
    <w:p w14:paraId="2E195391" w14:textId="77777777" w:rsidR="00647624" w:rsidRPr="00764045" w:rsidRDefault="00647624" w:rsidP="00850524">
      <w:pPr>
        <w:tabs>
          <w:tab w:val="left" w:pos="454"/>
        </w:tabs>
        <w:spacing w:before="120"/>
        <w:ind w:left="454" w:hanging="454"/>
      </w:pPr>
      <w:r>
        <w:tab/>
      </w:r>
      <w:r w:rsidRPr="00764045">
        <w:t xml:space="preserve">This Section covers the requirements for the installation and remodel of traffic signals within the State of </w:t>
      </w:r>
      <w:smartTag w:uri="urn:schemas-microsoft-com:office:smarttags" w:element="place">
        <w:smartTag w:uri="urn:schemas-microsoft-com:office:smarttags" w:element="State">
          <w:r w:rsidRPr="00764045">
            <w:t>Victoria</w:t>
          </w:r>
        </w:smartTag>
      </w:smartTag>
      <w:r w:rsidRPr="00764045">
        <w:t xml:space="preserve"> for works supervised by VicRoads.</w:t>
      </w:r>
    </w:p>
    <w:p w14:paraId="1CA7B5AC" w14:textId="77777777" w:rsidR="00647624" w:rsidRPr="009A090B" w:rsidRDefault="00647624" w:rsidP="00850524">
      <w:pPr>
        <w:tabs>
          <w:tab w:val="left" w:pos="454"/>
        </w:tabs>
        <w:spacing w:before="120"/>
        <w:ind w:left="454" w:hanging="454"/>
      </w:pPr>
      <w:r>
        <w:tab/>
      </w:r>
      <w:r w:rsidRPr="00764045">
        <w:t>For the purpose of this specification, traffic signals shall include:</w:t>
      </w:r>
    </w:p>
    <w:p w14:paraId="68F152B6" w14:textId="77777777" w:rsidR="00647624" w:rsidRPr="00764045" w:rsidRDefault="000609BB" w:rsidP="00850524">
      <w:pPr>
        <w:tabs>
          <w:tab w:val="left" w:pos="454"/>
          <w:tab w:val="right" w:pos="851"/>
          <w:tab w:val="left" w:pos="993"/>
        </w:tabs>
        <w:spacing w:before="40"/>
        <w:ind w:left="992" w:hanging="992"/>
      </w:pPr>
      <w:r>
        <w:tab/>
      </w:r>
      <w:r>
        <w:tab/>
        <w:t>(</w:t>
      </w:r>
      <w:proofErr w:type="spellStart"/>
      <w:r>
        <w:t>i</w:t>
      </w:r>
      <w:proofErr w:type="spellEnd"/>
      <w:r>
        <w:t>)</w:t>
      </w:r>
      <w:r>
        <w:tab/>
        <w:t>i</w:t>
      </w:r>
      <w:r w:rsidR="000041DE">
        <w:t>ntersection traffic signals</w:t>
      </w:r>
    </w:p>
    <w:p w14:paraId="0CFEF80C" w14:textId="77777777" w:rsidR="00647624" w:rsidRPr="00764045" w:rsidRDefault="000041DE" w:rsidP="00850524">
      <w:pPr>
        <w:tabs>
          <w:tab w:val="left" w:pos="454"/>
          <w:tab w:val="right" w:pos="851"/>
          <w:tab w:val="left" w:pos="993"/>
        </w:tabs>
        <w:spacing w:before="40"/>
        <w:ind w:left="992" w:hanging="992"/>
      </w:pPr>
      <w:r>
        <w:tab/>
      </w:r>
      <w:r>
        <w:tab/>
        <w:t>(ii)</w:t>
      </w:r>
      <w:r>
        <w:tab/>
        <w:t>p</w:t>
      </w:r>
      <w:r w:rsidR="00647624" w:rsidRPr="00764045">
        <w:t>ede</w:t>
      </w:r>
      <w:r>
        <w:t>strian operated traffic signals</w:t>
      </w:r>
    </w:p>
    <w:p w14:paraId="2C7E955D" w14:textId="77777777" w:rsidR="00647624" w:rsidRPr="00764045" w:rsidRDefault="000041DE" w:rsidP="00850524">
      <w:pPr>
        <w:tabs>
          <w:tab w:val="left" w:pos="454"/>
          <w:tab w:val="right" w:pos="851"/>
          <w:tab w:val="left" w:pos="993"/>
        </w:tabs>
        <w:spacing w:before="40"/>
        <w:ind w:left="992" w:hanging="992"/>
      </w:pPr>
      <w:r>
        <w:tab/>
      </w:r>
      <w:r>
        <w:tab/>
        <w:t>(iii)</w:t>
      </w:r>
      <w:r>
        <w:tab/>
        <w:t>p</w:t>
      </w:r>
      <w:r w:rsidR="00647624" w:rsidRPr="00764045">
        <w:t>edestrian (</w:t>
      </w:r>
      <w:r>
        <w:t>z</w:t>
      </w:r>
      <w:r w:rsidR="00647624" w:rsidRPr="00764045">
        <w:t>ebra) crossings</w:t>
      </w:r>
    </w:p>
    <w:p w14:paraId="0F34E2AF" w14:textId="77777777" w:rsidR="00647624" w:rsidRPr="00764045" w:rsidRDefault="000041DE" w:rsidP="00850524">
      <w:pPr>
        <w:tabs>
          <w:tab w:val="left" w:pos="454"/>
          <w:tab w:val="right" w:pos="851"/>
          <w:tab w:val="left" w:pos="993"/>
        </w:tabs>
        <w:spacing w:before="40"/>
        <w:ind w:left="992" w:hanging="992"/>
      </w:pPr>
      <w:r>
        <w:tab/>
      </w:r>
      <w:r>
        <w:tab/>
        <w:t>(iv)</w:t>
      </w:r>
      <w:r>
        <w:tab/>
        <w:t>e</w:t>
      </w:r>
      <w:r w:rsidR="00647624" w:rsidRPr="00764045">
        <w:t>mergency vehicle access signals</w:t>
      </w:r>
    </w:p>
    <w:p w14:paraId="7AE91B81" w14:textId="77777777" w:rsidR="00647624" w:rsidRPr="00764045" w:rsidRDefault="000041DE" w:rsidP="00850524">
      <w:pPr>
        <w:tabs>
          <w:tab w:val="left" w:pos="454"/>
          <w:tab w:val="right" w:pos="851"/>
          <w:tab w:val="left" w:pos="993"/>
        </w:tabs>
        <w:spacing w:before="40"/>
        <w:ind w:left="992" w:hanging="992"/>
      </w:pPr>
      <w:r>
        <w:tab/>
      </w:r>
      <w:r>
        <w:tab/>
        <w:t>(v)</w:t>
      </w:r>
      <w:r>
        <w:tab/>
        <w:t>r</w:t>
      </w:r>
      <w:r w:rsidR="00647624" w:rsidRPr="00764045">
        <w:t>amp metering signals.</w:t>
      </w:r>
    </w:p>
    <w:p w14:paraId="5BD10C16" w14:textId="77777777" w:rsidR="00647624" w:rsidRPr="00850524" w:rsidRDefault="00647624" w:rsidP="00850524">
      <w:pPr>
        <w:spacing w:line="160" w:lineRule="exact"/>
        <w:rPr>
          <w:lang w:val="en-AU"/>
        </w:rPr>
      </w:pPr>
    </w:p>
    <w:p w14:paraId="7DC99B4E" w14:textId="77777777" w:rsidR="00647624" w:rsidRPr="0069259D" w:rsidRDefault="00647624" w:rsidP="0069259D">
      <w:pPr>
        <w:pStyle w:val="Heading5SS"/>
      </w:pPr>
      <w:r w:rsidRPr="0069259D">
        <w:t>(b)</w:t>
      </w:r>
      <w:r w:rsidRPr="0069259D">
        <w:tab/>
        <w:t>General Requirements</w:t>
      </w:r>
    </w:p>
    <w:p w14:paraId="3A57EE15" w14:textId="77777777" w:rsidR="00647624" w:rsidRPr="00764045" w:rsidRDefault="00647624" w:rsidP="00233C59">
      <w:pPr>
        <w:tabs>
          <w:tab w:val="left" w:pos="454"/>
        </w:tabs>
        <w:spacing w:before="120"/>
        <w:ind w:left="454" w:hanging="454"/>
      </w:pPr>
      <w:r>
        <w:tab/>
      </w:r>
      <w:r w:rsidRPr="00764045">
        <w:t>The Contractor shall be responsible for the supply, installation and commissioning of the traffic signal project as shown on the drawings, or as specified.</w:t>
      </w:r>
    </w:p>
    <w:p w14:paraId="5A556116" w14:textId="77777777" w:rsidR="00647624" w:rsidRPr="00850524" w:rsidRDefault="00647624" w:rsidP="00850524">
      <w:pPr>
        <w:spacing w:line="160" w:lineRule="exact"/>
        <w:rPr>
          <w:lang w:val="en-AU"/>
        </w:rPr>
      </w:pPr>
    </w:p>
    <w:p w14:paraId="187A7172" w14:textId="77777777" w:rsidR="00647624" w:rsidRPr="0069259D" w:rsidRDefault="00647624" w:rsidP="00233C59">
      <w:pPr>
        <w:pStyle w:val="Heading5SS"/>
      </w:pPr>
      <w:r w:rsidRPr="0069259D">
        <w:t>(c)</w:t>
      </w:r>
      <w:r w:rsidRPr="0069259D">
        <w:tab/>
        <w:t>Prequalified Contractors</w:t>
      </w:r>
    </w:p>
    <w:p w14:paraId="2C5EDDD5" w14:textId="77777777" w:rsidR="00647624" w:rsidRPr="00764045" w:rsidRDefault="00647624" w:rsidP="00850524">
      <w:pPr>
        <w:tabs>
          <w:tab w:val="left" w:pos="454"/>
        </w:tabs>
        <w:spacing w:before="120"/>
        <w:ind w:left="454" w:hanging="454"/>
      </w:pPr>
      <w:r>
        <w:tab/>
      </w:r>
      <w:r w:rsidRPr="00764045">
        <w:t>All works associated with the installation and commissioning or remodel of traffic signals shall be undertaken only by contractors that are prequalified at the STS level</w:t>
      </w:r>
      <w:r>
        <w:t xml:space="preserve"> </w:t>
      </w:r>
      <w:r w:rsidRPr="00764045">
        <w:t>under the VicRoads contractor prequalification scheme.</w:t>
      </w:r>
    </w:p>
    <w:p w14:paraId="4E710FCA" w14:textId="77777777" w:rsidR="00647624" w:rsidRPr="00764045" w:rsidRDefault="00647624" w:rsidP="00850524">
      <w:pPr>
        <w:tabs>
          <w:tab w:val="left" w:pos="454"/>
        </w:tabs>
        <w:spacing w:before="120"/>
        <w:ind w:left="454" w:hanging="454"/>
      </w:pPr>
      <w:r>
        <w:tab/>
      </w:r>
      <w:r w:rsidRPr="00764045">
        <w:t>Sub-contractors undertaking the installation of vehicle detector loops shall be pre</w:t>
      </w:r>
      <w:r>
        <w:t>q</w:t>
      </w:r>
      <w:r w:rsidRPr="00764045">
        <w:t xml:space="preserve">ualified at the </w:t>
      </w:r>
      <w:proofErr w:type="spellStart"/>
      <w:r w:rsidRPr="00764045">
        <w:t>SVDL</w:t>
      </w:r>
      <w:proofErr w:type="spellEnd"/>
      <w:r w:rsidRPr="00764045">
        <w:t xml:space="preserve"> level.</w:t>
      </w:r>
    </w:p>
    <w:p w14:paraId="6277A94C" w14:textId="77777777" w:rsidR="003F11C6" w:rsidRDefault="003F11C6" w:rsidP="00850524">
      <w:pPr>
        <w:spacing w:line="160" w:lineRule="exact"/>
        <w:rPr>
          <w:lang w:val="en-AU"/>
        </w:rPr>
      </w:pPr>
    </w:p>
    <w:p w14:paraId="23A6BE8C" w14:textId="77777777" w:rsidR="00F7246C" w:rsidRDefault="00F7246C" w:rsidP="00850524">
      <w:pPr>
        <w:spacing w:line="160" w:lineRule="exact"/>
        <w:rPr>
          <w:lang w:val="en-AU"/>
        </w:rPr>
      </w:pPr>
    </w:p>
    <w:p w14:paraId="4EE8D6F4" w14:textId="77777777" w:rsidR="00D64DA9" w:rsidRPr="008D4BD9" w:rsidRDefault="00D64DA9" w:rsidP="00D64DA9">
      <w:pPr>
        <w:pStyle w:val="Heading3SS"/>
      </w:pPr>
      <w:r w:rsidRPr="008D4BD9">
        <w:t>7</w:t>
      </w:r>
      <w:r>
        <w:t>30</w:t>
      </w:r>
      <w:r w:rsidRPr="008D4BD9">
        <w:t>.02</w:t>
      </w:r>
      <w:r w:rsidRPr="008D4BD9">
        <w:tab/>
        <w:t>DEFINITIONS</w:t>
      </w:r>
    </w:p>
    <w:p w14:paraId="558B1D2A" w14:textId="77777777" w:rsidR="00D64DA9" w:rsidRPr="00E921CA" w:rsidRDefault="00D64DA9" w:rsidP="00850524">
      <w:pPr>
        <w:spacing w:before="140"/>
      </w:pPr>
      <w:r w:rsidRPr="00E921CA">
        <w:t>Specialist terms used within this section are defined in AS</w:t>
      </w:r>
      <w:r>
        <w:t> </w:t>
      </w:r>
      <w:r w:rsidRPr="00E921CA">
        <w:t>1348</w:t>
      </w:r>
      <w:r>
        <w:noBreakHyphen/>
      </w:r>
      <w:r w:rsidRPr="00E921CA">
        <w:t>2002, Road and Traffic En</w:t>
      </w:r>
      <w:r>
        <w:t>gineering – Glossary of Terms.</w:t>
      </w:r>
    </w:p>
    <w:p w14:paraId="54EABBE2" w14:textId="77777777" w:rsidR="00D64DA9" w:rsidRPr="00E921CA" w:rsidRDefault="00D64DA9" w:rsidP="00850524">
      <w:pPr>
        <w:spacing w:before="140"/>
      </w:pPr>
      <w:r w:rsidRPr="00E921CA">
        <w:t>The following term is also used in this section:</w:t>
      </w:r>
    </w:p>
    <w:p w14:paraId="4C36AEF5" w14:textId="77777777" w:rsidR="00D64DA9" w:rsidRPr="009A1B87" w:rsidRDefault="00D64DA9" w:rsidP="00850524">
      <w:pPr>
        <w:tabs>
          <w:tab w:val="left" w:pos="454"/>
        </w:tabs>
        <w:spacing w:before="80"/>
        <w:ind w:left="454" w:right="567" w:hanging="454"/>
      </w:pPr>
      <w:r>
        <w:tab/>
      </w:r>
      <w:r w:rsidRPr="00D64DA9">
        <w:rPr>
          <w:b/>
        </w:rPr>
        <w:t>Remodel</w:t>
      </w:r>
      <w:r w:rsidRPr="009A1B87">
        <w:t xml:space="preserve"> - The full or partial rebuilding of an existing traffic signal site for the purpose of upgrading site equipment and/or adding to, deleting from or modifying the existing traffic signals.</w:t>
      </w:r>
    </w:p>
    <w:p w14:paraId="68E2CF62" w14:textId="77777777" w:rsidR="00850524" w:rsidRDefault="00850524" w:rsidP="00850524">
      <w:pPr>
        <w:spacing w:line="160" w:lineRule="exact"/>
        <w:rPr>
          <w:lang w:val="en-AU"/>
        </w:rPr>
      </w:pPr>
    </w:p>
    <w:p w14:paraId="603ACF65" w14:textId="77777777" w:rsidR="00850524" w:rsidRDefault="00850524" w:rsidP="00850524">
      <w:pPr>
        <w:spacing w:line="160" w:lineRule="exact"/>
        <w:rPr>
          <w:lang w:val="en-AU"/>
        </w:rPr>
      </w:pPr>
    </w:p>
    <w:p w14:paraId="4B334C01" w14:textId="77777777" w:rsidR="00850524" w:rsidRPr="008D4BD9" w:rsidRDefault="00850524" w:rsidP="00850524">
      <w:pPr>
        <w:pStyle w:val="Heading3SS"/>
      </w:pPr>
      <w:r w:rsidRPr="008D4BD9">
        <w:t>7</w:t>
      </w:r>
      <w:r>
        <w:t>30</w:t>
      </w:r>
      <w:r w:rsidRPr="008D4BD9">
        <w:t>.03</w:t>
      </w:r>
      <w:r w:rsidRPr="008D4BD9">
        <w:tab/>
        <w:t>ABBREVIATIONS</w:t>
      </w:r>
    </w:p>
    <w:p w14:paraId="09F794F0" w14:textId="77777777" w:rsidR="00850524" w:rsidRPr="004A2690" w:rsidRDefault="00850524" w:rsidP="00850524">
      <w:pPr>
        <w:tabs>
          <w:tab w:val="left" w:pos="454"/>
        </w:tabs>
        <w:spacing w:before="140"/>
        <w:ind w:left="454" w:hanging="454"/>
      </w:pPr>
      <w:r w:rsidRPr="004A2690">
        <w:t>The following abbreviations are used in this section:</w:t>
      </w:r>
    </w:p>
    <w:p w14:paraId="7A19751B" w14:textId="77777777" w:rsidR="00850524" w:rsidRPr="00850524" w:rsidRDefault="00850524" w:rsidP="00850524">
      <w:pPr>
        <w:spacing w:line="160" w:lineRule="exact"/>
        <w:rPr>
          <w:lang w:val="en-AU"/>
        </w:rPr>
      </w:pPr>
    </w:p>
    <w:p w14:paraId="3DAE764F" w14:textId="77777777" w:rsidR="00340D01" w:rsidRPr="004A2690" w:rsidRDefault="00340D01" w:rsidP="00F73BA2">
      <w:pPr>
        <w:tabs>
          <w:tab w:val="left" w:leader="dot" w:pos="1418"/>
        </w:tabs>
        <w:ind w:left="425"/>
      </w:pPr>
      <w:r w:rsidRPr="004A2690">
        <w:t>ACMA</w:t>
      </w:r>
      <w:r>
        <w:t xml:space="preserve"> </w:t>
      </w:r>
      <w:r w:rsidRPr="004A2690">
        <w:tab/>
        <w:t>Australian Communications and Media Authority</w:t>
      </w:r>
    </w:p>
    <w:p w14:paraId="68FD84F2" w14:textId="77777777" w:rsidR="00340D01" w:rsidRPr="004A2690" w:rsidRDefault="00340D01" w:rsidP="006D77F2">
      <w:pPr>
        <w:tabs>
          <w:tab w:val="left" w:leader="dot" w:pos="1418"/>
        </w:tabs>
        <w:spacing w:before="40"/>
        <w:ind w:left="1418" w:hanging="992"/>
      </w:pPr>
      <w:r w:rsidRPr="004A2690">
        <w:t>AS</w:t>
      </w:r>
      <w:r>
        <w:t xml:space="preserve"> </w:t>
      </w:r>
      <w:r w:rsidRPr="004A2690">
        <w:tab/>
        <w:t>Australian Standard</w:t>
      </w:r>
    </w:p>
    <w:p w14:paraId="60E2265B" w14:textId="77777777" w:rsidR="00340D01" w:rsidRPr="004A2690" w:rsidRDefault="00340D01" w:rsidP="006D77F2">
      <w:pPr>
        <w:tabs>
          <w:tab w:val="left" w:leader="dot" w:pos="1418"/>
        </w:tabs>
        <w:spacing w:before="40"/>
        <w:ind w:left="1418" w:hanging="992"/>
      </w:pPr>
      <w:r w:rsidRPr="004A2690">
        <w:t>DC</w:t>
      </w:r>
      <w:r>
        <w:t xml:space="preserve"> </w:t>
      </w:r>
      <w:r w:rsidRPr="004A2690">
        <w:tab/>
        <w:t>Direct Current</w:t>
      </w:r>
    </w:p>
    <w:p w14:paraId="5EE66738" w14:textId="77777777" w:rsidR="00340D01" w:rsidRPr="004A2690" w:rsidRDefault="00340D01" w:rsidP="006D77F2">
      <w:pPr>
        <w:tabs>
          <w:tab w:val="left" w:leader="dot" w:pos="1418"/>
        </w:tabs>
        <w:spacing w:before="40"/>
        <w:ind w:left="1418" w:hanging="992"/>
      </w:pPr>
      <w:r>
        <w:t xml:space="preserve">DUSC </w:t>
      </w:r>
      <w:r w:rsidRPr="004A2690">
        <w:tab/>
      </w:r>
      <w:r>
        <w:t>a</w:t>
      </w:r>
      <w:r w:rsidRPr="004A2690">
        <w:t xml:space="preserve"> modem device used for connecting rural controllers to the SCATS system via a dial-up connection</w:t>
      </w:r>
    </w:p>
    <w:p w14:paraId="4812BA57" w14:textId="77777777" w:rsidR="00340D01" w:rsidRPr="004A2690" w:rsidRDefault="00340D01" w:rsidP="006D77F2">
      <w:pPr>
        <w:tabs>
          <w:tab w:val="left" w:leader="dot" w:pos="1418"/>
        </w:tabs>
        <w:spacing w:before="40"/>
        <w:ind w:left="1418" w:hanging="992"/>
      </w:pPr>
      <w:r w:rsidRPr="004A2690">
        <w:t>2A</w:t>
      </w:r>
      <w:r>
        <w:t xml:space="preserve"> </w:t>
      </w:r>
      <w:r w:rsidRPr="004A2690">
        <w:tab/>
        <w:t>Traffic signal pedestal 3.2m in length</w:t>
      </w:r>
    </w:p>
    <w:p w14:paraId="11838422" w14:textId="77777777" w:rsidR="00340D01" w:rsidRPr="004A2690" w:rsidRDefault="00340D01" w:rsidP="006D77F2">
      <w:pPr>
        <w:tabs>
          <w:tab w:val="left" w:leader="dot" w:pos="1418"/>
        </w:tabs>
        <w:spacing w:before="40"/>
        <w:ind w:left="1418" w:hanging="992"/>
      </w:pPr>
      <w:r w:rsidRPr="004A2690">
        <w:t>2B</w:t>
      </w:r>
      <w:r>
        <w:t xml:space="preserve"> </w:t>
      </w:r>
      <w:r w:rsidRPr="004A2690">
        <w:tab/>
        <w:t>Traffic signal pedestal 4.1m in length</w:t>
      </w:r>
    </w:p>
    <w:p w14:paraId="7D70CEBC" w14:textId="77777777" w:rsidR="00340D01" w:rsidRPr="004A2690" w:rsidRDefault="00340D01" w:rsidP="006D77F2">
      <w:pPr>
        <w:tabs>
          <w:tab w:val="left" w:leader="dot" w:pos="1418"/>
        </w:tabs>
        <w:spacing w:before="40"/>
        <w:ind w:left="1418" w:hanging="992"/>
      </w:pPr>
      <w:r w:rsidRPr="004A2690">
        <w:t>Type 3</w:t>
      </w:r>
      <w:r>
        <w:t xml:space="preserve"> </w:t>
      </w:r>
      <w:r w:rsidRPr="004A2690">
        <w:tab/>
        <w:t>Push button post 1.4m in length</w:t>
      </w:r>
    </w:p>
    <w:p w14:paraId="6BB7FFF3" w14:textId="77777777" w:rsidR="00340D01" w:rsidRPr="004A2690" w:rsidRDefault="00340D01" w:rsidP="006D77F2">
      <w:pPr>
        <w:tabs>
          <w:tab w:val="left" w:leader="dot" w:pos="1418"/>
        </w:tabs>
        <w:spacing w:before="40"/>
        <w:ind w:left="1418" w:hanging="992"/>
      </w:pPr>
      <w:r w:rsidRPr="004A2690">
        <w:t>HP</w:t>
      </w:r>
      <w:r>
        <w:t xml:space="preserve"> </w:t>
      </w:r>
      <w:r w:rsidRPr="004A2690">
        <w:tab/>
        <w:t>Hold Point</w:t>
      </w:r>
    </w:p>
    <w:p w14:paraId="0CE2FEA6" w14:textId="77777777" w:rsidR="00340D01" w:rsidRPr="004A2690" w:rsidRDefault="00340D01" w:rsidP="006D77F2">
      <w:pPr>
        <w:tabs>
          <w:tab w:val="left" w:leader="dot" w:pos="1418"/>
        </w:tabs>
        <w:spacing w:before="40"/>
        <w:ind w:left="1418" w:hanging="992"/>
      </w:pPr>
      <w:r w:rsidRPr="004A2690">
        <w:t>JUMA</w:t>
      </w:r>
      <w:r>
        <w:t xml:space="preserve"> </w:t>
      </w:r>
      <w:r w:rsidRPr="004A2690">
        <w:tab/>
        <w:t>Joint Use Mast Arm</w:t>
      </w:r>
    </w:p>
    <w:p w14:paraId="7B4FD309" w14:textId="77777777" w:rsidR="00340D01" w:rsidRPr="004A2690" w:rsidRDefault="00340D01" w:rsidP="006D77F2">
      <w:pPr>
        <w:tabs>
          <w:tab w:val="left" w:leader="dot" w:pos="1418"/>
        </w:tabs>
        <w:spacing w:before="40"/>
        <w:ind w:left="1418" w:hanging="992"/>
      </w:pPr>
      <w:r w:rsidRPr="004A2690">
        <w:t>JUP</w:t>
      </w:r>
      <w:r>
        <w:t xml:space="preserve"> </w:t>
      </w:r>
      <w:r w:rsidRPr="004A2690">
        <w:tab/>
        <w:t>Joint Use Pole</w:t>
      </w:r>
    </w:p>
    <w:p w14:paraId="405FEAF8" w14:textId="77777777" w:rsidR="00340D01" w:rsidRPr="004A2690" w:rsidRDefault="00340D01" w:rsidP="006D77F2">
      <w:pPr>
        <w:tabs>
          <w:tab w:val="left" w:leader="dot" w:pos="1418"/>
        </w:tabs>
        <w:spacing w:before="40"/>
        <w:ind w:left="1418" w:hanging="992"/>
      </w:pPr>
      <w:r w:rsidRPr="004A2690">
        <w:t>MA</w:t>
      </w:r>
      <w:r>
        <w:t xml:space="preserve"> </w:t>
      </w:r>
      <w:r w:rsidRPr="004A2690">
        <w:tab/>
        <w:t>Mast Arm</w:t>
      </w:r>
    </w:p>
    <w:p w14:paraId="3AC5F8BF" w14:textId="77777777" w:rsidR="00340D01" w:rsidRPr="004A2690" w:rsidRDefault="00340D01" w:rsidP="006D77F2">
      <w:pPr>
        <w:tabs>
          <w:tab w:val="left" w:leader="dot" w:pos="1418"/>
        </w:tabs>
        <w:spacing w:before="40"/>
        <w:ind w:left="1418" w:hanging="992"/>
      </w:pPr>
      <w:r w:rsidRPr="004A2690">
        <w:t>LED</w:t>
      </w:r>
      <w:r>
        <w:t xml:space="preserve"> </w:t>
      </w:r>
      <w:r w:rsidRPr="004A2690">
        <w:tab/>
        <w:t>Light Emitting Diode</w:t>
      </w:r>
    </w:p>
    <w:p w14:paraId="57E48A42" w14:textId="77777777" w:rsidR="00340D01" w:rsidRPr="004A2690" w:rsidRDefault="00340D01" w:rsidP="006D77F2">
      <w:pPr>
        <w:tabs>
          <w:tab w:val="left" w:leader="dot" w:pos="1418"/>
        </w:tabs>
        <w:spacing w:before="40"/>
        <w:ind w:left="1418" w:hanging="992"/>
      </w:pPr>
      <w:r w:rsidRPr="004A2690">
        <w:t>QH</w:t>
      </w:r>
      <w:r>
        <w:t xml:space="preserve"> </w:t>
      </w:r>
      <w:r w:rsidRPr="004A2690">
        <w:tab/>
        <w:t>Quartz Halogen</w:t>
      </w:r>
    </w:p>
    <w:p w14:paraId="7598DBC4" w14:textId="77777777" w:rsidR="00340D01" w:rsidRPr="004A2690" w:rsidRDefault="00340D01" w:rsidP="006D77F2">
      <w:pPr>
        <w:tabs>
          <w:tab w:val="left" w:leader="dot" w:pos="1418"/>
        </w:tabs>
        <w:spacing w:before="40"/>
        <w:ind w:left="1418" w:hanging="992"/>
      </w:pPr>
      <w:r w:rsidRPr="004A2690">
        <w:t>TPS</w:t>
      </w:r>
      <w:r>
        <w:t xml:space="preserve"> </w:t>
      </w:r>
      <w:r w:rsidRPr="004A2690">
        <w:tab/>
        <w:t>Thermoplastic Sheathed</w:t>
      </w:r>
    </w:p>
    <w:p w14:paraId="0433ED96" w14:textId="77777777" w:rsidR="00121188" w:rsidRDefault="00A1610A" w:rsidP="00871A39">
      <w:r>
        <w:rPr>
          <w:noProof/>
          <w:lang w:eastAsia="en-AU"/>
        </w:rPr>
        <w:pict w14:anchorId="68FB39BD">
          <v:shapetype id="_x0000_t202" coordsize="21600,21600" o:spt="202" path="m,l,21600r21600,l21600,xe">
            <v:stroke joinstyle="miter"/>
            <v:path gradientshapeok="t" o:connecttype="rect"/>
          </v:shapetype>
          <v:shape id="_x0000_s1038" type="#_x0000_t202" style="position:absolute;margin-left:0;margin-top:779.65pt;width:481.9pt;height:36.85pt;z-index:-251668992;mso-wrap-distance-top:5.65pt;mso-position-horizontal:center;mso-position-horizontal-relative:page;mso-position-vertical-relative:page" stroked="f">
            <v:textbox style="mso-next-textbox:#_x0000_s1038" inset="0,,0">
              <w:txbxContent>
                <w:p w14:paraId="1E2FFC8B" w14:textId="714FB769" w:rsidR="003C4F40" w:rsidRDefault="003C4F40" w:rsidP="00E5631B">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31F8225C" w14:textId="77777777" w:rsidR="003C4F40" w:rsidRDefault="003C4F40" w:rsidP="00E5631B">
                  <w:pPr>
                    <w:jc w:val="right"/>
                  </w:pPr>
                  <w:r>
                    <w:t>Section 730 (Page 1</w:t>
                  </w:r>
                  <w:r w:rsidR="003F211A">
                    <w:t xml:space="preserve"> of 21)</w:t>
                  </w:r>
                </w:p>
                <w:p w14:paraId="174AF04D" w14:textId="77777777" w:rsidR="003C4F40" w:rsidRDefault="003C4F40" w:rsidP="00E5631B">
                  <w:pPr>
                    <w:jc w:val="right"/>
                  </w:pPr>
                </w:p>
              </w:txbxContent>
            </v:textbox>
            <w10:wrap anchorx="page" anchory="page"/>
            <w10:anchorlock/>
          </v:shape>
        </w:pict>
      </w:r>
      <w:r w:rsidR="00E5631B">
        <w:br w:type="page"/>
      </w:r>
    </w:p>
    <w:p w14:paraId="572E3EE0" w14:textId="77777777" w:rsidR="00121188" w:rsidRDefault="00121188" w:rsidP="00121188">
      <w:pPr>
        <w:pStyle w:val="Heading3SS"/>
      </w:pPr>
      <w:r>
        <w:t>730.04</w:t>
      </w:r>
      <w:r>
        <w:tab/>
      </w:r>
      <w:r w:rsidRPr="00E15DE6">
        <w:t>SITE PLAN</w:t>
      </w:r>
    </w:p>
    <w:p w14:paraId="242EF7BC" w14:textId="77777777" w:rsidR="00121188" w:rsidRDefault="00121188" w:rsidP="00F73BA2">
      <w:pPr>
        <w:spacing w:before="200"/>
      </w:pPr>
      <w:r>
        <w:t xml:space="preserve">The scope of works, equipment requirements and placement of equipment shall be as shown on the </w:t>
      </w:r>
      <w:r w:rsidRPr="00E15DE6">
        <w:t>VicRoads Site Plan.</w:t>
      </w:r>
    </w:p>
    <w:p w14:paraId="38E2B167" w14:textId="77777777" w:rsidR="00121188" w:rsidRPr="004A2690" w:rsidRDefault="00121188" w:rsidP="004018E9">
      <w:pPr>
        <w:spacing w:before="200"/>
      </w:pPr>
      <w:r w:rsidRPr="004A2690">
        <w:t xml:space="preserve">Abbreviation and symbols used on </w:t>
      </w:r>
      <w:r w:rsidRPr="00E15DE6">
        <w:t>VicRoads Traffic Signal Plans</w:t>
      </w:r>
      <w:r w:rsidR="004018E9">
        <w:t xml:space="preserve"> are detailed in Table </w:t>
      </w:r>
      <w:r>
        <w:t>730.04</w:t>
      </w:r>
      <w:r w:rsidRPr="004A2690">
        <w:t>1 below.</w:t>
      </w:r>
    </w:p>
    <w:p w14:paraId="6BBC888B" w14:textId="77777777" w:rsidR="00121188" w:rsidRPr="004018E9" w:rsidRDefault="00121188" w:rsidP="00F73BA2">
      <w:pPr>
        <w:spacing w:before="200" w:after="80"/>
        <w:rPr>
          <w:b/>
        </w:rPr>
      </w:pPr>
      <w:r w:rsidRPr="004018E9">
        <w:rPr>
          <w:b/>
        </w:rPr>
        <w:t xml:space="preserve">Table </w:t>
      </w:r>
      <w:proofErr w:type="gramStart"/>
      <w:r w:rsidRPr="004018E9">
        <w:rPr>
          <w:b/>
        </w:rPr>
        <w:t>730.04</w:t>
      </w:r>
      <w:r w:rsidR="004018E9">
        <w:rPr>
          <w:b/>
        </w:rPr>
        <w:t xml:space="preserve">1 </w:t>
      </w:r>
      <w:r w:rsidRPr="004018E9">
        <w:rPr>
          <w:b/>
        </w:rPr>
        <w:t xml:space="preserve"> Abbreviations</w:t>
      </w:r>
      <w:proofErr w:type="gramEnd"/>
      <w:r w:rsidRPr="004018E9">
        <w:rPr>
          <w:b/>
        </w:rPr>
        <w:t xml:space="preserve"> and Symbols for Traffic Signal Plans</w:t>
      </w:r>
    </w:p>
    <w:p w14:paraId="3ACF2B51" w14:textId="77777777" w:rsidR="00121188" w:rsidRPr="00701527" w:rsidRDefault="00A1610A" w:rsidP="004018E9">
      <w:pPr>
        <w:jc w:val="center"/>
      </w:pPr>
      <w:r>
        <w:pict w14:anchorId="08E2F37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5.15pt;height:510.85pt" o:preferrelative="f">
            <v:imagedata r:id="rId7" o:title="Traf Sig Symbols"/>
            <o:lock v:ext="edit" aspectratio="f"/>
          </v:shape>
        </w:pict>
      </w:r>
    </w:p>
    <w:p w14:paraId="38BD8EC7" w14:textId="77777777" w:rsidR="00121188" w:rsidRPr="00701527" w:rsidRDefault="00121188" w:rsidP="00121188"/>
    <w:p w14:paraId="5B1B45A7" w14:textId="77777777" w:rsidR="00F7246C" w:rsidRDefault="00A1610A" w:rsidP="001030AA">
      <w:pPr>
        <w:rPr>
          <w:lang w:val="en-AU"/>
        </w:rPr>
      </w:pPr>
      <w:r>
        <w:rPr>
          <w:noProof/>
          <w:snapToGrid/>
          <w:lang w:val="en-AU" w:eastAsia="en-AU"/>
        </w:rPr>
        <w:pict w14:anchorId="05A39E23">
          <v:shape id="_x0000_s1039" type="#_x0000_t202" style="position:absolute;margin-left:0;margin-top:779.65pt;width:481.9pt;height:36.85pt;z-index:-251667968;mso-wrap-distance-top:5.65pt;mso-position-horizontal:center;mso-position-horizontal-relative:page;mso-position-vertical-relative:page" stroked="f">
            <v:textbox style="mso-next-textbox:#_x0000_s1039" inset="0,,0">
              <w:txbxContent>
                <w:p w14:paraId="3B174E65" w14:textId="5E2A7232" w:rsidR="003C4F40" w:rsidRDefault="003C4F40" w:rsidP="000829D6">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082752D5" w14:textId="77777777" w:rsidR="003C4F40" w:rsidRDefault="003C4F40" w:rsidP="000829D6">
                  <w:pPr>
                    <w:jc w:val="right"/>
                  </w:pPr>
                  <w:r>
                    <w:t>Section 730 (Page 2</w:t>
                  </w:r>
                  <w:r w:rsidR="003F211A">
                    <w:t xml:space="preserve"> of 21)</w:t>
                  </w:r>
                </w:p>
                <w:p w14:paraId="67A17C8F" w14:textId="77777777" w:rsidR="003C4F40" w:rsidRDefault="003C4F40" w:rsidP="000829D6">
                  <w:pPr>
                    <w:jc w:val="right"/>
                  </w:pPr>
                </w:p>
              </w:txbxContent>
            </v:textbox>
            <w10:wrap anchorx="page" anchory="page"/>
            <w10:anchorlock/>
          </v:shape>
        </w:pict>
      </w:r>
      <w:r w:rsidR="004018E9">
        <w:rPr>
          <w:lang w:val="en-AU"/>
        </w:rPr>
        <w:br w:type="page"/>
      </w:r>
    </w:p>
    <w:p w14:paraId="404BFDF2" w14:textId="77777777" w:rsidR="00EE63DC" w:rsidRPr="008D4BD9" w:rsidRDefault="00EE63DC" w:rsidP="00EE63DC">
      <w:pPr>
        <w:pStyle w:val="Heading3SS"/>
      </w:pPr>
      <w:bookmarkStart w:id="1" w:name="_Toc508008772"/>
      <w:bookmarkStart w:id="2" w:name="_Toc508591879"/>
      <w:bookmarkStart w:id="3" w:name="_Toc215654645"/>
      <w:bookmarkStart w:id="4" w:name="_Toc215973394"/>
      <w:r>
        <w:t>730.05</w:t>
      </w:r>
      <w:r w:rsidRPr="008D4BD9">
        <w:tab/>
      </w:r>
      <w:r>
        <w:t>REFERENCED AND RELATED SPECIFICATIONS, STANDARDS AND DRAWINGS</w:t>
      </w:r>
      <w:bookmarkEnd w:id="1"/>
      <w:bookmarkEnd w:id="2"/>
      <w:bookmarkEnd w:id="3"/>
      <w:bookmarkEnd w:id="4"/>
    </w:p>
    <w:p w14:paraId="3E5A046E" w14:textId="77777777" w:rsidR="00EE63DC" w:rsidRPr="00E921CA" w:rsidRDefault="00EE63DC" w:rsidP="001030AA">
      <w:pPr>
        <w:spacing w:before="200"/>
      </w:pPr>
      <w:r w:rsidRPr="00E921CA">
        <w:t>The fabrication and supply of all components for traffic signal works shall conform to all relevant VicRoads Specifications and Australian Standards.</w:t>
      </w:r>
    </w:p>
    <w:p w14:paraId="1E68CFCC" w14:textId="77777777" w:rsidR="00EE63DC" w:rsidRPr="00E921CA" w:rsidRDefault="00EE63DC" w:rsidP="001030AA">
      <w:pPr>
        <w:spacing w:before="200"/>
      </w:pPr>
      <w:r w:rsidRPr="00E921CA">
        <w:t>All traffic signal equipment shall conform to the general requirements of:</w:t>
      </w:r>
    </w:p>
    <w:p w14:paraId="35F884CD" w14:textId="77777777" w:rsidR="00EE63DC" w:rsidRPr="00E921CA" w:rsidRDefault="00EE63DC" w:rsidP="001030AA">
      <w:pPr>
        <w:tabs>
          <w:tab w:val="left" w:pos="454"/>
        </w:tabs>
        <w:spacing w:before="140"/>
        <w:ind w:left="454" w:hanging="454"/>
      </w:pPr>
      <w:r>
        <w:t>(a)</w:t>
      </w:r>
      <w:r>
        <w:tab/>
      </w:r>
      <w:r w:rsidRPr="00E921CA">
        <w:t>VicRoads ‘TCS’ series specifications</w:t>
      </w:r>
    </w:p>
    <w:p w14:paraId="1A0B6F16" w14:textId="77777777" w:rsidR="00EE63DC" w:rsidRPr="00E921CA" w:rsidRDefault="00EE63DC" w:rsidP="001030AA">
      <w:pPr>
        <w:tabs>
          <w:tab w:val="left" w:pos="454"/>
        </w:tabs>
        <w:spacing w:before="140"/>
        <w:ind w:left="454" w:hanging="454"/>
      </w:pPr>
      <w:r>
        <w:t>(b)</w:t>
      </w:r>
      <w:r>
        <w:tab/>
      </w:r>
      <w:r w:rsidRPr="00E921CA">
        <w:t>VicRoads ‘TC’ series specifications</w:t>
      </w:r>
    </w:p>
    <w:p w14:paraId="43B164D3" w14:textId="77777777" w:rsidR="00EE63DC" w:rsidRPr="00E921CA" w:rsidRDefault="00EE63DC" w:rsidP="001030AA">
      <w:pPr>
        <w:tabs>
          <w:tab w:val="left" w:pos="454"/>
        </w:tabs>
        <w:spacing w:before="140"/>
        <w:ind w:left="454" w:hanging="454"/>
      </w:pPr>
      <w:r>
        <w:t>(c)</w:t>
      </w:r>
      <w:r>
        <w:tab/>
      </w:r>
      <w:r w:rsidRPr="00E921CA">
        <w:t>AS 1742 Manual of Uniform Traffic Control Devices</w:t>
      </w:r>
    </w:p>
    <w:p w14:paraId="0775D796" w14:textId="77777777" w:rsidR="00EE63DC" w:rsidRPr="00E921CA" w:rsidRDefault="00EE63DC" w:rsidP="001030AA">
      <w:pPr>
        <w:tabs>
          <w:tab w:val="left" w:pos="454"/>
        </w:tabs>
        <w:spacing w:before="140"/>
        <w:ind w:left="454" w:hanging="454"/>
      </w:pPr>
      <w:r>
        <w:t>(d)</w:t>
      </w:r>
      <w:r>
        <w:tab/>
      </w:r>
      <w:r w:rsidRPr="00E921CA">
        <w:t>AS/NZS 3000 Wiring Rules</w:t>
      </w:r>
    </w:p>
    <w:p w14:paraId="4EDC3C4E" w14:textId="77777777" w:rsidR="00EE63DC" w:rsidRPr="00E921CA" w:rsidRDefault="00EE63DC" w:rsidP="001030AA">
      <w:pPr>
        <w:tabs>
          <w:tab w:val="left" w:pos="454"/>
        </w:tabs>
        <w:spacing w:before="140"/>
        <w:ind w:left="454" w:hanging="454"/>
      </w:pPr>
      <w:r>
        <w:t>(e)</w:t>
      </w:r>
      <w:r>
        <w:tab/>
      </w:r>
      <w:r w:rsidRPr="00E921CA">
        <w:t>Victorian Service and Installation Rules.</w:t>
      </w:r>
    </w:p>
    <w:p w14:paraId="7202599E" w14:textId="77777777" w:rsidR="00EE63DC" w:rsidRPr="00E921CA" w:rsidRDefault="00EE63DC" w:rsidP="001030AA">
      <w:pPr>
        <w:spacing w:before="200"/>
      </w:pPr>
      <w:r w:rsidRPr="00E921CA">
        <w:t>The individual requirements of the Victor</w:t>
      </w:r>
      <w:r w:rsidR="0013074A">
        <w:t>ian Electricity Supply Industry </w:t>
      </w:r>
      <w:r w:rsidRPr="00E921CA">
        <w:t>(VESI) and the local electricity distribution business shall apply for matters relating to the provision of mains power.</w:t>
      </w:r>
    </w:p>
    <w:p w14:paraId="5F350812" w14:textId="77777777" w:rsidR="00EE63DC" w:rsidRPr="00E921CA" w:rsidRDefault="00EE63DC" w:rsidP="00EE63DC">
      <w:pPr>
        <w:spacing w:before="200"/>
      </w:pPr>
      <w:r w:rsidRPr="00E921CA">
        <w:t>The relevant requirements of the Australian Communications and Media Authority</w:t>
      </w:r>
      <w:r w:rsidR="006F7C2D">
        <w:t> </w:t>
      </w:r>
      <w:r w:rsidRPr="00E921CA">
        <w:t>(ACMA) shall apply to the provision of all communications facilities.</w:t>
      </w:r>
    </w:p>
    <w:p w14:paraId="1083762E" w14:textId="77777777" w:rsidR="00EE63DC" w:rsidRPr="00E921CA" w:rsidRDefault="00EE63DC" w:rsidP="00EE63DC">
      <w:pPr>
        <w:spacing w:before="200"/>
      </w:pPr>
      <w:r w:rsidRPr="00E921CA">
        <w:t>All traffic signal works shall be conducted in accordance with the appro</w:t>
      </w:r>
      <w:r w:rsidR="0013074A">
        <w:t>priate VicRoads Traffic Control </w:t>
      </w:r>
      <w:r w:rsidRPr="00E921CA">
        <w:t>(TC) Series Standard Drawings.</w:t>
      </w:r>
    </w:p>
    <w:p w14:paraId="1E597BCF" w14:textId="77777777" w:rsidR="00EE63DC" w:rsidRPr="00E921CA" w:rsidRDefault="00EE63DC" w:rsidP="00EE63DC">
      <w:pPr>
        <w:spacing w:before="200"/>
      </w:pPr>
      <w:r w:rsidRPr="00E921CA">
        <w:t xml:space="preserve">VicRoads Standard Drawings referred to in this section are listed in </w:t>
      </w:r>
      <w:r>
        <w:t>Table</w:t>
      </w:r>
      <w:r w:rsidR="006F7C2D">
        <w:t> </w:t>
      </w:r>
      <w:r>
        <w:t>730.05</w:t>
      </w:r>
      <w:r w:rsidRPr="00E921CA">
        <w:t>1 below.</w:t>
      </w:r>
    </w:p>
    <w:p w14:paraId="69EF7768" w14:textId="77777777" w:rsidR="00EE63DC" w:rsidRPr="006F7C2D" w:rsidRDefault="00EE63DC" w:rsidP="006832C1">
      <w:pPr>
        <w:spacing w:before="200" w:after="100"/>
        <w:rPr>
          <w:b/>
        </w:rPr>
      </w:pPr>
      <w:r w:rsidRPr="006F7C2D">
        <w:rPr>
          <w:b/>
        </w:rPr>
        <w:t xml:space="preserve">Table </w:t>
      </w:r>
      <w:proofErr w:type="gramStart"/>
      <w:r w:rsidRPr="006F7C2D">
        <w:rPr>
          <w:b/>
        </w:rPr>
        <w:t>730.051  List</w:t>
      </w:r>
      <w:proofErr w:type="gramEnd"/>
      <w:r w:rsidRPr="006F7C2D">
        <w:rPr>
          <w:b/>
        </w:rPr>
        <w:t xml:space="preserve"> of Standard Drawings</w:t>
      </w:r>
    </w:p>
    <w:tbl>
      <w:tblPr>
        <w:tblW w:w="6674" w:type="dxa"/>
        <w:tblInd w:w="924" w:type="dxa"/>
        <w:tblCellMar>
          <w:top w:w="102" w:type="dxa"/>
          <w:left w:w="85" w:type="dxa"/>
          <w:bottom w:w="57" w:type="dxa"/>
          <w:right w:w="85" w:type="dxa"/>
        </w:tblCellMar>
        <w:tblLook w:val="0000" w:firstRow="0" w:lastRow="0" w:firstColumn="0" w:lastColumn="0" w:noHBand="0" w:noVBand="0"/>
      </w:tblPr>
      <w:tblGrid>
        <w:gridCol w:w="1288"/>
        <w:gridCol w:w="5386"/>
      </w:tblGrid>
      <w:tr w:rsidR="006832C1" w:rsidRPr="006832C1" w14:paraId="350A3490" w14:textId="77777777" w:rsidTr="001030AA">
        <w:trPr>
          <w:cantSplit/>
        </w:trPr>
        <w:tc>
          <w:tcPr>
            <w:tcW w:w="1288" w:type="dxa"/>
            <w:tcBorders>
              <w:top w:val="single" w:sz="12" w:space="0" w:color="auto"/>
              <w:left w:val="single" w:sz="12" w:space="0" w:color="auto"/>
              <w:bottom w:val="single" w:sz="12" w:space="0" w:color="auto"/>
              <w:right w:val="single" w:sz="4" w:space="0" w:color="auto"/>
            </w:tcBorders>
            <w:shd w:val="clear" w:color="auto" w:fill="auto"/>
            <w:vAlign w:val="center"/>
          </w:tcPr>
          <w:p w14:paraId="22C4CE5D" w14:textId="77777777" w:rsidR="006832C1" w:rsidRPr="006832C1" w:rsidRDefault="006832C1" w:rsidP="006832C1">
            <w:pPr>
              <w:jc w:val="center"/>
              <w:rPr>
                <w:b/>
              </w:rPr>
            </w:pPr>
            <w:r w:rsidRPr="006832C1">
              <w:rPr>
                <w:b/>
              </w:rPr>
              <w:t>Drawing Number</w:t>
            </w:r>
          </w:p>
        </w:tc>
        <w:tc>
          <w:tcPr>
            <w:tcW w:w="5386" w:type="dxa"/>
            <w:tcBorders>
              <w:top w:val="single" w:sz="12" w:space="0" w:color="auto"/>
              <w:left w:val="nil"/>
              <w:bottom w:val="single" w:sz="12" w:space="0" w:color="auto"/>
              <w:right w:val="single" w:sz="12" w:space="0" w:color="auto"/>
            </w:tcBorders>
            <w:shd w:val="clear" w:color="auto" w:fill="auto"/>
            <w:noWrap/>
            <w:vAlign w:val="center"/>
          </w:tcPr>
          <w:p w14:paraId="732D89BE" w14:textId="77777777" w:rsidR="006832C1" w:rsidRPr="006832C1" w:rsidRDefault="006832C1" w:rsidP="006832C1">
            <w:pPr>
              <w:jc w:val="center"/>
              <w:rPr>
                <w:b/>
              </w:rPr>
            </w:pPr>
            <w:r w:rsidRPr="006832C1">
              <w:rPr>
                <w:b/>
              </w:rPr>
              <w:t>Title</w:t>
            </w:r>
          </w:p>
        </w:tc>
      </w:tr>
      <w:tr w:rsidR="006832C1" w:rsidRPr="009A090B" w14:paraId="14E42C5C" w14:textId="77777777" w:rsidTr="001030AA">
        <w:trPr>
          <w:cantSplit/>
        </w:trPr>
        <w:tc>
          <w:tcPr>
            <w:tcW w:w="1288" w:type="dxa"/>
            <w:tcBorders>
              <w:top w:val="single" w:sz="12" w:space="0" w:color="auto"/>
              <w:left w:val="single" w:sz="12" w:space="0" w:color="auto"/>
              <w:bottom w:val="single" w:sz="4" w:space="0" w:color="auto"/>
              <w:right w:val="single" w:sz="4" w:space="0" w:color="auto"/>
            </w:tcBorders>
            <w:shd w:val="clear" w:color="auto" w:fill="auto"/>
            <w:noWrap/>
            <w:vAlign w:val="center"/>
          </w:tcPr>
          <w:p w14:paraId="638F3993" w14:textId="77777777" w:rsidR="006832C1" w:rsidRPr="00E921CA" w:rsidRDefault="006832C1" w:rsidP="001030AA">
            <w:pPr>
              <w:jc w:val="center"/>
            </w:pPr>
            <w:r w:rsidRPr="00E921CA">
              <w:t>TC-1000</w:t>
            </w:r>
          </w:p>
        </w:tc>
        <w:tc>
          <w:tcPr>
            <w:tcW w:w="5386" w:type="dxa"/>
            <w:tcBorders>
              <w:top w:val="single" w:sz="12" w:space="0" w:color="auto"/>
              <w:left w:val="nil"/>
              <w:bottom w:val="single" w:sz="4" w:space="0" w:color="auto"/>
              <w:right w:val="single" w:sz="12" w:space="0" w:color="auto"/>
            </w:tcBorders>
            <w:shd w:val="clear" w:color="auto" w:fill="auto"/>
            <w:noWrap/>
            <w:vAlign w:val="center"/>
          </w:tcPr>
          <w:p w14:paraId="08A09E43" w14:textId="77777777" w:rsidR="006832C1" w:rsidRPr="00E921CA" w:rsidRDefault="006832C1" w:rsidP="001030AA">
            <w:r w:rsidRPr="00E921CA">
              <w:t>Typical Layouts</w:t>
            </w:r>
          </w:p>
        </w:tc>
      </w:tr>
      <w:tr w:rsidR="006832C1" w:rsidRPr="009A090B" w14:paraId="43DBEDCC"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10868BDC" w14:textId="77777777" w:rsidR="006832C1" w:rsidRPr="00E921CA" w:rsidRDefault="006832C1" w:rsidP="001030AA">
            <w:pPr>
              <w:jc w:val="center"/>
            </w:pPr>
            <w:r w:rsidRPr="00E921CA">
              <w:t>TC-1001</w:t>
            </w:r>
          </w:p>
        </w:tc>
        <w:tc>
          <w:tcPr>
            <w:tcW w:w="5386" w:type="dxa"/>
            <w:tcBorders>
              <w:top w:val="nil"/>
              <w:left w:val="nil"/>
              <w:bottom w:val="single" w:sz="4" w:space="0" w:color="auto"/>
              <w:right w:val="single" w:sz="12" w:space="0" w:color="auto"/>
            </w:tcBorders>
            <w:shd w:val="clear" w:color="auto" w:fill="auto"/>
            <w:noWrap/>
            <w:vAlign w:val="center"/>
          </w:tcPr>
          <w:p w14:paraId="14B02083" w14:textId="77777777" w:rsidR="006832C1" w:rsidRPr="00E921CA" w:rsidRDefault="006832C1" w:rsidP="001030AA">
            <w:r w:rsidRPr="00E921CA">
              <w:t>Typical Pavement Marking - Traffic Signals</w:t>
            </w:r>
          </w:p>
        </w:tc>
      </w:tr>
      <w:tr w:rsidR="006832C1" w:rsidRPr="009A090B" w14:paraId="0A06E944"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673E8B64" w14:textId="77777777" w:rsidR="006832C1" w:rsidRPr="00E921CA" w:rsidRDefault="006832C1" w:rsidP="001030AA">
            <w:pPr>
              <w:jc w:val="center"/>
            </w:pPr>
            <w:r w:rsidRPr="00E921CA">
              <w:t>TC-1003</w:t>
            </w:r>
          </w:p>
        </w:tc>
        <w:tc>
          <w:tcPr>
            <w:tcW w:w="5386" w:type="dxa"/>
            <w:tcBorders>
              <w:top w:val="nil"/>
              <w:left w:val="nil"/>
              <w:bottom w:val="single" w:sz="4" w:space="0" w:color="auto"/>
              <w:right w:val="single" w:sz="12" w:space="0" w:color="auto"/>
            </w:tcBorders>
            <w:shd w:val="clear" w:color="auto" w:fill="auto"/>
            <w:noWrap/>
            <w:vAlign w:val="center"/>
          </w:tcPr>
          <w:p w14:paraId="657664D3" w14:textId="77777777" w:rsidR="006832C1" w:rsidRPr="00E921CA" w:rsidRDefault="006832C1" w:rsidP="001030AA">
            <w:r w:rsidRPr="00E921CA">
              <w:t>Typical Layouts for Pedestrian Operated Signals</w:t>
            </w:r>
          </w:p>
        </w:tc>
      </w:tr>
      <w:tr w:rsidR="006832C1" w:rsidRPr="009A090B" w14:paraId="3E63F7EC"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462F9DC9" w14:textId="77777777" w:rsidR="006832C1" w:rsidRPr="00E921CA" w:rsidRDefault="006832C1" w:rsidP="001030AA">
            <w:pPr>
              <w:jc w:val="center"/>
            </w:pPr>
            <w:r w:rsidRPr="00E921CA">
              <w:t>TC-1005</w:t>
            </w:r>
          </w:p>
        </w:tc>
        <w:tc>
          <w:tcPr>
            <w:tcW w:w="5386" w:type="dxa"/>
            <w:tcBorders>
              <w:top w:val="nil"/>
              <w:left w:val="nil"/>
              <w:bottom w:val="single" w:sz="4" w:space="0" w:color="auto"/>
              <w:right w:val="single" w:sz="12" w:space="0" w:color="auto"/>
            </w:tcBorders>
            <w:shd w:val="clear" w:color="auto" w:fill="auto"/>
            <w:noWrap/>
            <w:vAlign w:val="center"/>
          </w:tcPr>
          <w:p w14:paraId="2BC4F7D2" w14:textId="77777777" w:rsidR="006832C1" w:rsidRPr="00E921CA" w:rsidRDefault="006832C1" w:rsidP="001030AA">
            <w:r w:rsidRPr="00E921CA">
              <w:t>Typical Layout for PUFFIN Pedestrian Operated Signals</w:t>
            </w:r>
          </w:p>
        </w:tc>
      </w:tr>
      <w:tr w:rsidR="006832C1" w:rsidRPr="009A090B" w14:paraId="71399BDC"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1C2B0143" w14:textId="77777777" w:rsidR="006832C1" w:rsidRPr="00E921CA" w:rsidRDefault="006832C1" w:rsidP="001030AA">
            <w:pPr>
              <w:jc w:val="center"/>
            </w:pPr>
            <w:r w:rsidRPr="00E921CA">
              <w:t>TC-1104</w:t>
            </w:r>
          </w:p>
        </w:tc>
        <w:tc>
          <w:tcPr>
            <w:tcW w:w="5386" w:type="dxa"/>
            <w:tcBorders>
              <w:top w:val="nil"/>
              <w:left w:val="nil"/>
              <w:bottom w:val="single" w:sz="4" w:space="0" w:color="auto"/>
              <w:right w:val="single" w:sz="12" w:space="0" w:color="auto"/>
            </w:tcBorders>
            <w:shd w:val="clear" w:color="auto" w:fill="auto"/>
            <w:noWrap/>
            <w:vAlign w:val="center"/>
          </w:tcPr>
          <w:p w14:paraId="38DC29BA" w14:textId="77777777" w:rsidR="006832C1" w:rsidRPr="00E921CA" w:rsidRDefault="006832C1" w:rsidP="001030AA">
            <w:r w:rsidRPr="00E921CA">
              <w:t>Typical Layout - Flashing Pedestrian Crossing</w:t>
            </w:r>
          </w:p>
        </w:tc>
      </w:tr>
      <w:tr w:rsidR="006832C1" w:rsidRPr="009A090B" w14:paraId="1C77B4C2"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4A1D3837" w14:textId="77777777" w:rsidR="006832C1" w:rsidRPr="00E921CA" w:rsidRDefault="006832C1" w:rsidP="001030AA">
            <w:pPr>
              <w:jc w:val="center"/>
            </w:pPr>
            <w:r w:rsidRPr="00E921CA">
              <w:t>TC-1112</w:t>
            </w:r>
          </w:p>
        </w:tc>
        <w:tc>
          <w:tcPr>
            <w:tcW w:w="5386" w:type="dxa"/>
            <w:tcBorders>
              <w:top w:val="nil"/>
              <w:left w:val="nil"/>
              <w:bottom w:val="single" w:sz="4" w:space="0" w:color="auto"/>
              <w:right w:val="single" w:sz="12" w:space="0" w:color="auto"/>
            </w:tcBorders>
            <w:shd w:val="clear" w:color="auto" w:fill="auto"/>
            <w:noWrap/>
            <w:vAlign w:val="center"/>
          </w:tcPr>
          <w:p w14:paraId="5E026208" w14:textId="77777777" w:rsidR="006832C1" w:rsidRPr="00E921CA" w:rsidRDefault="006832C1" w:rsidP="001030AA">
            <w:r w:rsidRPr="00E921CA">
              <w:t>Typical 5.5m Mast Arm Installation (2.5m Outreach)</w:t>
            </w:r>
          </w:p>
        </w:tc>
      </w:tr>
      <w:tr w:rsidR="006832C1" w:rsidRPr="009A090B" w14:paraId="2AF44B40"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375E46E0" w14:textId="77777777" w:rsidR="006832C1" w:rsidRPr="00E921CA" w:rsidRDefault="006832C1" w:rsidP="001030AA">
            <w:pPr>
              <w:jc w:val="center"/>
            </w:pPr>
            <w:r w:rsidRPr="00E921CA">
              <w:t>TC-1115</w:t>
            </w:r>
          </w:p>
        </w:tc>
        <w:tc>
          <w:tcPr>
            <w:tcW w:w="5386" w:type="dxa"/>
            <w:tcBorders>
              <w:top w:val="nil"/>
              <w:left w:val="nil"/>
              <w:bottom w:val="single" w:sz="4" w:space="0" w:color="auto"/>
              <w:right w:val="single" w:sz="12" w:space="0" w:color="auto"/>
            </w:tcBorders>
            <w:shd w:val="clear" w:color="auto" w:fill="auto"/>
            <w:noWrap/>
            <w:vAlign w:val="center"/>
          </w:tcPr>
          <w:p w14:paraId="36D1D565" w14:textId="77777777" w:rsidR="006832C1" w:rsidRPr="00E921CA" w:rsidRDefault="006832C1" w:rsidP="001030AA">
            <w:r w:rsidRPr="00E921CA">
              <w:t xml:space="preserve">Lantern </w:t>
            </w:r>
            <w:r w:rsidR="00E536BF">
              <w:t>and</w:t>
            </w:r>
            <w:r w:rsidRPr="00E921CA">
              <w:t xml:space="preserve"> Mounting Bracket Orientation</w:t>
            </w:r>
          </w:p>
        </w:tc>
      </w:tr>
      <w:tr w:rsidR="006832C1" w:rsidRPr="009A090B" w14:paraId="6860DDDB"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78F79BA1" w14:textId="77777777" w:rsidR="006832C1" w:rsidRPr="00E921CA" w:rsidRDefault="006832C1" w:rsidP="001030AA">
            <w:pPr>
              <w:jc w:val="center"/>
            </w:pPr>
            <w:r w:rsidRPr="00E921CA">
              <w:t>TC-1116</w:t>
            </w:r>
          </w:p>
        </w:tc>
        <w:tc>
          <w:tcPr>
            <w:tcW w:w="5386" w:type="dxa"/>
            <w:tcBorders>
              <w:top w:val="nil"/>
              <w:left w:val="nil"/>
              <w:bottom w:val="single" w:sz="4" w:space="0" w:color="auto"/>
              <w:right w:val="single" w:sz="12" w:space="0" w:color="auto"/>
            </w:tcBorders>
            <w:shd w:val="clear" w:color="auto" w:fill="auto"/>
            <w:noWrap/>
            <w:vAlign w:val="center"/>
          </w:tcPr>
          <w:p w14:paraId="4E1A7755" w14:textId="77777777" w:rsidR="006832C1" w:rsidRPr="00E921CA" w:rsidRDefault="006832C1" w:rsidP="001030AA">
            <w:r w:rsidRPr="00E921CA">
              <w:t>Traffic Signal Mounting Arrangements</w:t>
            </w:r>
          </w:p>
        </w:tc>
      </w:tr>
      <w:tr w:rsidR="006832C1" w:rsidRPr="009A090B" w14:paraId="14DBD50C"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672BFC90" w14:textId="77777777" w:rsidR="006832C1" w:rsidRPr="00E921CA" w:rsidRDefault="006832C1" w:rsidP="001030AA">
            <w:pPr>
              <w:jc w:val="center"/>
            </w:pPr>
            <w:r w:rsidRPr="00E921CA">
              <w:t>TC-1119</w:t>
            </w:r>
          </w:p>
        </w:tc>
        <w:tc>
          <w:tcPr>
            <w:tcW w:w="5386" w:type="dxa"/>
            <w:tcBorders>
              <w:top w:val="nil"/>
              <w:left w:val="nil"/>
              <w:bottom w:val="single" w:sz="4" w:space="0" w:color="auto"/>
              <w:right w:val="single" w:sz="12" w:space="0" w:color="auto"/>
            </w:tcBorders>
            <w:shd w:val="clear" w:color="auto" w:fill="auto"/>
            <w:noWrap/>
            <w:vAlign w:val="center"/>
          </w:tcPr>
          <w:p w14:paraId="1D8510A2" w14:textId="77777777" w:rsidR="006832C1" w:rsidRPr="00E921CA" w:rsidRDefault="006832C1" w:rsidP="001030AA">
            <w:r w:rsidRPr="00E921CA">
              <w:t>Lantern Mounting Details</w:t>
            </w:r>
          </w:p>
        </w:tc>
      </w:tr>
      <w:tr w:rsidR="006832C1" w:rsidRPr="009A090B" w14:paraId="7F669C3C"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5088D7B1" w14:textId="77777777" w:rsidR="006832C1" w:rsidRPr="00E921CA" w:rsidRDefault="006832C1" w:rsidP="001030AA">
            <w:pPr>
              <w:jc w:val="center"/>
            </w:pPr>
            <w:r w:rsidRPr="00E921CA">
              <w:t>TC-1125</w:t>
            </w:r>
          </w:p>
        </w:tc>
        <w:tc>
          <w:tcPr>
            <w:tcW w:w="5386" w:type="dxa"/>
            <w:tcBorders>
              <w:top w:val="nil"/>
              <w:left w:val="nil"/>
              <w:bottom w:val="single" w:sz="4" w:space="0" w:color="auto"/>
              <w:right w:val="single" w:sz="12" w:space="0" w:color="auto"/>
            </w:tcBorders>
            <w:shd w:val="clear" w:color="auto" w:fill="auto"/>
            <w:noWrap/>
            <w:vAlign w:val="center"/>
          </w:tcPr>
          <w:p w14:paraId="2CC79331" w14:textId="77777777" w:rsidR="006832C1" w:rsidRPr="00E921CA" w:rsidRDefault="006832C1" w:rsidP="001030AA">
            <w:r w:rsidRPr="00E921CA">
              <w:t>Post Installation Details for Signs</w:t>
            </w:r>
          </w:p>
        </w:tc>
      </w:tr>
      <w:tr w:rsidR="006832C1" w:rsidRPr="009A090B" w14:paraId="17EF2048"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1E84970B" w14:textId="77777777" w:rsidR="006832C1" w:rsidRPr="00E921CA" w:rsidRDefault="006832C1" w:rsidP="001030AA">
            <w:pPr>
              <w:jc w:val="center"/>
            </w:pPr>
            <w:r w:rsidRPr="00E921CA">
              <w:t>TC-1126</w:t>
            </w:r>
          </w:p>
        </w:tc>
        <w:tc>
          <w:tcPr>
            <w:tcW w:w="5386" w:type="dxa"/>
            <w:tcBorders>
              <w:top w:val="nil"/>
              <w:left w:val="nil"/>
              <w:bottom w:val="single" w:sz="4" w:space="0" w:color="auto"/>
              <w:right w:val="single" w:sz="12" w:space="0" w:color="auto"/>
            </w:tcBorders>
            <w:shd w:val="clear" w:color="auto" w:fill="auto"/>
            <w:noWrap/>
            <w:vAlign w:val="center"/>
          </w:tcPr>
          <w:p w14:paraId="5FA3548A" w14:textId="77777777" w:rsidR="006832C1" w:rsidRPr="00E921CA" w:rsidRDefault="006832C1" w:rsidP="001030AA">
            <w:r w:rsidRPr="00E921CA">
              <w:t>Pedestal Location Under or Through Verandahs</w:t>
            </w:r>
          </w:p>
        </w:tc>
      </w:tr>
      <w:tr w:rsidR="006832C1" w:rsidRPr="009A090B" w14:paraId="1736E66A"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4BB61E15" w14:textId="77777777" w:rsidR="006832C1" w:rsidRPr="00E921CA" w:rsidRDefault="006832C1" w:rsidP="001030AA">
            <w:pPr>
              <w:jc w:val="center"/>
            </w:pPr>
            <w:r w:rsidRPr="00E921CA">
              <w:t>TC-1127</w:t>
            </w:r>
          </w:p>
        </w:tc>
        <w:tc>
          <w:tcPr>
            <w:tcW w:w="5386" w:type="dxa"/>
            <w:tcBorders>
              <w:top w:val="nil"/>
              <w:left w:val="nil"/>
              <w:bottom w:val="single" w:sz="4" w:space="0" w:color="auto"/>
              <w:right w:val="single" w:sz="12" w:space="0" w:color="auto"/>
            </w:tcBorders>
            <w:shd w:val="clear" w:color="auto" w:fill="auto"/>
            <w:noWrap/>
            <w:vAlign w:val="center"/>
          </w:tcPr>
          <w:p w14:paraId="24ACE0C0" w14:textId="77777777" w:rsidR="006832C1" w:rsidRPr="00E921CA" w:rsidRDefault="006832C1" w:rsidP="001030AA">
            <w:r w:rsidRPr="00E921CA">
              <w:t>Traffic Signal - Visor Types and Dimensions</w:t>
            </w:r>
          </w:p>
        </w:tc>
      </w:tr>
      <w:tr w:rsidR="006832C1" w:rsidRPr="009A090B" w14:paraId="2B39ED6C"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303240FB" w14:textId="77777777" w:rsidR="006832C1" w:rsidRPr="00E921CA" w:rsidRDefault="006832C1" w:rsidP="001030AA">
            <w:pPr>
              <w:jc w:val="center"/>
            </w:pPr>
            <w:r w:rsidRPr="00E921CA">
              <w:t>TC-1131</w:t>
            </w:r>
          </w:p>
        </w:tc>
        <w:tc>
          <w:tcPr>
            <w:tcW w:w="5386" w:type="dxa"/>
            <w:tcBorders>
              <w:top w:val="nil"/>
              <w:left w:val="nil"/>
              <w:bottom w:val="single" w:sz="4" w:space="0" w:color="auto"/>
              <w:right w:val="single" w:sz="12" w:space="0" w:color="auto"/>
            </w:tcBorders>
            <w:shd w:val="clear" w:color="auto" w:fill="auto"/>
            <w:noWrap/>
            <w:vAlign w:val="center"/>
          </w:tcPr>
          <w:p w14:paraId="12F3BA2C" w14:textId="77777777" w:rsidR="006832C1" w:rsidRPr="00E921CA" w:rsidRDefault="006832C1" w:rsidP="001030AA">
            <w:r w:rsidRPr="00E921CA">
              <w:t xml:space="preserve">Not </w:t>
            </w:r>
            <w:proofErr w:type="gramStart"/>
            <w:r w:rsidRPr="00E921CA">
              <w:t>In</w:t>
            </w:r>
            <w:proofErr w:type="gramEnd"/>
            <w:r w:rsidRPr="00E921CA">
              <w:t xml:space="preserve"> Use </w:t>
            </w:r>
            <w:r>
              <w:t>S</w:t>
            </w:r>
            <w:r w:rsidRPr="00E921CA">
              <w:t>ign</w:t>
            </w:r>
          </w:p>
        </w:tc>
      </w:tr>
      <w:tr w:rsidR="006832C1" w:rsidRPr="009A090B" w14:paraId="32137A18"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68560DFE" w14:textId="77777777" w:rsidR="006832C1" w:rsidRPr="00E921CA" w:rsidRDefault="006832C1" w:rsidP="001030AA">
            <w:pPr>
              <w:jc w:val="center"/>
            </w:pPr>
            <w:r w:rsidRPr="00E921CA">
              <w:t>TC-1200</w:t>
            </w:r>
          </w:p>
        </w:tc>
        <w:tc>
          <w:tcPr>
            <w:tcW w:w="5386" w:type="dxa"/>
            <w:tcBorders>
              <w:top w:val="nil"/>
              <w:left w:val="nil"/>
              <w:bottom w:val="single" w:sz="4" w:space="0" w:color="auto"/>
              <w:right w:val="single" w:sz="12" w:space="0" w:color="auto"/>
            </w:tcBorders>
            <w:shd w:val="clear" w:color="auto" w:fill="auto"/>
            <w:noWrap/>
            <w:vAlign w:val="center"/>
          </w:tcPr>
          <w:p w14:paraId="4863A73C" w14:textId="77777777" w:rsidR="006832C1" w:rsidRPr="00E921CA" w:rsidRDefault="006832C1" w:rsidP="001030AA">
            <w:r w:rsidRPr="00E921CA">
              <w:t>Foundation for Pedestals</w:t>
            </w:r>
          </w:p>
        </w:tc>
      </w:tr>
      <w:tr w:rsidR="006832C1" w:rsidRPr="009A090B" w14:paraId="66FB69AB"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303FC7A2" w14:textId="77777777" w:rsidR="006832C1" w:rsidRPr="00E921CA" w:rsidRDefault="006832C1" w:rsidP="001030AA">
            <w:pPr>
              <w:jc w:val="center"/>
            </w:pPr>
            <w:r w:rsidRPr="00E921CA">
              <w:t>TC-1201</w:t>
            </w:r>
          </w:p>
        </w:tc>
        <w:tc>
          <w:tcPr>
            <w:tcW w:w="5386" w:type="dxa"/>
            <w:tcBorders>
              <w:top w:val="nil"/>
              <w:left w:val="nil"/>
              <w:bottom w:val="single" w:sz="4" w:space="0" w:color="auto"/>
              <w:right w:val="single" w:sz="12" w:space="0" w:color="auto"/>
            </w:tcBorders>
            <w:shd w:val="clear" w:color="auto" w:fill="auto"/>
            <w:noWrap/>
            <w:vAlign w:val="center"/>
          </w:tcPr>
          <w:p w14:paraId="19DA4E52" w14:textId="77777777" w:rsidR="006832C1" w:rsidRPr="00E921CA" w:rsidRDefault="006832C1" w:rsidP="001030AA">
            <w:r w:rsidRPr="00E921CA">
              <w:t>Bored Pile Foundation for MA, JUP and JUMA</w:t>
            </w:r>
          </w:p>
        </w:tc>
      </w:tr>
      <w:tr w:rsidR="006832C1" w:rsidRPr="009A090B" w14:paraId="5D50A88E" w14:textId="77777777" w:rsidTr="001030AA">
        <w:trPr>
          <w:cantSplit/>
        </w:trPr>
        <w:tc>
          <w:tcPr>
            <w:tcW w:w="1288" w:type="dxa"/>
            <w:tcBorders>
              <w:top w:val="nil"/>
              <w:left w:val="single" w:sz="12" w:space="0" w:color="auto"/>
              <w:bottom w:val="single" w:sz="4" w:space="0" w:color="auto"/>
              <w:right w:val="single" w:sz="4" w:space="0" w:color="auto"/>
            </w:tcBorders>
            <w:shd w:val="clear" w:color="auto" w:fill="auto"/>
            <w:noWrap/>
            <w:vAlign w:val="center"/>
          </w:tcPr>
          <w:p w14:paraId="5611A2B5" w14:textId="77777777" w:rsidR="006832C1" w:rsidRPr="00E921CA" w:rsidRDefault="006832C1" w:rsidP="001030AA">
            <w:pPr>
              <w:jc w:val="center"/>
            </w:pPr>
            <w:r w:rsidRPr="00E921CA">
              <w:t>TC-1202</w:t>
            </w:r>
          </w:p>
        </w:tc>
        <w:tc>
          <w:tcPr>
            <w:tcW w:w="5386" w:type="dxa"/>
            <w:tcBorders>
              <w:top w:val="nil"/>
              <w:left w:val="nil"/>
              <w:bottom w:val="single" w:sz="4" w:space="0" w:color="auto"/>
              <w:right w:val="single" w:sz="12" w:space="0" w:color="auto"/>
            </w:tcBorders>
            <w:shd w:val="clear" w:color="auto" w:fill="auto"/>
            <w:noWrap/>
            <w:vAlign w:val="center"/>
          </w:tcPr>
          <w:p w14:paraId="7D9BCE92" w14:textId="77777777" w:rsidR="006832C1" w:rsidRPr="00E921CA" w:rsidRDefault="006832C1" w:rsidP="001030AA">
            <w:r w:rsidRPr="00E921CA">
              <w:t>Spread Footing Foundation for MA, JUP and JUMA</w:t>
            </w:r>
          </w:p>
        </w:tc>
      </w:tr>
      <w:tr w:rsidR="006832C1" w:rsidRPr="009A090B" w14:paraId="0FDC421D" w14:textId="77777777" w:rsidTr="001030AA">
        <w:trPr>
          <w:cantSplit/>
        </w:trPr>
        <w:tc>
          <w:tcPr>
            <w:tcW w:w="1288" w:type="dxa"/>
            <w:tcBorders>
              <w:top w:val="nil"/>
              <w:left w:val="single" w:sz="12" w:space="0" w:color="auto"/>
              <w:bottom w:val="single" w:sz="12" w:space="0" w:color="auto"/>
              <w:right w:val="single" w:sz="4" w:space="0" w:color="auto"/>
            </w:tcBorders>
            <w:shd w:val="clear" w:color="auto" w:fill="auto"/>
            <w:noWrap/>
            <w:vAlign w:val="center"/>
          </w:tcPr>
          <w:p w14:paraId="7A5F309D" w14:textId="77777777" w:rsidR="006832C1" w:rsidRPr="00E921CA" w:rsidRDefault="006832C1" w:rsidP="001030AA">
            <w:pPr>
              <w:jc w:val="center"/>
            </w:pPr>
            <w:r w:rsidRPr="00E921CA">
              <w:t>TC-1203</w:t>
            </w:r>
          </w:p>
        </w:tc>
        <w:tc>
          <w:tcPr>
            <w:tcW w:w="5386" w:type="dxa"/>
            <w:tcBorders>
              <w:top w:val="nil"/>
              <w:left w:val="nil"/>
              <w:bottom w:val="single" w:sz="12" w:space="0" w:color="auto"/>
              <w:right w:val="single" w:sz="12" w:space="0" w:color="auto"/>
            </w:tcBorders>
            <w:shd w:val="clear" w:color="auto" w:fill="auto"/>
            <w:noWrap/>
            <w:vAlign w:val="center"/>
          </w:tcPr>
          <w:p w14:paraId="30D8FFDB" w14:textId="77777777" w:rsidR="006832C1" w:rsidRPr="00E921CA" w:rsidRDefault="006832C1" w:rsidP="001030AA">
            <w:r w:rsidRPr="00E921CA">
              <w:t>Traffic Signal Controller Foundation Details</w:t>
            </w:r>
          </w:p>
        </w:tc>
      </w:tr>
    </w:tbl>
    <w:p w14:paraId="0FE105F0" w14:textId="77777777" w:rsidR="003C2421" w:rsidRDefault="00383EFA" w:rsidP="00383EFA">
      <w:pPr>
        <w:tabs>
          <w:tab w:val="right" w:pos="8505"/>
        </w:tabs>
        <w:spacing w:before="100"/>
        <w:rPr>
          <w:lang w:val="en-AU"/>
        </w:rPr>
      </w:pPr>
      <w:r>
        <w:rPr>
          <w:lang w:val="en-AU"/>
        </w:rPr>
        <w:tab/>
      </w:r>
      <w:r w:rsidR="004E21B3">
        <w:rPr>
          <w:lang w:val="en-AU"/>
        </w:rPr>
        <w:t>.</w:t>
      </w:r>
      <w:r>
        <w:rPr>
          <w:lang w:val="en-AU"/>
        </w:rPr>
        <w:t>… table continued next page</w:t>
      </w:r>
    </w:p>
    <w:p w14:paraId="46AD92E4" w14:textId="77777777" w:rsidR="003C2421" w:rsidRDefault="00A1610A" w:rsidP="001030AA">
      <w:pPr>
        <w:rPr>
          <w:lang w:val="en-AU"/>
        </w:rPr>
      </w:pPr>
      <w:r>
        <w:rPr>
          <w:noProof/>
          <w:snapToGrid/>
          <w:lang w:val="en-AU" w:eastAsia="en-AU"/>
        </w:rPr>
        <w:pict w14:anchorId="70F66021">
          <v:shape id="_x0000_s1040" type="#_x0000_t202" style="position:absolute;margin-left:0;margin-top:779.65pt;width:481.9pt;height:36.85pt;z-index:-251666944;mso-wrap-distance-top:5.65pt;mso-position-horizontal:center;mso-position-horizontal-relative:page;mso-position-vertical-relative:page" stroked="f">
            <v:textbox style="mso-next-textbox:#_x0000_s1040" inset="0,,0">
              <w:txbxContent>
                <w:p w14:paraId="2AB55912" w14:textId="0A2200B4" w:rsidR="003C4F40" w:rsidRDefault="003C4F40" w:rsidP="006832C1">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0A26C535" w14:textId="77777777" w:rsidR="003C4F40" w:rsidRDefault="003C4F40" w:rsidP="006832C1">
                  <w:pPr>
                    <w:jc w:val="right"/>
                  </w:pPr>
                  <w:r>
                    <w:t>Section 730 (Page 3</w:t>
                  </w:r>
                  <w:r w:rsidR="003F211A">
                    <w:t xml:space="preserve"> of 21)</w:t>
                  </w:r>
                </w:p>
                <w:p w14:paraId="0C68488A" w14:textId="77777777" w:rsidR="003C4F40" w:rsidRDefault="003C4F40" w:rsidP="006832C1">
                  <w:pPr>
                    <w:jc w:val="right"/>
                  </w:pPr>
                </w:p>
              </w:txbxContent>
            </v:textbox>
            <w10:wrap anchorx="page" anchory="page"/>
            <w10:anchorlock/>
          </v:shape>
        </w:pict>
      </w:r>
      <w:r w:rsidR="006832C1">
        <w:rPr>
          <w:lang w:val="en-AU"/>
        </w:rPr>
        <w:br w:type="page"/>
      </w:r>
    </w:p>
    <w:p w14:paraId="0BE91258" w14:textId="77777777" w:rsidR="004E21B3" w:rsidRPr="006F7C2D" w:rsidRDefault="004E21B3" w:rsidP="004E21B3">
      <w:pPr>
        <w:spacing w:after="100"/>
        <w:rPr>
          <w:b/>
        </w:rPr>
      </w:pPr>
      <w:r w:rsidRPr="006F7C2D">
        <w:rPr>
          <w:b/>
        </w:rPr>
        <w:t xml:space="preserve">Table </w:t>
      </w:r>
      <w:proofErr w:type="gramStart"/>
      <w:r w:rsidRPr="006F7C2D">
        <w:rPr>
          <w:b/>
        </w:rPr>
        <w:t>730.051  List</w:t>
      </w:r>
      <w:proofErr w:type="gramEnd"/>
      <w:r w:rsidRPr="006F7C2D">
        <w:rPr>
          <w:b/>
        </w:rPr>
        <w:t xml:space="preserve"> of Standard Drawings</w:t>
      </w:r>
      <w:r w:rsidR="006F2C3B" w:rsidRPr="006F2C3B">
        <w:t xml:space="preserve">  …</w:t>
      </w:r>
      <w:r w:rsidR="006F2C3B">
        <w:t>…</w:t>
      </w:r>
      <w:r w:rsidR="006F2C3B" w:rsidRPr="006F2C3B">
        <w:t>continued</w:t>
      </w:r>
    </w:p>
    <w:tbl>
      <w:tblPr>
        <w:tblW w:w="8324" w:type="dxa"/>
        <w:jc w:val="center"/>
        <w:tblCellMar>
          <w:top w:w="102" w:type="dxa"/>
          <w:left w:w="57" w:type="dxa"/>
          <w:bottom w:w="57" w:type="dxa"/>
          <w:right w:w="57" w:type="dxa"/>
        </w:tblCellMar>
        <w:tblLook w:val="0000" w:firstRow="0" w:lastRow="0" w:firstColumn="0" w:lastColumn="0" w:noHBand="0" w:noVBand="0"/>
      </w:tblPr>
      <w:tblGrid>
        <w:gridCol w:w="1237"/>
        <w:gridCol w:w="7087"/>
      </w:tblGrid>
      <w:tr w:rsidR="006832C1" w:rsidRPr="006F2C3B" w14:paraId="61BC76E0" w14:textId="77777777" w:rsidTr="007B5A12">
        <w:trPr>
          <w:cantSplit/>
          <w:jc w:val="center"/>
        </w:trPr>
        <w:tc>
          <w:tcPr>
            <w:tcW w:w="1237" w:type="dxa"/>
            <w:tcBorders>
              <w:top w:val="single" w:sz="12" w:space="0" w:color="auto"/>
              <w:left w:val="single" w:sz="12" w:space="0" w:color="auto"/>
              <w:bottom w:val="single" w:sz="12" w:space="0" w:color="auto"/>
              <w:right w:val="single" w:sz="4" w:space="0" w:color="auto"/>
            </w:tcBorders>
            <w:shd w:val="clear" w:color="auto" w:fill="auto"/>
            <w:vAlign w:val="center"/>
          </w:tcPr>
          <w:p w14:paraId="07716176" w14:textId="77777777" w:rsidR="006832C1" w:rsidRPr="006F2C3B" w:rsidRDefault="006832C1" w:rsidP="006F2C3B">
            <w:pPr>
              <w:jc w:val="center"/>
              <w:rPr>
                <w:b/>
              </w:rPr>
            </w:pPr>
            <w:r w:rsidRPr="006F2C3B">
              <w:rPr>
                <w:b/>
              </w:rPr>
              <w:t>Drawing Number</w:t>
            </w:r>
          </w:p>
        </w:tc>
        <w:tc>
          <w:tcPr>
            <w:tcW w:w="7087" w:type="dxa"/>
            <w:tcBorders>
              <w:top w:val="single" w:sz="12" w:space="0" w:color="auto"/>
              <w:left w:val="nil"/>
              <w:bottom w:val="single" w:sz="12" w:space="0" w:color="auto"/>
              <w:right w:val="single" w:sz="12" w:space="0" w:color="auto"/>
            </w:tcBorders>
            <w:shd w:val="clear" w:color="auto" w:fill="auto"/>
            <w:noWrap/>
            <w:vAlign w:val="center"/>
          </w:tcPr>
          <w:p w14:paraId="23B494C8" w14:textId="77777777" w:rsidR="006832C1" w:rsidRPr="006F2C3B" w:rsidRDefault="006832C1" w:rsidP="006F2C3B">
            <w:pPr>
              <w:jc w:val="center"/>
              <w:rPr>
                <w:b/>
              </w:rPr>
            </w:pPr>
            <w:r w:rsidRPr="006F2C3B">
              <w:rPr>
                <w:b/>
              </w:rPr>
              <w:t>Title</w:t>
            </w:r>
          </w:p>
        </w:tc>
      </w:tr>
      <w:tr w:rsidR="006832C1" w:rsidRPr="009A090B" w14:paraId="23502E84" w14:textId="77777777" w:rsidTr="007B5A12">
        <w:trPr>
          <w:cantSplit/>
          <w:jc w:val="center"/>
        </w:trPr>
        <w:tc>
          <w:tcPr>
            <w:tcW w:w="1237" w:type="dxa"/>
            <w:tcBorders>
              <w:top w:val="single" w:sz="12" w:space="0" w:color="auto"/>
              <w:left w:val="single" w:sz="12" w:space="0" w:color="auto"/>
              <w:bottom w:val="single" w:sz="4" w:space="0" w:color="auto"/>
              <w:right w:val="single" w:sz="4" w:space="0" w:color="auto"/>
            </w:tcBorders>
            <w:shd w:val="clear" w:color="auto" w:fill="auto"/>
            <w:noWrap/>
            <w:vAlign w:val="center"/>
          </w:tcPr>
          <w:p w14:paraId="16294E63" w14:textId="77777777" w:rsidR="006832C1" w:rsidRPr="00E921CA" w:rsidRDefault="006832C1" w:rsidP="007B5A12">
            <w:pPr>
              <w:jc w:val="center"/>
            </w:pPr>
            <w:r w:rsidRPr="00E921CA">
              <w:t>TC-1204</w:t>
            </w:r>
          </w:p>
        </w:tc>
        <w:tc>
          <w:tcPr>
            <w:tcW w:w="7087" w:type="dxa"/>
            <w:tcBorders>
              <w:top w:val="single" w:sz="12" w:space="0" w:color="auto"/>
              <w:left w:val="nil"/>
              <w:bottom w:val="single" w:sz="4" w:space="0" w:color="auto"/>
              <w:right w:val="single" w:sz="12" w:space="0" w:color="auto"/>
            </w:tcBorders>
            <w:shd w:val="clear" w:color="auto" w:fill="auto"/>
            <w:noWrap/>
            <w:vAlign w:val="center"/>
          </w:tcPr>
          <w:p w14:paraId="49B0EBBB" w14:textId="77777777" w:rsidR="006832C1" w:rsidRPr="00E921CA" w:rsidRDefault="006832C1" w:rsidP="007B5A12">
            <w:r w:rsidRPr="00E921CA">
              <w:t>51 Core for Intersections Cable (connections)</w:t>
            </w:r>
          </w:p>
        </w:tc>
      </w:tr>
      <w:tr w:rsidR="006832C1" w:rsidRPr="009A090B" w14:paraId="714B2977" w14:textId="77777777" w:rsidTr="007B5A12">
        <w:trPr>
          <w:cantSplit/>
          <w:jc w:val="center"/>
        </w:trPr>
        <w:tc>
          <w:tcPr>
            <w:tcW w:w="1237" w:type="dxa"/>
            <w:tcBorders>
              <w:top w:val="nil"/>
              <w:left w:val="single" w:sz="12" w:space="0" w:color="auto"/>
              <w:bottom w:val="single" w:sz="4" w:space="0" w:color="auto"/>
              <w:right w:val="single" w:sz="4" w:space="0" w:color="auto"/>
            </w:tcBorders>
            <w:shd w:val="clear" w:color="auto" w:fill="auto"/>
            <w:noWrap/>
            <w:vAlign w:val="center"/>
          </w:tcPr>
          <w:p w14:paraId="56153FAA" w14:textId="77777777" w:rsidR="006832C1" w:rsidRPr="00E921CA" w:rsidRDefault="006832C1" w:rsidP="007B5A12">
            <w:pPr>
              <w:jc w:val="center"/>
            </w:pPr>
            <w:r w:rsidRPr="00E921CA">
              <w:t>TC-1205</w:t>
            </w:r>
          </w:p>
        </w:tc>
        <w:tc>
          <w:tcPr>
            <w:tcW w:w="7087" w:type="dxa"/>
            <w:tcBorders>
              <w:top w:val="nil"/>
              <w:left w:val="nil"/>
              <w:bottom w:val="single" w:sz="4" w:space="0" w:color="auto"/>
              <w:right w:val="single" w:sz="12" w:space="0" w:color="auto"/>
            </w:tcBorders>
            <w:shd w:val="clear" w:color="auto" w:fill="auto"/>
            <w:noWrap/>
            <w:vAlign w:val="center"/>
          </w:tcPr>
          <w:p w14:paraId="08384211" w14:textId="77777777" w:rsidR="006832C1" w:rsidRPr="00E921CA" w:rsidRDefault="006832C1" w:rsidP="007B5A12">
            <w:r w:rsidRPr="00E921CA">
              <w:t>Multicore Cable Connections for Pedestrian Operated Signals</w:t>
            </w:r>
          </w:p>
        </w:tc>
      </w:tr>
      <w:tr w:rsidR="006832C1" w:rsidRPr="009A090B" w14:paraId="61F6E7E1" w14:textId="77777777" w:rsidTr="007B5A12">
        <w:trPr>
          <w:cantSplit/>
          <w:jc w:val="center"/>
        </w:trPr>
        <w:tc>
          <w:tcPr>
            <w:tcW w:w="1237" w:type="dxa"/>
            <w:tcBorders>
              <w:top w:val="nil"/>
              <w:left w:val="single" w:sz="12" w:space="0" w:color="auto"/>
              <w:bottom w:val="single" w:sz="4" w:space="0" w:color="auto"/>
              <w:right w:val="single" w:sz="4" w:space="0" w:color="auto"/>
            </w:tcBorders>
            <w:shd w:val="clear" w:color="auto" w:fill="auto"/>
            <w:noWrap/>
            <w:vAlign w:val="center"/>
          </w:tcPr>
          <w:p w14:paraId="6B82A946" w14:textId="77777777" w:rsidR="006832C1" w:rsidRPr="00E921CA" w:rsidRDefault="006832C1" w:rsidP="007B5A12">
            <w:pPr>
              <w:jc w:val="center"/>
            </w:pPr>
            <w:r w:rsidRPr="00E921CA">
              <w:t>TC-1206</w:t>
            </w:r>
          </w:p>
        </w:tc>
        <w:tc>
          <w:tcPr>
            <w:tcW w:w="7087" w:type="dxa"/>
            <w:tcBorders>
              <w:top w:val="nil"/>
              <w:left w:val="nil"/>
              <w:bottom w:val="single" w:sz="4" w:space="0" w:color="auto"/>
              <w:right w:val="single" w:sz="12" w:space="0" w:color="auto"/>
            </w:tcBorders>
            <w:shd w:val="clear" w:color="auto" w:fill="auto"/>
            <w:noWrap/>
            <w:vAlign w:val="center"/>
          </w:tcPr>
          <w:p w14:paraId="0EA4C3C4" w14:textId="77777777" w:rsidR="006832C1" w:rsidRPr="00E921CA" w:rsidRDefault="006832C1" w:rsidP="007B5A12">
            <w:r w:rsidRPr="00E921CA">
              <w:t xml:space="preserve">Assembly </w:t>
            </w:r>
            <w:r w:rsidR="00D21518">
              <w:t>and</w:t>
            </w:r>
            <w:r w:rsidRPr="00E921CA">
              <w:t xml:space="preserve"> Installation of Consumer Mains </w:t>
            </w:r>
            <w:r w:rsidR="00D21518">
              <w:t>and</w:t>
            </w:r>
            <w:r w:rsidRPr="00E921CA">
              <w:t xml:space="preserve"> Meter Box</w:t>
            </w:r>
          </w:p>
        </w:tc>
      </w:tr>
      <w:tr w:rsidR="006832C1" w:rsidRPr="009A090B" w14:paraId="19D23723" w14:textId="77777777" w:rsidTr="007B5A12">
        <w:trPr>
          <w:cantSplit/>
          <w:jc w:val="center"/>
        </w:trPr>
        <w:tc>
          <w:tcPr>
            <w:tcW w:w="1237" w:type="dxa"/>
            <w:tcBorders>
              <w:top w:val="nil"/>
              <w:left w:val="single" w:sz="12" w:space="0" w:color="auto"/>
              <w:bottom w:val="single" w:sz="4" w:space="0" w:color="auto"/>
              <w:right w:val="single" w:sz="4" w:space="0" w:color="auto"/>
            </w:tcBorders>
            <w:shd w:val="clear" w:color="auto" w:fill="auto"/>
            <w:noWrap/>
            <w:vAlign w:val="center"/>
          </w:tcPr>
          <w:p w14:paraId="582A8CFC" w14:textId="77777777" w:rsidR="006832C1" w:rsidRPr="00E921CA" w:rsidRDefault="006832C1" w:rsidP="007B5A12">
            <w:pPr>
              <w:jc w:val="center"/>
            </w:pPr>
            <w:r w:rsidRPr="00E921CA">
              <w:t>TC-1207</w:t>
            </w:r>
          </w:p>
        </w:tc>
        <w:tc>
          <w:tcPr>
            <w:tcW w:w="7087" w:type="dxa"/>
            <w:tcBorders>
              <w:top w:val="nil"/>
              <w:left w:val="nil"/>
              <w:bottom w:val="single" w:sz="4" w:space="0" w:color="auto"/>
              <w:right w:val="single" w:sz="12" w:space="0" w:color="auto"/>
            </w:tcBorders>
            <w:shd w:val="clear" w:color="auto" w:fill="auto"/>
            <w:noWrap/>
            <w:vAlign w:val="center"/>
          </w:tcPr>
          <w:p w14:paraId="736F8F1D" w14:textId="77777777" w:rsidR="006832C1" w:rsidRPr="00E921CA" w:rsidRDefault="006832C1" w:rsidP="007B5A12">
            <w:r w:rsidRPr="00E921CA">
              <w:t xml:space="preserve">General Layout </w:t>
            </w:r>
            <w:r w:rsidR="00D21518">
              <w:t>–</w:t>
            </w:r>
            <w:r w:rsidRPr="00E921CA">
              <w:t xml:space="preserve"> Traffic Signal Ducting</w:t>
            </w:r>
          </w:p>
        </w:tc>
      </w:tr>
      <w:tr w:rsidR="006832C1" w:rsidRPr="009A090B" w14:paraId="60413687" w14:textId="77777777" w:rsidTr="007B5A12">
        <w:trPr>
          <w:cantSplit/>
          <w:jc w:val="center"/>
        </w:trPr>
        <w:tc>
          <w:tcPr>
            <w:tcW w:w="1237" w:type="dxa"/>
            <w:tcBorders>
              <w:top w:val="nil"/>
              <w:left w:val="single" w:sz="12" w:space="0" w:color="auto"/>
              <w:bottom w:val="single" w:sz="4" w:space="0" w:color="auto"/>
              <w:right w:val="single" w:sz="4" w:space="0" w:color="auto"/>
            </w:tcBorders>
            <w:shd w:val="clear" w:color="auto" w:fill="auto"/>
            <w:noWrap/>
            <w:vAlign w:val="center"/>
          </w:tcPr>
          <w:p w14:paraId="3099E6E6" w14:textId="77777777" w:rsidR="006832C1" w:rsidRPr="00E921CA" w:rsidRDefault="006832C1" w:rsidP="007B5A12">
            <w:pPr>
              <w:jc w:val="center"/>
            </w:pPr>
            <w:r w:rsidRPr="00E921CA">
              <w:t>TC-1208</w:t>
            </w:r>
          </w:p>
        </w:tc>
        <w:tc>
          <w:tcPr>
            <w:tcW w:w="7087" w:type="dxa"/>
            <w:tcBorders>
              <w:top w:val="nil"/>
              <w:left w:val="nil"/>
              <w:bottom w:val="single" w:sz="4" w:space="0" w:color="auto"/>
              <w:right w:val="single" w:sz="12" w:space="0" w:color="auto"/>
            </w:tcBorders>
            <w:shd w:val="clear" w:color="auto" w:fill="auto"/>
            <w:noWrap/>
            <w:vAlign w:val="center"/>
          </w:tcPr>
          <w:p w14:paraId="1B3BCD57" w14:textId="77777777" w:rsidR="006832C1" w:rsidRPr="00E921CA" w:rsidRDefault="006832C1" w:rsidP="007B5A12">
            <w:r w:rsidRPr="00E921CA">
              <w:t>Underground Conduit Warning Sign</w:t>
            </w:r>
          </w:p>
        </w:tc>
      </w:tr>
      <w:tr w:rsidR="006832C1" w:rsidRPr="009A090B" w14:paraId="4CCC933A"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40D5D486" w14:textId="77777777" w:rsidR="006832C1" w:rsidRPr="00E921CA" w:rsidRDefault="006832C1" w:rsidP="007B5A12">
            <w:pPr>
              <w:jc w:val="center"/>
            </w:pPr>
            <w:r w:rsidRPr="00E921CA">
              <w:t>TC-1210</w:t>
            </w:r>
          </w:p>
        </w:tc>
        <w:tc>
          <w:tcPr>
            <w:tcW w:w="7087" w:type="dxa"/>
            <w:tcBorders>
              <w:right w:val="single" w:sz="12" w:space="0" w:color="auto"/>
            </w:tcBorders>
            <w:shd w:val="clear" w:color="auto" w:fill="auto"/>
            <w:noWrap/>
            <w:vAlign w:val="center"/>
          </w:tcPr>
          <w:p w14:paraId="6646FFB4" w14:textId="77777777" w:rsidR="006832C1" w:rsidRPr="00E921CA" w:rsidRDefault="00D21518" w:rsidP="007B5A12">
            <w:r>
              <w:t>Cable Pit Former – 600 </w:t>
            </w:r>
            <w:r w:rsidR="006832C1">
              <w:t>mm D</w:t>
            </w:r>
            <w:r w:rsidR="006832C1" w:rsidRPr="00E921CA">
              <w:t>iameter</w:t>
            </w:r>
          </w:p>
        </w:tc>
      </w:tr>
      <w:tr w:rsidR="006832C1" w:rsidRPr="009A090B" w14:paraId="4587E139"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5F38F50E" w14:textId="77777777" w:rsidR="006832C1" w:rsidRPr="00E921CA" w:rsidRDefault="006832C1" w:rsidP="007B5A12">
            <w:pPr>
              <w:jc w:val="center"/>
            </w:pPr>
            <w:r w:rsidRPr="00E921CA">
              <w:t>TC-1211</w:t>
            </w:r>
          </w:p>
        </w:tc>
        <w:tc>
          <w:tcPr>
            <w:tcW w:w="7087" w:type="dxa"/>
            <w:tcBorders>
              <w:right w:val="single" w:sz="12" w:space="0" w:color="auto"/>
            </w:tcBorders>
            <w:shd w:val="clear" w:color="auto" w:fill="auto"/>
            <w:noWrap/>
            <w:vAlign w:val="center"/>
          </w:tcPr>
          <w:p w14:paraId="271E03E3" w14:textId="77777777" w:rsidR="006832C1" w:rsidRPr="00E921CA" w:rsidRDefault="006832C1" w:rsidP="007B5A12">
            <w:r w:rsidRPr="00E921CA">
              <w:t>Heavy Duty Cable Pit</w:t>
            </w:r>
          </w:p>
        </w:tc>
      </w:tr>
      <w:tr w:rsidR="006832C1" w:rsidRPr="009A090B" w14:paraId="4CDFFFC8"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08D825AC" w14:textId="77777777" w:rsidR="006832C1" w:rsidRPr="00E921CA" w:rsidRDefault="006832C1" w:rsidP="007B5A12">
            <w:pPr>
              <w:jc w:val="center"/>
            </w:pPr>
            <w:r w:rsidRPr="00E921CA">
              <w:t>TC-1214</w:t>
            </w:r>
          </w:p>
        </w:tc>
        <w:tc>
          <w:tcPr>
            <w:tcW w:w="7087" w:type="dxa"/>
            <w:tcBorders>
              <w:right w:val="single" w:sz="12" w:space="0" w:color="auto"/>
            </w:tcBorders>
            <w:shd w:val="clear" w:color="auto" w:fill="auto"/>
            <w:noWrap/>
            <w:vAlign w:val="center"/>
          </w:tcPr>
          <w:p w14:paraId="6729E26B" w14:textId="77777777" w:rsidR="006832C1" w:rsidRPr="00E921CA" w:rsidRDefault="006832C1" w:rsidP="007B5A12">
            <w:r w:rsidRPr="00E921CA">
              <w:t>Suitable Arrangement Dual 51 Core Terminations for Complex Intersection</w:t>
            </w:r>
          </w:p>
        </w:tc>
      </w:tr>
      <w:tr w:rsidR="006832C1" w:rsidRPr="009A090B" w14:paraId="2D363378"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48647E7D" w14:textId="77777777" w:rsidR="006832C1" w:rsidRPr="00E921CA" w:rsidRDefault="006832C1" w:rsidP="007B5A12">
            <w:pPr>
              <w:jc w:val="center"/>
            </w:pPr>
            <w:r w:rsidRPr="00E921CA">
              <w:t>TC-1215</w:t>
            </w:r>
          </w:p>
        </w:tc>
        <w:tc>
          <w:tcPr>
            <w:tcW w:w="7087" w:type="dxa"/>
            <w:tcBorders>
              <w:right w:val="single" w:sz="12" w:space="0" w:color="auto"/>
            </w:tcBorders>
            <w:shd w:val="clear" w:color="auto" w:fill="auto"/>
            <w:noWrap/>
            <w:vAlign w:val="center"/>
          </w:tcPr>
          <w:p w14:paraId="52554B4A" w14:textId="77777777" w:rsidR="006832C1" w:rsidRPr="00E921CA" w:rsidRDefault="006832C1" w:rsidP="007B5A12">
            <w:r w:rsidRPr="00E921CA">
              <w:t>Suitable Arrangement Dual 51 Core Terminations for Diamond Interchange</w:t>
            </w:r>
          </w:p>
        </w:tc>
      </w:tr>
      <w:tr w:rsidR="006832C1" w:rsidRPr="009A090B" w14:paraId="33E75C5A"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1361576A" w14:textId="77777777" w:rsidR="006832C1" w:rsidRPr="00E921CA" w:rsidRDefault="006832C1" w:rsidP="007B5A12">
            <w:pPr>
              <w:jc w:val="center"/>
            </w:pPr>
            <w:r w:rsidRPr="00E921CA">
              <w:t>TC-1216</w:t>
            </w:r>
          </w:p>
        </w:tc>
        <w:tc>
          <w:tcPr>
            <w:tcW w:w="7087" w:type="dxa"/>
            <w:tcBorders>
              <w:right w:val="single" w:sz="12" w:space="0" w:color="auto"/>
            </w:tcBorders>
            <w:shd w:val="clear" w:color="auto" w:fill="auto"/>
            <w:noWrap/>
            <w:vAlign w:val="center"/>
          </w:tcPr>
          <w:p w14:paraId="186348AA" w14:textId="77777777" w:rsidR="006832C1" w:rsidRPr="00E921CA" w:rsidRDefault="006832C1" w:rsidP="007B5A12">
            <w:r w:rsidRPr="00E921CA">
              <w:t>Cable Connections for Flashing Pedestrian (Zebra) Crossings</w:t>
            </w:r>
          </w:p>
        </w:tc>
      </w:tr>
      <w:tr w:rsidR="006832C1" w:rsidRPr="009A090B" w14:paraId="5E0E8909"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4DCEC42F" w14:textId="77777777" w:rsidR="006832C1" w:rsidRPr="00E921CA" w:rsidRDefault="006832C1" w:rsidP="007B5A12">
            <w:pPr>
              <w:jc w:val="center"/>
            </w:pPr>
            <w:r w:rsidRPr="00E921CA">
              <w:t>TC-1220</w:t>
            </w:r>
          </w:p>
        </w:tc>
        <w:tc>
          <w:tcPr>
            <w:tcW w:w="7087" w:type="dxa"/>
            <w:tcBorders>
              <w:right w:val="single" w:sz="12" w:space="0" w:color="auto"/>
            </w:tcBorders>
            <w:shd w:val="clear" w:color="auto" w:fill="auto"/>
            <w:noWrap/>
            <w:vAlign w:val="center"/>
          </w:tcPr>
          <w:p w14:paraId="10491099" w14:textId="77777777" w:rsidR="006832C1" w:rsidRPr="00E921CA" w:rsidRDefault="006832C1" w:rsidP="007B5A12">
            <w:r w:rsidRPr="00E921CA">
              <w:t xml:space="preserve">Cable Pit Access cover </w:t>
            </w:r>
            <w:r w:rsidR="00D21518">
              <w:t>and</w:t>
            </w:r>
            <w:r w:rsidRPr="00E921CA">
              <w:t xml:space="preserve"> Frame 600</w:t>
            </w:r>
            <w:r w:rsidR="00D21518">
              <w:t> </w:t>
            </w:r>
            <w:r w:rsidRPr="00E921CA">
              <w:t xml:space="preserve">mm </w:t>
            </w:r>
            <w:r>
              <w:t>D</w:t>
            </w:r>
            <w:r w:rsidRPr="00E921CA">
              <w:t>iameter</w:t>
            </w:r>
          </w:p>
        </w:tc>
      </w:tr>
      <w:tr w:rsidR="006832C1" w:rsidRPr="009A090B" w14:paraId="778A69DA"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6EABF4BC" w14:textId="77777777" w:rsidR="006832C1" w:rsidRPr="00E921CA" w:rsidRDefault="006832C1" w:rsidP="007B5A12">
            <w:pPr>
              <w:jc w:val="center"/>
            </w:pPr>
            <w:r w:rsidRPr="00E921CA">
              <w:t>TC-1230</w:t>
            </w:r>
          </w:p>
        </w:tc>
        <w:tc>
          <w:tcPr>
            <w:tcW w:w="7087" w:type="dxa"/>
            <w:tcBorders>
              <w:right w:val="single" w:sz="12" w:space="0" w:color="auto"/>
            </w:tcBorders>
            <w:shd w:val="clear" w:color="auto" w:fill="auto"/>
            <w:noWrap/>
            <w:vAlign w:val="center"/>
          </w:tcPr>
          <w:p w14:paraId="55D8C1AA" w14:textId="77777777" w:rsidR="006832C1" w:rsidRPr="00E921CA" w:rsidRDefault="006832C1" w:rsidP="007B5A12">
            <w:r w:rsidRPr="00E921CA">
              <w:t>Cable Pit - Installation Details</w:t>
            </w:r>
          </w:p>
        </w:tc>
      </w:tr>
      <w:tr w:rsidR="006832C1" w:rsidRPr="009A090B" w14:paraId="251FC457"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140BBAE5" w14:textId="77777777" w:rsidR="006832C1" w:rsidRPr="00E921CA" w:rsidRDefault="006832C1" w:rsidP="007B5A12">
            <w:pPr>
              <w:jc w:val="center"/>
            </w:pPr>
            <w:r w:rsidRPr="00E921CA">
              <w:t>TC-1300</w:t>
            </w:r>
          </w:p>
        </w:tc>
        <w:tc>
          <w:tcPr>
            <w:tcW w:w="7087" w:type="dxa"/>
            <w:tcBorders>
              <w:right w:val="single" w:sz="12" w:space="0" w:color="auto"/>
            </w:tcBorders>
            <w:shd w:val="clear" w:color="auto" w:fill="auto"/>
            <w:noWrap/>
            <w:vAlign w:val="center"/>
          </w:tcPr>
          <w:p w14:paraId="210DAFD8" w14:textId="77777777" w:rsidR="006832C1" w:rsidRPr="00E921CA" w:rsidRDefault="006832C1" w:rsidP="007B5A12">
            <w:smartTag w:uri="urn:schemas-microsoft-com:office:smarttags" w:element="place">
              <w:r w:rsidRPr="00E921CA">
                <w:t>Loop</w:t>
              </w:r>
            </w:smartTag>
            <w:r w:rsidRPr="00E921CA">
              <w:t xml:space="preserve"> Patt</w:t>
            </w:r>
            <w:r>
              <w:t xml:space="preserve">ern and Installation Details - </w:t>
            </w:r>
            <w:proofErr w:type="spellStart"/>
            <w:r>
              <w:t>S</w:t>
            </w:r>
            <w:r w:rsidRPr="00E921CA">
              <w:t>ymmetripole</w:t>
            </w:r>
            <w:proofErr w:type="spellEnd"/>
          </w:p>
        </w:tc>
      </w:tr>
      <w:tr w:rsidR="006832C1" w:rsidRPr="009A090B" w14:paraId="7A05C948"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4EBC1366" w14:textId="77777777" w:rsidR="006832C1" w:rsidRPr="00E921CA" w:rsidRDefault="006832C1" w:rsidP="007B5A12">
            <w:pPr>
              <w:jc w:val="center"/>
            </w:pPr>
            <w:r w:rsidRPr="00E921CA">
              <w:t>TC-1301</w:t>
            </w:r>
          </w:p>
        </w:tc>
        <w:tc>
          <w:tcPr>
            <w:tcW w:w="7087" w:type="dxa"/>
            <w:tcBorders>
              <w:right w:val="single" w:sz="12" w:space="0" w:color="auto"/>
            </w:tcBorders>
            <w:shd w:val="clear" w:color="auto" w:fill="auto"/>
            <w:noWrap/>
            <w:vAlign w:val="center"/>
          </w:tcPr>
          <w:p w14:paraId="20410912" w14:textId="77777777" w:rsidR="006832C1" w:rsidRPr="00E921CA" w:rsidRDefault="006832C1" w:rsidP="007B5A12">
            <w:r w:rsidRPr="00E921CA">
              <w:t>Vehicle and Tram Detector Loops Along Shared and Exclusive Tram Lines</w:t>
            </w:r>
          </w:p>
        </w:tc>
      </w:tr>
      <w:tr w:rsidR="006832C1" w:rsidRPr="009A090B" w14:paraId="7EA50455"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4B07D5E1" w14:textId="77777777" w:rsidR="006832C1" w:rsidRPr="00E921CA" w:rsidRDefault="006832C1" w:rsidP="007B5A12">
            <w:pPr>
              <w:jc w:val="center"/>
            </w:pPr>
            <w:r w:rsidRPr="00E921CA">
              <w:t>TC-1310</w:t>
            </w:r>
          </w:p>
        </w:tc>
        <w:tc>
          <w:tcPr>
            <w:tcW w:w="7087" w:type="dxa"/>
            <w:tcBorders>
              <w:right w:val="single" w:sz="12" w:space="0" w:color="auto"/>
            </w:tcBorders>
            <w:shd w:val="clear" w:color="auto" w:fill="auto"/>
            <w:noWrap/>
            <w:vAlign w:val="center"/>
          </w:tcPr>
          <w:p w14:paraId="06A4E2FF" w14:textId="77777777" w:rsidR="006832C1" w:rsidRPr="00E921CA" w:rsidRDefault="006832C1" w:rsidP="007B5A12">
            <w:r w:rsidRPr="00E921CA">
              <w:t>Detector Pit and Lid</w:t>
            </w:r>
          </w:p>
        </w:tc>
      </w:tr>
      <w:tr w:rsidR="006832C1" w:rsidRPr="009A090B" w14:paraId="046BC8A6"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1BA43DD2" w14:textId="77777777" w:rsidR="006832C1" w:rsidRPr="00E921CA" w:rsidRDefault="006832C1" w:rsidP="007B5A12">
            <w:pPr>
              <w:jc w:val="center"/>
            </w:pPr>
            <w:r w:rsidRPr="00E921CA">
              <w:t>TC-1320</w:t>
            </w:r>
          </w:p>
        </w:tc>
        <w:tc>
          <w:tcPr>
            <w:tcW w:w="7087" w:type="dxa"/>
            <w:tcBorders>
              <w:right w:val="single" w:sz="12" w:space="0" w:color="auto"/>
            </w:tcBorders>
            <w:shd w:val="clear" w:color="auto" w:fill="auto"/>
            <w:noWrap/>
            <w:vAlign w:val="center"/>
          </w:tcPr>
          <w:p w14:paraId="06E46E65" w14:textId="77777777" w:rsidR="006832C1" w:rsidRPr="00E921CA" w:rsidRDefault="006832C1" w:rsidP="007B5A12">
            <w:r w:rsidRPr="00E921CA">
              <w:t>Detector Pit Installation Details</w:t>
            </w:r>
          </w:p>
        </w:tc>
      </w:tr>
      <w:tr w:rsidR="006832C1" w:rsidRPr="009A090B" w14:paraId="543816E9"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35FD455F" w14:textId="77777777" w:rsidR="006832C1" w:rsidRPr="00E921CA" w:rsidRDefault="006832C1" w:rsidP="007B5A12">
            <w:pPr>
              <w:jc w:val="center"/>
            </w:pPr>
            <w:r w:rsidRPr="00E921CA">
              <w:t>TC-1332</w:t>
            </w:r>
          </w:p>
        </w:tc>
        <w:tc>
          <w:tcPr>
            <w:tcW w:w="7087" w:type="dxa"/>
            <w:tcBorders>
              <w:right w:val="single" w:sz="12" w:space="0" w:color="auto"/>
            </w:tcBorders>
            <w:shd w:val="clear" w:color="auto" w:fill="auto"/>
            <w:noWrap/>
            <w:vAlign w:val="center"/>
          </w:tcPr>
          <w:p w14:paraId="505B28C6" w14:textId="77777777" w:rsidR="006832C1" w:rsidRPr="00E921CA" w:rsidRDefault="006832C1" w:rsidP="007B5A12">
            <w:r w:rsidRPr="00E921CA">
              <w:t>Advance Tram Detection (Feeder Cable Details)</w:t>
            </w:r>
          </w:p>
        </w:tc>
      </w:tr>
      <w:tr w:rsidR="006832C1" w:rsidRPr="009A090B" w14:paraId="6DC4A12F"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06D3C077" w14:textId="77777777" w:rsidR="006832C1" w:rsidRPr="00E921CA" w:rsidRDefault="006832C1" w:rsidP="007B5A12">
            <w:pPr>
              <w:jc w:val="center"/>
            </w:pPr>
            <w:r w:rsidRPr="00E921CA">
              <w:t>TC-1380</w:t>
            </w:r>
          </w:p>
        </w:tc>
        <w:tc>
          <w:tcPr>
            <w:tcW w:w="7087" w:type="dxa"/>
            <w:tcBorders>
              <w:right w:val="single" w:sz="12" w:space="0" w:color="auto"/>
            </w:tcBorders>
            <w:shd w:val="clear" w:color="auto" w:fill="auto"/>
            <w:noWrap/>
            <w:vAlign w:val="center"/>
          </w:tcPr>
          <w:p w14:paraId="048B4437" w14:textId="77777777" w:rsidR="006832C1" w:rsidRPr="00E921CA" w:rsidRDefault="006832C1" w:rsidP="007B5A12">
            <w:r w:rsidRPr="00E921CA">
              <w:t xml:space="preserve">Concrete Slab </w:t>
            </w:r>
            <w:proofErr w:type="gramStart"/>
            <w:r w:rsidRPr="00E921CA">
              <w:t>For</w:t>
            </w:r>
            <w:proofErr w:type="gramEnd"/>
            <w:r w:rsidRPr="00E921CA">
              <w:t xml:space="preserve"> Tram Detectors</w:t>
            </w:r>
          </w:p>
        </w:tc>
      </w:tr>
      <w:tr w:rsidR="006832C1" w:rsidRPr="009A090B" w14:paraId="3BBBE333"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2B68728D" w14:textId="77777777" w:rsidR="006832C1" w:rsidRPr="00E921CA" w:rsidRDefault="006832C1" w:rsidP="007B5A12">
            <w:pPr>
              <w:jc w:val="center"/>
            </w:pPr>
            <w:r w:rsidRPr="00E921CA">
              <w:t>TC-1601</w:t>
            </w:r>
          </w:p>
        </w:tc>
        <w:tc>
          <w:tcPr>
            <w:tcW w:w="7087" w:type="dxa"/>
            <w:tcBorders>
              <w:right w:val="single" w:sz="12" w:space="0" w:color="auto"/>
            </w:tcBorders>
            <w:shd w:val="clear" w:color="auto" w:fill="auto"/>
            <w:noWrap/>
            <w:vAlign w:val="center"/>
          </w:tcPr>
          <w:p w14:paraId="60FF430B" w14:textId="77777777" w:rsidR="006832C1" w:rsidRPr="00E921CA" w:rsidRDefault="006832C1" w:rsidP="007B5A12">
            <w:r w:rsidRPr="00E921CA">
              <w:t>Rag Bolt Assembly - M24 CG and HS 600</w:t>
            </w:r>
            <w:r w:rsidR="00D21518">
              <w:t> </w:t>
            </w:r>
            <w:r w:rsidRPr="00E921CA">
              <w:t>mm x 350</w:t>
            </w:r>
            <w:r w:rsidR="00D21518">
              <w:t> </w:t>
            </w:r>
            <w:r w:rsidRPr="00E921CA">
              <w:t>mm PCD</w:t>
            </w:r>
          </w:p>
        </w:tc>
      </w:tr>
      <w:tr w:rsidR="006832C1" w:rsidRPr="009A090B" w14:paraId="7B414F3C"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3207EC14" w14:textId="77777777" w:rsidR="006832C1" w:rsidRPr="00E921CA" w:rsidRDefault="006832C1" w:rsidP="007B5A12">
            <w:pPr>
              <w:jc w:val="center"/>
            </w:pPr>
            <w:r w:rsidRPr="00E921CA">
              <w:t>TC-1603</w:t>
            </w:r>
          </w:p>
        </w:tc>
        <w:tc>
          <w:tcPr>
            <w:tcW w:w="7087" w:type="dxa"/>
            <w:tcBorders>
              <w:right w:val="single" w:sz="12" w:space="0" w:color="auto"/>
            </w:tcBorders>
            <w:shd w:val="clear" w:color="auto" w:fill="auto"/>
            <w:noWrap/>
            <w:vAlign w:val="center"/>
          </w:tcPr>
          <w:p w14:paraId="74F878DB" w14:textId="77777777" w:rsidR="006832C1" w:rsidRPr="00E921CA" w:rsidRDefault="006832C1" w:rsidP="007B5A12">
            <w:r w:rsidRPr="00E921CA">
              <w:t>Rag Bolt Assembly for Cabinet M</w:t>
            </w:r>
            <w:proofErr w:type="gramStart"/>
            <w:r w:rsidRPr="00E921CA">
              <w:t>12  600</w:t>
            </w:r>
            <w:proofErr w:type="gramEnd"/>
            <w:r w:rsidRPr="00E921CA">
              <w:t xml:space="preserve"> </w:t>
            </w:r>
            <w:r w:rsidR="00D21518">
              <w:t>x</w:t>
            </w:r>
            <w:r w:rsidRPr="00E921CA">
              <w:t xml:space="preserve"> 460 </w:t>
            </w:r>
            <w:r w:rsidR="00D21518">
              <w:t>x</w:t>
            </w:r>
            <w:r w:rsidRPr="00E921CA">
              <w:t xml:space="preserve"> 255</w:t>
            </w:r>
          </w:p>
        </w:tc>
      </w:tr>
      <w:tr w:rsidR="006832C1" w:rsidRPr="009A090B" w14:paraId="07900665"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13899D5F" w14:textId="77777777" w:rsidR="006832C1" w:rsidRPr="00E921CA" w:rsidRDefault="006832C1" w:rsidP="007B5A12">
            <w:pPr>
              <w:jc w:val="center"/>
            </w:pPr>
            <w:r w:rsidRPr="00E921CA">
              <w:t>TC-2100</w:t>
            </w:r>
          </w:p>
        </w:tc>
        <w:tc>
          <w:tcPr>
            <w:tcW w:w="7087" w:type="dxa"/>
            <w:tcBorders>
              <w:right w:val="single" w:sz="12" w:space="0" w:color="auto"/>
            </w:tcBorders>
            <w:shd w:val="clear" w:color="auto" w:fill="auto"/>
            <w:noWrap/>
            <w:vAlign w:val="center"/>
          </w:tcPr>
          <w:p w14:paraId="216700A2" w14:textId="77777777" w:rsidR="006832C1" w:rsidRPr="00E921CA" w:rsidRDefault="006832C1" w:rsidP="007B5A12">
            <w:r w:rsidRPr="00E921CA">
              <w:t>Standard Cabinet Label</w:t>
            </w:r>
          </w:p>
        </w:tc>
      </w:tr>
      <w:tr w:rsidR="006832C1" w:rsidRPr="009A090B" w14:paraId="4DC92FE3"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tcBorders>
            <w:shd w:val="clear" w:color="auto" w:fill="auto"/>
            <w:noWrap/>
            <w:vAlign w:val="center"/>
          </w:tcPr>
          <w:p w14:paraId="3B52055E" w14:textId="77777777" w:rsidR="006832C1" w:rsidRPr="00E921CA" w:rsidRDefault="006832C1" w:rsidP="007B5A12">
            <w:pPr>
              <w:jc w:val="center"/>
            </w:pPr>
            <w:r w:rsidRPr="00E921CA">
              <w:t>TC-2101</w:t>
            </w:r>
          </w:p>
        </w:tc>
        <w:tc>
          <w:tcPr>
            <w:tcW w:w="7087" w:type="dxa"/>
            <w:tcBorders>
              <w:right w:val="single" w:sz="12" w:space="0" w:color="auto"/>
            </w:tcBorders>
            <w:shd w:val="clear" w:color="auto" w:fill="auto"/>
            <w:noWrap/>
            <w:vAlign w:val="center"/>
          </w:tcPr>
          <w:p w14:paraId="54A4B539" w14:textId="77777777" w:rsidR="006832C1" w:rsidRPr="00E921CA" w:rsidRDefault="006832C1" w:rsidP="007B5A12">
            <w:r w:rsidRPr="00E921CA">
              <w:t>Small Cabinet Label</w:t>
            </w:r>
          </w:p>
        </w:tc>
      </w:tr>
      <w:tr w:rsidR="006832C1" w:rsidRPr="00701527" w14:paraId="49F79351" w14:textId="77777777" w:rsidTr="007B5A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jc w:val="center"/>
        </w:trPr>
        <w:tc>
          <w:tcPr>
            <w:tcW w:w="1237" w:type="dxa"/>
            <w:tcBorders>
              <w:left w:val="single" w:sz="12" w:space="0" w:color="auto"/>
              <w:bottom w:val="single" w:sz="12" w:space="0" w:color="auto"/>
            </w:tcBorders>
            <w:shd w:val="clear" w:color="auto" w:fill="auto"/>
            <w:noWrap/>
            <w:vAlign w:val="center"/>
          </w:tcPr>
          <w:p w14:paraId="3A3EEBAF" w14:textId="77777777" w:rsidR="006832C1" w:rsidRPr="00E921CA" w:rsidRDefault="006832C1" w:rsidP="007B5A12">
            <w:pPr>
              <w:jc w:val="center"/>
            </w:pPr>
            <w:r w:rsidRPr="00E921CA">
              <w:t>TC-2104</w:t>
            </w:r>
          </w:p>
        </w:tc>
        <w:tc>
          <w:tcPr>
            <w:tcW w:w="7087" w:type="dxa"/>
            <w:tcBorders>
              <w:bottom w:val="single" w:sz="12" w:space="0" w:color="auto"/>
              <w:right w:val="single" w:sz="12" w:space="0" w:color="auto"/>
            </w:tcBorders>
            <w:shd w:val="clear" w:color="auto" w:fill="auto"/>
            <w:noWrap/>
            <w:vAlign w:val="center"/>
          </w:tcPr>
          <w:p w14:paraId="1AE478B6" w14:textId="77777777" w:rsidR="006832C1" w:rsidRPr="00E921CA" w:rsidRDefault="006832C1" w:rsidP="007B5A12">
            <w:r w:rsidRPr="00E921CA">
              <w:t>Pedestrian Label</w:t>
            </w:r>
          </w:p>
        </w:tc>
      </w:tr>
    </w:tbl>
    <w:p w14:paraId="39DB62EB" w14:textId="77777777" w:rsidR="006832C1" w:rsidRDefault="006832C1" w:rsidP="00747CFA">
      <w:pPr>
        <w:rPr>
          <w:lang w:val="en-AU"/>
        </w:rPr>
      </w:pPr>
    </w:p>
    <w:p w14:paraId="306E98B4" w14:textId="77777777" w:rsidR="0035376D" w:rsidRPr="0035376D" w:rsidRDefault="0035376D" w:rsidP="00655172">
      <w:pPr>
        <w:tabs>
          <w:tab w:val="left" w:pos="907"/>
        </w:tabs>
        <w:spacing w:after="80"/>
        <w:ind w:left="907" w:right="284" w:hanging="765"/>
      </w:pPr>
      <w:r w:rsidRPr="0035376D">
        <w:t>NOTE:</w:t>
      </w:r>
      <w:r>
        <w:tab/>
      </w:r>
      <w:r w:rsidRPr="0035376D">
        <w:t xml:space="preserve">VicRoads Standard Drawings, Specifications and Guidelines are available for downloading from the VicRoads </w:t>
      </w:r>
      <w:r w:rsidR="00655172">
        <w:t>website</w:t>
      </w:r>
      <w:r w:rsidRPr="0035376D">
        <w:t xml:space="preserve"> at</w:t>
      </w:r>
      <w:r w:rsidR="00871A39">
        <w:t>:</w:t>
      </w:r>
      <w:r>
        <w:t xml:space="preserve"> </w:t>
      </w:r>
      <w:hyperlink r:id="rId8" w:history="1">
        <w:r w:rsidR="00871A39" w:rsidRPr="00871A39">
          <w:rPr>
            <w:rStyle w:val="Hyperlink"/>
          </w:rPr>
          <w:t>Technical publications : VicRoads</w:t>
        </w:r>
      </w:hyperlink>
    </w:p>
    <w:p w14:paraId="1DE5083C" w14:textId="77777777" w:rsidR="006832C1" w:rsidRDefault="006832C1" w:rsidP="00BB76E4">
      <w:pPr>
        <w:rPr>
          <w:lang w:val="en-AU"/>
        </w:rPr>
      </w:pPr>
    </w:p>
    <w:p w14:paraId="7679AD47" w14:textId="77777777" w:rsidR="00233C59" w:rsidRDefault="00233C59" w:rsidP="000C623E">
      <w:pPr>
        <w:rPr>
          <w:lang w:val="en-AU"/>
        </w:rPr>
      </w:pPr>
    </w:p>
    <w:p w14:paraId="34F96193" w14:textId="77777777" w:rsidR="00233C59" w:rsidRPr="008D4BD9" w:rsidRDefault="00233C59" w:rsidP="00233C59">
      <w:pPr>
        <w:pStyle w:val="Heading3SS"/>
      </w:pPr>
      <w:r w:rsidRPr="008D4BD9">
        <w:t>7</w:t>
      </w:r>
      <w:r>
        <w:t>30</w:t>
      </w:r>
      <w:r w:rsidRPr="008D4BD9">
        <w:t>.0</w:t>
      </w:r>
      <w:r>
        <w:t>6</w:t>
      </w:r>
      <w:r w:rsidRPr="008D4BD9">
        <w:tab/>
        <w:t>EQUIPMENT TO BE SUPPLIED BY VICROADS</w:t>
      </w:r>
    </w:p>
    <w:p w14:paraId="5E2103B7" w14:textId="77777777" w:rsidR="00233C59" w:rsidRPr="004A2690" w:rsidRDefault="00233C59" w:rsidP="00747CFA">
      <w:pPr>
        <w:spacing w:before="200"/>
      </w:pPr>
      <w:r w:rsidRPr="004A2690">
        <w:t>VicRoads will supply or arrange for the supply of the following items:</w:t>
      </w:r>
    </w:p>
    <w:p w14:paraId="33986FFA" w14:textId="77777777" w:rsidR="00233C59" w:rsidRPr="004A2690" w:rsidRDefault="00233C59" w:rsidP="00747CFA">
      <w:pPr>
        <w:tabs>
          <w:tab w:val="left" w:pos="454"/>
        </w:tabs>
        <w:spacing w:before="120"/>
        <w:ind w:left="454" w:hanging="454"/>
      </w:pPr>
      <w:r>
        <w:t>(a)</w:t>
      </w:r>
      <w:r>
        <w:tab/>
        <w:t>t</w:t>
      </w:r>
      <w:r w:rsidRPr="004A2690">
        <w:t>he traffic signal controller and as</w:t>
      </w:r>
      <w:r>
        <w:t>sociated vehicle detector units</w:t>
      </w:r>
    </w:p>
    <w:p w14:paraId="7A0CA441" w14:textId="77777777" w:rsidR="00233C59" w:rsidRDefault="00233C59" w:rsidP="00747CFA">
      <w:pPr>
        <w:tabs>
          <w:tab w:val="left" w:pos="454"/>
        </w:tabs>
        <w:spacing w:before="120"/>
        <w:ind w:left="454" w:hanging="454"/>
      </w:pPr>
      <w:r>
        <w:t>(b)</w:t>
      </w:r>
      <w:r>
        <w:tab/>
        <w:t>tram detectors</w:t>
      </w:r>
    </w:p>
    <w:p w14:paraId="52065B08" w14:textId="77777777" w:rsidR="00233C59" w:rsidRPr="004A2690" w:rsidRDefault="00233C59" w:rsidP="00747CFA">
      <w:pPr>
        <w:tabs>
          <w:tab w:val="left" w:pos="454"/>
        </w:tabs>
        <w:spacing w:before="120"/>
        <w:ind w:left="454" w:hanging="454"/>
      </w:pPr>
      <w:r>
        <w:t>(c)</w:t>
      </w:r>
      <w:r>
        <w:tab/>
        <w:t>communication devi</w:t>
      </w:r>
      <w:r w:rsidR="00655172">
        <w:t>c</w:t>
      </w:r>
      <w:r>
        <w:t>es, such as Dial</w:t>
      </w:r>
      <w:r>
        <w:noBreakHyphen/>
        <w:t>IP modems</w:t>
      </w:r>
    </w:p>
    <w:p w14:paraId="58DF20D7" w14:textId="77777777" w:rsidR="00233C59" w:rsidRPr="004A2690" w:rsidRDefault="00233C59" w:rsidP="00747CFA">
      <w:pPr>
        <w:tabs>
          <w:tab w:val="left" w:pos="454"/>
        </w:tabs>
        <w:spacing w:before="120"/>
        <w:ind w:left="454" w:hanging="454"/>
      </w:pPr>
      <w:r>
        <w:t>(d)</w:t>
      </w:r>
      <w:r>
        <w:tab/>
        <w:t>‘</w:t>
      </w:r>
      <w:r w:rsidRPr="0071379C">
        <w:t>DUSC</w:t>
      </w:r>
      <w:r>
        <w:t>’ units.</w:t>
      </w:r>
    </w:p>
    <w:p w14:paraId="02FBB745" w14:textId="77777777" w:rsidR="00233C59" w:rsidRDefault="00233C59" w:rsidP="000C623E">
      <w:pPr>
        <w:rPr>
          <w:lang w:val="en-AU"/>
        </w:rPr>
      </w:pPr>
    </w:p>
    <w:p w14:paraId="0DB27968" w14:textId="77777777" w:rsidR="006832C1" w:rsidRDefault="00A1610A" w:rsidP="000C623E">
      <w:pPr>
        <w:rPr>
          <w:lang w:val="en-AU"/>
        </w:rPr>
      </w:pPr>
      <w:r>
        <w:rPr>
          <w:noProof/>
          <w:snapToGrid/>
          <w:lang w:val="en-AU" w:eastAsia="en-AU"/>
        </w:rPr>
        <w:pict w14:anchorId="36D2D3C4">
          <v:shape id="_x0000_s1041" type="#_x0000_t202" style="position:absolute;margin-left:0;margin-top:779.65pt;width:481.9pt;height:36.85pt;z-index:-251665920;mso-wrap-distance-top:5.65pt;mso-position-horizontal:center;mso-position-horizontal-relative:page;mso-position-vertical-relative:page" stroked="f">
            <v:textbox style="mso-next-textbox:#_x0000_s1041" inset="0,,0">
              <w:txbxContent>
                <w:p w14:paraId="5FE09E41" w14:textId="72E301E9" w:rsidR="003C4F40" w:rsidRDefault="003C4F40" w:rsidP="00BB76E4">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47240326" w14:textId="77777777" w:rsidR="003C4F40" w:rsidRDefault="003C4F40" w:rsidP="00BB76E4">
                  <w:pPr>
                    <w:jc w:val="right"/>
                  </w:pPr>
                  <w:r>
                    <w:t>Section 730 (Page 4</w:t>
                  </w:r>
                  <w:r w:rsidR="003F211A">
                    <w:t xml:space="preserve"> of 21)</w:t>
                  </w:r>
                </w:p>
                <w:p w14:paraId="4B9992FC" w14:textId="77777777" w:rsidR="003C4F40" w:rsidRDefault="003C4F40" w:rsidP="00BB76E4">
                  <w:pPr>
                    <w:jc w:val="right"/>
                  </w:pPr>
                </w:p>
              </w:txbxContent>
            </v:textbox>
            <w10:wrap anchorx="page" anchory="page"/>
            <w10:anchorlock/>
          </v:shape>
        </w:pict>
      </w:r>
      <w:r w:rsidR="00BB76E4">
        <w:rPr>
          <w:lang w:val="en-AU"/>
        </w:rPr>
        <w:br w:type="page"/>
      </w:r>
    </w:p>
    <w:p w14:paraId="12E84C20" w14:textId="77777777" w:rsidR="00E5639F" w:rsidRPr="004A2690" w:rsidRDefault="00E5639F" w:rsidP="00233C59">
      <w:r w:rsidRPr="004A2690">
        <w:t>VicRoads reserves the right to add to, delete from, or modify, the list of items to be supplied by Vic</w:t>
      </w:r>
      <w:r w:rsidR="002B6A6B">
        <w:t>Roads for any specific project.</w:t>
      </w:r>
    </w:p>
    <w:p w14:paraId="74BD1AB9" w14:textId="77777777" w:rsidR="00E5639F" w:rsidRPr="004A2690" w:rsidRDefault="00E5639F" w:rsidP="002754B3">
      <w:r w:rsidRPr="004A2690">
        <w:t>## Strike out the paragraphs below if VicRoads is not sup</w:t>
      </w:r>
      <w:r w:rsidR="002B6A6B">
        <w:t>plying JUPs or JUMAs:</w:t>
      </w:r>
    </w:p>
    <w:p w14:paraId="15B726C4" w14:textId="77777777" w:rsidR="00E5639F" w:rsidRPr="004A2690" w:rsidRDefault="00E5639F" w:rsidP="002754B3">
      <w:r w:rsidRPr="004A2690">
        <w:t>Unless otherwise specified, VicRoads will arrange for an approved provider to deliver any MA, JUMA or JUP to the worksite and to lift such items into place to be assembled, erected and fitted off by the Contractor.</w:t>
      </w:r>
    </w:p>
    <w:p w14:paraId="2E56F4E9" w14:textId="77777777" w:rsidR="00E5639F" w:rsidRPr="004A2690" w:rsidRDefault="00E5639F" w:rsidP="00747CFA">
      <w:pPr>
        <w:spacing w:before="200"/>
      </w:pPr>
      <w:r w:rsidRPr="004A2690">
        <w:t>The Contractor shall provide to the Superintendent a list of such poles to be supplied, at least twenty working days before delivery is required.</w:t>
      </w:r>
    </w:p>
    <w:p w14:paraId="58FE61F7" w14:textId="77777777" w:rsidR="00E5639F" w:rsidRPr="004A2690" w:rsidRDefault="00E5639F" w:rsidP="002B6A6B">
      <w:pPr>
        <w:spacing w:before="200"/>
      </w:pPr>
      <w:r w:rsidRPr="004A2690">
        <w:t>The Contractor shall be responsible for the care, transport and handling of all</w:t>
      </w:r>
      <w:r>
        <w:t xml:space="preserve"> </w:t>
      </w:r>
      <w:r w:rsidRPr="004A2690">
        <w:t>VicRoads supplied materials issued to the Contractor.</w:t>
      </w:r>
    </w:p>
    <w:p w14:paraId="320119F9" w14:textId="77777777" w:rsidR="003C2421" w:rsidRDefault="003C2421" w:rsidP="000C623E">
      <w:pPr>
        <w:rPr>
          <w:lang w:val="en-AU"/>
        </w:rPr>
      </w:pPr>
    </w:p>
    <w:p w14:paraId="6F4E25BE" w14:textId="77777777" w:rsidR="00164AC2" w:rsidRDefault="00164AC2" w:rsidP="000C623E">
      <w:pPr>
        <w:rPr>
          <w:lang w:val="en-AU"/>
        </w:rPr>
      </w:pPr>
    </w:p>
    <w:p w14:paraId="240AE462" w14:textId="77777777" w:rsidR="004A4EF2" w:rsidRPr="008D4BD9" w:rsidRDefault="004A4EF2" w:rsidP="004A4EF2">
      <w:pPr>
        <w:pStyle w:val="Heading3SS"/>
      </w:pPr>
      <w:r>
        <w:t>730.07</w:t>
      </w:r>
      <w:r w:rsidRPr="008D4BD9">
        <w:tab/>
        <w:t>EQUIPMENT T</w:t>
      </w:r>
      <w:r>
        <w:t>O BE SUPPLIED BY THE CONTRACTOR</w:t>
      </w:r>
    </w:p>
    <w:p w14:paraId="50E84EE7" w14:textId="77777777" w:rsidR="004A4EF2" w:rsidRPr="004A2690" w:rsidRDefault="004A4EF2" w:rsidP="004A4EF2">
      <w:pPr>
        <w:spacing w:before="200"/>
      </w:pPr>
      <w:r w:rsidRPr="004A2690">
        <w:t>Other than tho</w:t>
      </w:r>
      <w:r>
        <w:t xml:space="preserve">se items listed in </w:t>
      </w:r>
      <w:r w:rsidR="00F5654F">
        <w:t>clause</w:t>
      </w:r>
      <w:r>
        <w:t> 730.06</w:t>
      </w:r>
      <w:r w:rsidRPr="004A2690">
        <w:t>, the Contractor shall be responsible for the supply of all equipment, items and peripherals required for the completion of the works.</w:t>
      </w:r>
    </w:p>
    <w:p w14:paraId="7B27E2CF" w14:textId="77777777" w:rsidR="004A4EF2" w:rsidRPr="004A2690" w:rsidRDefault="004A4EF2" w:rsidP="004A4EF2">
      <w:pPr>
        <w:spacing w:before="200"/>
      </w:pPr>
      <w:r w:rsidRPr="004A2690">
        <w:t>Where applicable, all equipment proposed for use shall hold current VicRoads ‘Type Approval’ certification or Product Acceptance.</w:t>
      </w:r>
    </w:p>
    <w:p w14:paraId="443518CF" w14:textId="77777777" w:rsidR="004A4EF2" w:rsidRPr="004A2690" w:rsidRDefault="004A4EF2" w:rsidP="004A4EF2">
      <w:pPr>
        <w:spacing w:before="200"/>
      </w:pPr>
      <w:r w:rsidRPr="004A2690">
        <w:t>All equipment, materials and fittings supplied by the Contractor are to be new.</w:t>
      </w:r>
    </w:p>
    <w:p w14:paraId="44058F8C" w14:textId="77777777" w:rsidR="004A4EF2" w:rsidRPr="004A2690" w:rsidRDefault="004A4EF2" w:rsidP="004A4EF2">
      <w:pPr>
        <w:spacing w:before="200"/>
      </w:pPr>
      <w:r w:rsidRPr="004A2690">
        <w:t>The Contractor is to ensure that all equipment used is compatible with all other</w:t>
      </w:r>
      <w:r>
        <w:t xml:space="preserve"> e</w:t>
      </w:r>
      <w:r w:rsidRPr="004A2690">
        <w:t>quipment in the installation.</w:t>
      </w:r>
    </w:p>
    <w:p w14:paraId="2460B93D" w14:textId="77777777" w:rsidR="004D6930" w:rsidRDefault="004D6930" w:rsidP="000C623E">
      <w:pPr>
        <w:rPr>
          <w:lang w:val="en-AU"/>
        </w:rPr>
      </w:pPr>
    </w:p>
    <w:p w14:paraId="2DAF28A9" w14:textId="77777777" w:rsidR="004D6930" w:rsidRDefault="004D6930" w:rsidP="000C623E">
      <w:pPr>
        <w:rPr>
          <w:lang w:val="en-AU"/>
        </w:rPr>
      </w:pPr>
    </w:p>
    <w:p w14:paraId="33B7AA85" w14:textId="77777777" w:rsidR="00233C59" w:rsidRPr="008D4BD9" w:rsidRDefault="00233C59" w:rsidP="00233C59">
      <w:pPr>
        <w:pStyle w:val="Heading3SS"/>
      </w:pPr>
      <w:r w:rsidRPr="008D4BD9">
        <w:t>7</w:t>
      </w:r>
      <w:r>
        <w:t>30</w:t>
      </w:r>
      <w:r w:rsidRPr="008D4BD9">
        <w:t>.0</w:t>
      </w:r>
      <w:r>
        <w:t>8</w:t>
      </w:r>
      <w:r w:rsidRPr="008D4BD9">
        <w:tab/>
        <w:t>PROJECT COMMENCEMENT</w:t>
      </w:r>
    </w:p>
    <w:p w14:paraId="281582F7" w14:textId="77777777" w:rsidR="00233C59" w:rsidRPr="00701527" w:rsidRDefault="00233C59" w:rsidP="00233C59"/>
    <w:p w14:paraId="5C4DFE9E" w14:textId="77777777" w:rsidR="00233C59" w:rsidRPr="009A090B" w:rsidRDefault="00233C59" w:rsidP="00233C59">
      <w:pPr>
        <w:pStyle w:val="Heading5SS"/>
      </w:pPr>
      <w:r>
        <w:t>(a)</w:t>
      </w:r>
      <w:r>
        <w:tab/>
        <w:t>Pre-Construction</w:t>
      </w:r>
    </w:p>
    <w:p w14:paraId="372DD8C7" w14:textId="77777777" w:rsidR="00233C59" w:rsidRPr="004A2690" w:rsidRDefault="00233C59" w:rsidP="00233C59">
      <w:pPr>
        <w:tabs>
          <w:tab w:val="left" w:pos="454"/>
        </w:tabs>
        <w:spacing w:before="160"/>
        <w:ind w:left="454" w:hanging="454"/>
      </w:pPr>
      <w:r>
        <w:tab/>
      </w:r>
      <w:r w:rsidRPr="004A2690">
        <w:t>The Contractor shall be responsible for locating and proving all underground and overhead services which may be</w:t>
      </w:r>
      <w:r>
        <w:t xml:space="preserve"> affected</w:t>
      </w:r>
      <w:r w:rsidRPr="004A2690">
        <w:t xml:space="preserve"> by the works and for coordinating the activities of the service authorities in the locating of services and carrying out of any alterations to services.</w:t>
      </w:r>
    </w:p>
    <w:p w14:paraId="74E21AEA" w14:textId="77777777" w:rsidR="00233C59" w:rsidRPr="004A2690" w:rsidRDefault="00233C59" w:rsidP="00233C59">
      <w:pPr>
        <w:tabs>
          <w:tab w:val="left" w:pos="454"/>
        </w:tabs>
        <w:spacing w:before="160"/>
        <w:ind w:left="454" w:hanging="454"/>
      </w:pPr>
      <w:r>
        <w:tab/>
      </w:r>
      <w:r w:rsidRPr="004A2690">
        <w:t xml:space="preserve">Any consultation with, and </w:t>
      </w:r>
      <w:proofErr w:type="spellStart"/>
      <w:r w:rsidRPr="004A2690">
        <w:t>authorisation</w:t>
      </w:r>
      <w:proofErr w:type="spellEnd"/>
      <w:r w:rsidRPr="004A2690">
        <w:t xml:space="preserve"> required from, other authorities under</w:t>
      </w:r>
      <w:r>
        <w:t xml:space="preserve"> </w:t>
      </w:r>
      <w:r w:rsidRPr="004A2690">
        <w:t>relevant utility regulations and codes shall be the responsibility of the Contractor.</w:t>
      </w:r>
    </w:p>
    <w:p w14:paraId="212F6DEF" w14:textId="77777777" w:rsidR="00233C59" w:rsidRPr="008E2908" w:rsidRDefault="00233C59" w:rsidP="00233C59"/>
    <w:p w14:paraId="33992518" w14:textId="77777777" w:rsidR="00233C59" w:rsidRPr="009A090B" w:rsidRDefault="00233C59" w:rsidP="00233C59">
      <w:pPr>
        <w:pStyle w:val="Heading5SS"/>
      </w:pPr>
      <w:r>
        <w:t>(b)</w:t>
      </w:r>
      <w:r>
        <w:tab/>
        <w:t>Pre-Installation Meeting</w:t>
      </w:r>
    </w:p>
    <w:p w14:paraId="1530D733" w14:textId="77777777" w:rsidR="00233C59" w:rsidRPr="002C1401" w:rsidRDefault="00233C59" w:rsidP="00233C59">
      <w:pPr>
        <w:tabs>
          <w:tab w:val="left" w:pos="454"/>
        </w:tabs>
        <w:spacing w:before="160"/>
        <w:ind w:left="454" w:hanging="454"/>
      </w:pPr>
      <w:r>
        <w:tab/>
      </w:r>
      <w:r w:rsidRPr="002C1401">
        <w:t xml:space="preserve">The </w:t>
      </w:r>
      <w:r>
        <w:t xml:space="preserve">Superintendent/Contractor##strikethrough superintendent or contractor as required: shall arrange </w:t>
      </w:r>
      <w:r w:rsidRPr="002C1401">
        <w:t xml:space="preserve">a pre-installation meeting, to be convened by the Superintendent, consisting of representatives of the, Contractor, VicRoads, </w:t>
      </w:r>
      <w:r>
        <w:t>s</w:t>
      </w:r>
      <w:r w:rsidRPr="002C1401">
        <w:t xml:space="preserve">ervice </w:t>
      </w:r>
      <w:r>
        <w:t>a</w:t>
      </w:r>
      <w:r w:rsidRPr="002C1401">
        <w:t xml:space="preserve">uthorities, </w:t>
      </w:r>
      <w:r>
        <w:t>m</w:t>
      </w:r>
      <w:r w:rsidRPr="002C1401">
        <w:t>unicipalities, and others as appropriate.</w:t>
      </w:r>
    </w:p>
    <w:p w14:paraId="0DBC6BF7" w14:textId="77777777" w:rsidR="00233C59" w:rsidRPr="002C1401" w:rsidRDefault="00233C59" w:rsidP="00747CFA">
      <w:pPr>
        <w:tabs>
          <w:tab w:val="left" w:pos="454"/>
        </w:tabs>
        <w:spacing w:before="160"/>
        <w:ind w:left="454" w:hanging="454"/>
      </w:pPr>
      <w:r>
        <w:tab/>
      </w:r>
      <w:r w:rsidRPr="002C1401">
        <w:t>The Contractor shall ensure that the agenda for the meeting includes those matters that need to be resolved for the project to proceed expeditiously.</w:t>
      </w:r>
    </w:p>
    <w:p w14:paraId="10868B32" w14:textId="77777777" w:rsidR="00233C59" w:rsidRPr="002C1401" w:rsidRDefault="00233C59" w:rsidP="00233C59">
      <w:pPr>
        <w:tabs>
          <w:tab w:val="left" w:pos="454"/>
        </w:tabs>
        <w:spacing w:before="160"/>
        <w:ind w:left="454" w:hanging="454"/>
      </w:pPr>
      <w:r>
        <w:tab/>
      </w:r>
      <w:r w:rsidRPr="002C1401">
        <w:t>At the meeting, the Contractor shall mark the position of pedestals, poles, controller bases</w:t>
      </w:r>
      <w:r>
        <w:t>,</w:t>
      </w:r>
      <w:r w:rsidRPr="002C1401">
        <w:t xml:space="preserve"> pits </w:t>
      </w:r>
      <w:r>
        <w:t xml:space="preserve">and conduits </w:t>
      </w:r>
      <w:r w:rsidRPr="002C1401">
        <w:t>in accordance with the drawings, in the presence of and with the approval of the Superintendent.</w:t>
      </w:r>
    </w:p>
    <w:p w14:paraId="1496B3F1" w14:textId="77777777" w:rsidR="00233C59" w:rsidRPr="002C1401" w:rsidRDefault="00233C59" w:rsidP="00233C59">
      <w:pPr>
        <w:tabs>
          <w:tab w:val="left" w:pos="454"/>
        </w:tabs>
        <w:spacing w:before="160"/>
        <w:ind w:left="454" w:hanging="454"/>
      </w:pPr>
      <w:r>
        <w:tab/>
      </w:r>
      <w:r w:rsidRPr="002C1401">
        <w:t>Where trees, poles, obstructions, services, or other site conditions prevent or adversely affect sight lines or obstruct the location as specified, the Contractor shall determine an alternate location for the affected aspect of the works and obtain approval of the Superintendent of the nominated change.</w:t>
      </w:r>
    </w:p>
    <w:p w14:paraId="7481CF8F" w14:textId="77777777" w:rsidR="00747CFA" w:rsidRPr="009A1B87" w:rsidRDefault="00747CFA" w:rsidP="007D1392">
      <w:pPr>
        <w:tabs>
          <w:tab w:val="left" w:pos="454"/>
        </w:tabs>
        <w:spacing w:before="160"/>
        <w:ind w:left="454" w:hanging="454"/>
      </w:pPr>
      <w:r w:rsidRPr="009A1B87">
        <w:tab/>
        <w:t>The marked location of each item approved by the Superintendent prior to excavation of foundations shall constitute agreement of the location only and shall in no way relieve the Contractor from his responsibilities under the Contract.</w:t>
      </w:r>
    </w:p>
    <w:p w14:paraId="330484D4" w14:textId="77777777" w:rsidR="00747CFA" w:rsidRPr="002C1401" w:rsidRDefault="00747CFA" w:rsidP="00747CFA">
      <w:pPr>
        <w:tabs>
          <w:tab w:val="left" w:pos="454"/>
        </w:tabs>
        <w:spacing w:before="160"/>
        <w:ind w:left="454" w:hanging="454"/>
      </w:pPr>
      <w:r>
        <w:tab/>
      </w:r>
      <w:r w:rsidRPr="002C1401">
        <w:t xml:space="preserve">On satisfactory completion of the pre-installation meeting, the Superintendent will issue to the Contractor a </w:t>
      </w:r>
      <w:r>
        <w:t xml:space="preserve">copy of the Pre-Installation </w:t>
      </w:r>
      <w:r w:rsidRPr="002C1401">
        <w:t>Report.</w:t>
      </w:r>
    </w:p>
    <w:p w14:paraId="4F6897CD" w14:textId="77777777" w:rsidR="00747CFA" w:rsidRPr="00EF5F96" w:rsidRDefault="00747CFA" w:rsidP="00747CFA">
      <w:pPr>
        <w:tabs>
          <w:tab w:val="left" w:pos="454"/>
        </w:tabs>
        <w:spacing w:before="160"/>
        <w:ind w:left="454" w:hanging="1021"/>
        <w:rPr>
          <w:b/>
        </w:rPr>
      </w:pPr>
      <w:r w:rsidRPr="00EF5F96">
        <w:rPr>
          <w:b/>
        </w:rPr>
        <w:t>HP</w:t>
      </w:r>
      <w:r w:rsidRPr="00EF5F96">
        <w:rPr>
          <w:b/>
        </w:rPr>
        <w:tab/>
        <w:t>The Contractor shall not commence installation of the traffic signal pedestals, poles, controller bases or pits until the Pre-Installation Report has been approved.</w:t>
      </w:r>
    </w:p>
    <w:p w14:paraId="7A9464B1" w14:textId="77777777" w:rsidR="008353D4" w:rsidRDefault="00A1610A" w:rsidP="000C623E">
      <w:pPr>
        <w:rPr>
          <w:lang w:val="en-AU"/>
        </w:rPr>
      </w:pPr>
      <w:r>
        <w:rPr>
          <w:noProof/>
          <w:snapToGrid/>
          <w:lang w:val="en-AU" w:eastAsia="en-AU"/>
        </w:rPr>
        <w:pict w14:anchorId="5112D0C2">
          <v:shape id="_x0000_s1042" type="#_x0000_t202" style="position:absolute;margin-left:0;margin-top:779.65pt;width:481.9pt;height:36.85pt;z-index:-251664896;mso-wrap-distance-top:5.65pt;mso-position-horizontal:center;mso-position-horizontal-relative:page;mso-position-vertical-relative:page" stroked="f">
            <v:textbox style="mso-next-textbox:#_x0000_s1042" inset="0,,0">
              <w:txbxContent>
                <w:p w14:paraId="29279E47" w14:textId="25C5C26D" w:rsidR="003C4F40" w:rsidRDefault="003C4F40" w:rsidP="00F32674">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6FEFD671" w14:textId="77777777" w:rsidR="003C4F40" w:rsidRDefault="003C4F40" w:rsidP="00F32674">
                  <w:pPr>
                    <w:jc w:val="right"/>
                  </w:pPr>
                  <w:r>
                    <w:t>Section 730 (Page 5</w:t>
                  </w:r>
                  <w:r w:rsidR="003F211A">
                    <w:t xml:space="preserve"> of 21)</w:t>
                  </w:r>
                </w:p>
                <w:p w14:paraId="5F02A648" w14:textId="77777777" w:rsidR="003C4F40" w:rsidRDefault="003C4F40" w:rsidP="00F32674">
                  <w:pPr>
                    <w:jc w:val="right"/>
                  </w:pPr>
                </w:p>
              </w:txbxContent>
            </v:textbox>
            <w10:wrap anchorx="page" anchory="page"/>
            <w10:anchorlock/>
          </v:shape>
        </w:pict>
      </w:r>
      <w:r w:rsidR="00233C59">
        <w:br w:type="page"/>
      </w:r>
    </w:p>
    <w:p w14:paraId="29E7D69C" w14:textId="77777777" w:rsidR="003E42AB" w:rsidRPr="00251234" w:rsidRDefault="003E42AB" w:rsidP="003E42AB">
      <w:pPr>
        <w:pStyle w:val="Heading3SS"/>
      </w:pPr>
      <w:r>
        <w:t>730.09</w:t>
      </w:r>
      <w:r w:rsidRPr="008D4BD9">
        <w:tab/>
        <w:t>CONDUITS</w:t>
      </w:r>
    </w:p>
    <w:p w14:paraId="3E20DF56" w14:textId="77777777" w:rsidR="003E42AB" w:rsidRPr="002C1401" w:rsidRDefault="003E42AB" w:rsidP="003E42AB">
      <w:pPr>
        <w:spacing w:before="200"/>
      </w:pPr>
      <w:r w:rsidRPr="002C1401">
        <w:t xml:space="preserve">The Contractor shall install all conduits in accordance with </w:t>
      </w:r>
      <w:r>
        <w:t>Section </w:t>
      </w:r>
      <w:r w:rsidRPr="002C1401">
        <w:t>733.</w:t>
      </w:r>
    </w:p>
    <w:p w14:paraId="0E24B6B8" w14:textId="77777777" w:rsidR="003E42AB" w:rsidRPr="002C1401" w:rsidRDefault="003E42AB" w:rsidP="003E42AB">
      <w:pPr>
        <w:spacing w:before="200"/>
      </w:pPr>
      <w:r w:rsidRPr="002C1401">
        <w:t>All electrical conduit installation works for traffic signals must be carried out by, or under the direct supervision of, a VicRoads prequalified traffic signal Contractor and in accordance with the requirements of Energy Safe Victoria.</w:t>
      </w:r>
    </w:p>
    <w:p w14:paraId="31826778" w14:textId="77777777" w:rsidR="003E42AB" w:rsidRPr="002C1401" w:rsidRDefault="003E42AB" w:rsidP="003E42AB">
      <w:pPr>
        <w:spacing w:before="200"/>
      </w:pPr>
      <w:r w:rsidRPr="002C1401">
        <w:t xml:space="preserve">All communication conduit installation works are to be carried out under the </w:t>
      </w:r>
      <w:r w:rsidR="00542175">
        <w:t>‘</w:t>
      </w:r>
      <w:r w:rsidRPr="002C1401">
        <w:t>on site</w:t>
      </w:r>
      <w:r w:rsidR="00542175">
        <w:t>’</w:t>
      </w:r>
      <w:r w:rsidRPr="002C1401">
        <w:t xml:space="preserve"> supervision of a licensed cabler.</w:t>
      </w:r>
    </w:p>
    <w:p w14:paraId="72C82A07" w14:textId="77777777" w:rsidR="003E42AB" w:rsidRPr="002C1401" w:rsidRDefault="003E42AB" w:rsidP="003E42AB">
      <w:pPr>
        <w:spacing w:before="200"/>
      </w:pPr>
      <w:r w:rsidRPr="002C1401">
        <w:t xml:space="preserve">A plan showing the </w:t>
      </w:r>
      <w:r w:rsidR="00542175">
        <w:t>a</w:t>
      </w:r>
      <w:r w:rsidRPr="002C1401">
        <w:t>s</w:t>
      </w:r>
      <w:r w:rsidR="00542175">
        <w:noBreakHyphen/>
      </w:r>
      <w:r w:rsidR="00965404">
        <w:t>constructed</w:t>
      </w:r>
      <w:r w:rsidRPr="002C1401">
        <w:t xml:space="preserve"> conduit locations and depths shall be provided</w:t>
      </w:r>
      <w:r>
        <w:t xml:space="preserve"> </w:t>
      </w:r>
      <w:r w:rsidRPr="0071379C">
        <w:t>to the Superintendent</w:t>
      </w:r>
      <w:r w:rsidRPr="002C1401">
        <w:t xml:space="preserve"> and a copy left in the controller cabinet.</w:t>
      </w:r>
    </w:p>
    <w:p w14:paraId="04013AAB" w14:textId="77777777" w:rsidR="008353D4" w:rsidRDefault="008353D4" w:rsidP="000C623E">
      <w:pPr>
        <w:rPr>
          <w:lang w:val="en-AU"/>
        </w:rPr>
      </w:pPr>
    </w:p>
    <w:p w14:paraId="3E3469CB" w14:textId="77777777" w:rsidR="002C1488" w:rsidRDefault="002C1488" w:rsidP="000C623E">
      <w:pPr>
        <w:rPr>
          <w:lang w:val="en-AU"/>
        </w:rPr>
      </w:pPr>
    </w:p>
    <w:p w14:paraId="7BCB6902" w14:textId="77777777" w:rsidR="00CA61E6" w:rsidRPr="008D4BD9" w:rsidRDefault="00CA61E6" w:rsidP="00CA61E6">
      <w:pPr>
        <w:pStyle w:val="Heading3SS"/>
      </w:pPr>
      <w:r>
        <w:t>730.10</w:t>
      </w:r>
      <w:r w:rsidRPr="008D4BD9">
        <w:tab/>
        <w:t>PITS</w:t>
      </w:r>
    </w:p>
    <w:p w14:paraId="458870E1" w14:textId="77777777" w:rsidR="00CA61E6" w:rsidRPr="002C1401" w:rsidRDefault="00CA61E6" w:rsidP="00CA61E6">
      <w:pPr>
        <w:spacing w:before="200"/>
      </w:pPr>
      <w:r w:rsidRPr="002C1401">
        <w:t>The Contractor shall install all pits in accordance with Section</w:t>
      </w:r>
      <w:r>
        <w:t> </w:t>
      </w:r>
      <w:r w:rsidRPr="002C1401">
        <w:t>733.</w:t>
      </w:r>
    </w:p>
    <w:p w14:paraId="1E5F4B05" w14:textId="77777777" w:rsidR="00CA61E6" w:rsidRPr="002C1401" w:rsidRDefault="00CA61E6" w:rsidP="00CA61E6">
      <w:pPr>
        <w:spacing w:before="200"/>
      </w:pPr>
      <w:r w:rsidRPr="002C1401">
        <w:t>All cable pit installation works for traffic signals must be carried out by, or under the direct supervision of a VicRoads prequalified traffic signal Contractor and in accordance with the requirements of Energy Safe Victoria.</w:t>
      </w:r>
    </w:p>
    <w:p w14:paraId="48CDCC24" w14:textId="77777777" w:rsidR="00CA61E6" w:rsidRPr="002C1401" w:rsidRDefault="00CA61E6" w:rsidP="00CA61E6">
      <w:pPr>
        <w:spacing w:before="200"/>
      </w:pPr>
      <w:r w:rsidRPr="002C1401">
        <w:t xml:space="preserve">All communication pit installation works are to be carried out under the </w:t>
      </w:r>
      <w:r>
        <w:t>‘</w:t>
      </w:r>
      <w:r w:rsidRPr="002C1401">
        <w:t>on</w:t>
      </w:r>
      <w:r>
        <w:t> </w:t>
      </w:r>
      <w:r w:rsidRPr="002C1401">
        <w:t>site</w:t>
      </w:r>
      <w:r>
        <w:t>’</w:t>
      </w:r>
      <w:r w:rsidRPr="002C1401">
        <w:t xml:space="preserve"> supervision of a licensed cabler.</w:t>
      </w:r>
    </w:p>
    <w:p w14:paraId="1A1D6C4E" w14:textId="77777777" w:rsidR="00542175" w:rsidRDefault="00542175" w:rsidP="000C623E">
      <w:pPr>
        <w:rPr>
          <w:lang w:val="en-AU"/>
        </w:rPr>
      </w:pPr>
    </w:p>
    <w:p w14:paraId="75D09D09" w14:textId="77777777" w:rsidR="00542175" w:rsidRDefault="00542175" w:rsidP="000C623E">
      <w:pPr>
        <w:rPr>
          <w:lang w:val="en-AU"/>
        </w:rPr>
      </w:pPr>
    </w:p>
    <w:p w14:paraId="5F256505" w14:textId="77777777" w:rsidR="00290EED" w:rsidRPr="00251234" w:rsidRDefault="00290EED" w:rsidP="002C3DD6">
      <w:pPr>
        <w:pStyle w:val="Heading3SS"/>
      </w:pPr>
      <w:r>
        <w:t>730.11</w:t>
      </w:r>
      <w:r w:rsidRPr="008D4BD9">
        <w:tab/>
        <w:t>FOUNDATIONS</w:t>
      </w:r>
    </w:p>
    <w:p w14:paraId="38A1494F" w14:textId="77777777" w:rsidR="00290EED" w:rsidRPr="002C1401" w:rsidRDefault="00290EED" w:rsidP="002C3DD6">
      <w:pPr>
        <w:spacing w:before="200"/>
      </w:pPr>
      <w:r w:rsidRPr="002C1401">
        <w:t xml:space="preserve">Foundations shall </w:t>
      </w:r>
      <w:proofErr w:type="gramStart"/>
      <w:r w:rsidRPr="002C1401">
        <w:t>be located in</w:t>
      </w:r>
      <w:proofErr w:type="gramEnd"/>
      <w:r w:rsidRPr="002C1401">
        <w:t xml:space="preserve"> accordance with the drawings and as approved </w:t>
      </w:r>
      <w:r w:rsidR="002C3DD6">
        <w:t>at the Pre</w:t>
      </w:r>
      <w:r w:rsidR="002C3DD6">
        <w:noBreakHyphen/>
      </w:r>
      <w:r w:rsidRPr="002C1401">
        <w:t>Installation Meeting.</w:t>
      </w:r>
    </w:p>
    <w:p w14:paraId="1E862309" w14:textId="77777777" w:rsidR="00290EED" w:rsidRPr="002C1401" w:rsidRDefault="00290EED" w:rsidP="002C3DD6">
      <w:pPr>
        <w:spacing w:before="200"/>
      </w:pPr>
      <w:r w:rsidRPr="002C1401">
        <w:t>When locating foundations, the Contractor shall ensure that all the required clearances of the installed hardware are</w:t>
      </w:r>
      <w:r w:rsidR="002C3DD6">
        <w:t xml:space="preserve"> achieved.</w:t>
      </w:r>
    </w:p>
    <w:p w14:paraId="1AFAC0C0" w14:textId="77777777" w:rsidR="00290EED" w:rsidRPr="002C1401" w:rsidRDefault="00290EED" w:rsidP="002C3DD6">
      <w:pPr>
        <w:spacing w:before="200"/>
      </w:pPr>
      <w:r w:rsidRPr="002C1401">
        <w:t>No part of the signal hardware is to be closer than 500</w:t>
      </w:r>
      <w:r w:rsidR="002C3DD6">
        <w:t> </w:t>
      </w:r>
      <w:r w:rsidRPr="002C1401">
        <w:t xml:space="preserve">mm behind the face of the nearest </w:t>
      </w:r>
      <w:proofErr w:type="spellStart"/>
      <w:r w:rsidRPr="002C1401">
        <w:t>kerb</w:t>
      </w:r>
      <w:proofErr w:type="spellEnd"/>
      <w:r w:rsidRPr="002C1401">
        <w:t xml:space="preserve"> line, or closest vehicle path if no </w:t>
      </w:r>
      <w:proofErr w:type="spellStart"/>
      <w:r w:rsidRPr="002C1401">
        <w:t>kerb</w:t>
      </w:r>
      <w:proofErr w:type="spellEnd"/>
      <w:r w:rsidRPr="002C1401">
        <w:t xml:space="preserve"> is present.</w:t>
      </w:r>
    </w:p>
    <w:p w14:paraId="20C14D3C" w14:textId="77777777" w:rsidR="00290EED" w:rsidRPr="002C1401" w:rsidRDefault="00290EED" w:rsidP="002C3DD6">
      <w:pPr>
        <w:spacing w:before="200"/>
      </w:pPr>
      <w:r w:rsidRPr="002C1401">
        <w:t>In accordance with VicRoads Standard Drawing TC</w:t>
      </w:r>
      <w:r w:rsidR="002C3DD6">
        <w:noBreakHyphen/>
      </w:r>
      <w:r w:rsidRPr="002C1401">
        <w:t>1112, the minimum clearance of 5.5</w:t>
      </w:r>
      <w:r w:rsidR="002C3DD6">
        <w:t> </w:t>
      </w:r>
      <w:r w:rsidRPr="002C1401">
        <w:t xml:space="preserve">m shall be achieved between the lowest part of a lantern installed on an outreach and </w:t>
      </w:r>
      <w:r>
        <w:t>the roadway directly beneath it.</w:t>
      </w:r>
    </w:p>
    <w:p w14:paraId="32BCB537" w14:textId="77777777" w:rsidR="00290EED" w:rsidRPr="002C1401" w:rsidRDefault="00290EED" w:rsidP="002C3DD6">
      <w:pPr>
        <w:spacing w:before="200"/>
      </w:pPr>
      <w:r w:rsidRPr="002C1401">
        <w:t>Foundations and footings shall be as specified in the VicRoads Standard Drawings for the specific item of equipment they are</w:t>
      </w:r>
      <w:r w:rsidR="002C3DD6">
        <w:t xml:space="preserve"> to support, as listed in Table </w:t>
      </w:r>
      <w:r w:rsidRPr="002C1401">
        <w:t>7</w:t>
      </w:r>
      <w:r>
        <w:t>30</w:t>
      </w:r>
      <w:r w:rsidRPr="002C1401">
        <w:t>.</w:t>
      </w:r>
      <w:r>
        <w:t>11</w:t>
      </w:r>
      <w:r w:rsidRPr="002C1401">
        <w:t>1 below.</w:t>
      </w:r>
    </w:p>
    <w:p w14:paraId="0C80BE39" w14:textId="77777777" w:rsidR="00A57191" w:rsidRPr="00970DAB" w:rsidRDefault="00A57191" w:rsidP="00A57191">
      <w:pPr>
        <w:spacing w:before="160" w:after="80"/>
        <w:rPr>
          <w:b/>
        </w:rPr>
      </w:pPr>
      <w:r w:rsidRPr="00970DAB">
        <w:rPr>
          <w:b/>
        </w:rPr>
        <w:t xml:space="preserve">Table </w:t>
      </w:r>
      <w:proofErr w:type="gramStart"/>
      <w:r w:rsidRPr="00970DAB">
        <w:rPr>
          <w:b/>
        </w:rPr>
        <w:t>730.111  Standard</w:t>
      </w:r>
      <w:proofErr w:type="gramEnd"/>
      <w:r w:rsidRPr="00970DAB">
        <w:rPr>
          <w:b/>
        </w:rPr>
        <w:t xml:space="preserve"> Foundation Types</w:t>
      </w:r>
    </w:p>
    <w:tbl>
      <w:tblPr>
        <w:tblW w:w="0" w:type="auto"/>
        <w:jc w:val="center"/>
        <w:tblBorders>
          <w:insideH w:val="single" w:sz="8" w:space="0" w:color="auto"/>
          <w:insideV w:val="single" w:sz="8" w:space="0" w:color="auto"/>
        </w:tblBorders>
        <w:tblCellMar>
          <w:top w:w="102" w:type="dxa"/>
          <w:left w:w="85" w:type="dxa"/>
          <w:bottom w:w="57" w:type="dxa"/>
          <w:right w:w="85" w:type="dxa"/>
        </w:tblCellMar>
        <w:tblLook w:val="01E0" w:firstRow="1" w:lastRow="1" w:firstColumn="1" w:lastColumn="1" w:noHBand="0" w:noVBand="0"/>
      </w:tblPr>
      <w:tblGrid>
        <w:gridCol w:w="2098"/>
        <w:gridCol w:w="2410"/>
        <w:gridCol w:w="2140"/>
      </w:tblGrid>
      <w:tr w:rsidR="00A57191" w:rsidRPr="00F25BFC" w14:paraId="2EF72827" w14:textId="77777777" w:rsidTr="00A57191">
        <w:trPr>
          <w:jc w:val="center"/>
        </w:trPr>
        <w:tc>
          <w:tcPr>
            <w:tcW w:w="2098" w:type="dxa"/>
            <w:tcBorders>
              <w:top w:val="single" w:sz="12" w:space="0" w:color="auto"/>
              <w:left w:val="single" w:sz="12" w:space="0" w:color="auto"/>
              <w:bottom w:val="single" w:sz="12" w:space="0" w:color="auto"/>
              <w:right w:val="single" w:sz="12" w:space="0" w:color="auto"/>
            </w:tcBorders>
            <w:vAlign w:val="center"/>
          </w:tcPr>
          <w:p w14:paraId="420E4FDF" w14:textId="77777777" w:rsidR="00A57191" w:rsidRPr="00F25BFC" w:rsidRDefault="00A57191" w:rsidP="0009280C">
            <w:pPr>
              <w:jc w:val="center"/>
              <w:rPr>
                <w:rFonts w:ascii="Times New Roman" w:hAnsi="Times New Roman"/>
                <w:b/>
              </w:rPr>
            </w:pPr>
            <w:r w:rsidRPr="00F25BFC">
              <w:rPr>
                <w:b/>
              </w:rPr>
              <w:t>Foundation Type</w:t>
            </w:r>
          </w:p>
        </w:tc>
        <w:tc>
          <w:tcPr>
            <w:tcW w:w="2410" w:type="dxa"/>
            <w:tcBorders>
              <w:top w:val="single" w:sz="12" w:space="0" w:color="auto"/>
              <w:left w:val="single" w:sz="12" w:space="0" w:color="auto"/>
              <w:bottom w:val="single" w:sz="12" w:space="0" w:color="auto"/>
              <w:right w:val="single" w:sz="12" w:space="0" w:color="auto"/>
            </w:tcBorders>
            <w:vAlign w:val="center"/>
          </w:tcPr>
          <w:p w14:paraId="3A1AFC92" w14:textId="77777777" w:rsidR="00A57191" w:rsidRPr="00F25BFC" w:rsidRDefault="00A57191" w:rsidP="0009280C">
            <w:pPr>
              <w:jc w:val="center"/>
              <w:rPr>
                <w:b/>
              </w:rPr>
            </w:pPr>
            <w:r w:rsidRPr="00F25BFC">
              <w:rPr>
                <w:b/>
              </w:rPr>
              <w:t>Used For</w:t>
            </w:r>
          </w:p>
        </w:tc>
        <w:tc>
          <w:tcPr>
            <w:tcW w:w="2140" w:type="dxa"/>
            <w:tcBorders>
              <w:top w:val="single" w:sz="12" w:space="0" w:color="auto"/>
              <w:left w:val="single" w:sz="12" w:space="0" w:color="auto"/>
              <w:bottom w:val="single" w:sz="12" w:space="0" w:color="auto"/>
              <w:right w:val="single" w:sz="12" w:space="0" w:color="auto"/>
            </w:tcBorders>
            <w:vAlign w:val="center"/>
          </w:tcPr>
          <w:p w14:paraId="38584FB8" w14:textId="77777777" w:rsidR="00A57191" w:rsidRPr="00F25BFC" w:rsidRDefault="00A57191" w:rsidP="0009280C">
            <w:pPr>
              <w:jc w:val="center"/>
              <w:rPr>
                <w:b/>
              </w:rPr>
            </w:pPr>
            <w:r w:rsidRPr="00F25BFC">
              <w:rPr>
                <w:b/>
              </w:rPr>
              <w:t>Standard Drawing</w:t>
            </w:r>
          </w:p>
        </w:tc>
      </w:tr>
      <w:tr w:rsidR="00A57191" w:rsidRPr="009A090B" w14:paraId="0833A645" w14:textId="77777777" w:rsidTr="00A57191">
        <w:trPr>
          <w:jc w:val="center"/>
        </w:trPr>
        <w:tc>
          <w:tcPr>
            <w:tcW w:w="2098" w:type="dxa"/>
            <w:tcBorders>
              <w:top w:val="single" w:sz="12" w:space="0" w:color="auto"/>
              <w:left w:val="single" w:sz="12" w:space="0" w:color="auto"/>
              <w:right w:val="single" w:sz="12" w:space="0" w:color="auto"/>
            </w:tcBorders>
            <w:vAlign w:val="center"/>
          </w:tcPr>
          <w:p w14:paraId="5ACC1FA2" w14:textId="77777777" w:rsidR="00A57191" w:rsidRPr="00054CB6" w:rsidRDefault="00A57191" w:rsidP="0009280C">
            <w:r w:rsidRPr="00054CB6">
              <w:t>Pedestal</w:t>
            </w:r>
          </w:p>
        </w:tc>
        <w:tc>
          <w:tcPr>
            <w:tcW w:w="2410" w:type="dxa"/>
            <w:tcBorders>
              <w:top w:val="single" w:sz="12" w:space="0" w:color="auto"/>
              <w:left w:val="single" w:sz="12" w:space="0" w:color="auto"/>
              <w:right w:val="single" w:sz="12" w:space="0" w:color="auto"/>
            </w:tcBorders>
            <w:vAlign w:val="center"/>
          </w:tcPr>
          <w:p w14:paraId="63E65DEB" w14:textId="77777777" w:rsidR="00A57191" w:rsidRPr="00054CB6" w:rsidRDefault="00A57191" w:rsidP="0009280C">
            <w:r w:rsidRPr="00054CB6">
              <w:t>2A, 2B, Type 3</w:t>
            </w:r>
          </w:p>
        </w:tc>
        <w:tc>
          <w:tcPr>
            <w:tcW w:w="2140" w:type="dxa"/>
            <w:tcBorders>
              <w:top w:val="single" w:sz="12" w:space="0" w:color="auto"/>
              <w:left w:val="single" w:sz="12" w:space="0" w:color="auto"/>
              <w:right w:val="single" w:sz="12" w:space="0" w:color="auto"/>
            </w:tcBorders>
            <w:vAlign w:val="center"/>
          </w:tcPr>
          <w:p w14:paraId="17ADF8EF" w14:textId="77777777" w:rsidR="00A57191" w:rsidRPr="00054CB6" w:rsidRDefault="00A57191" w:rsidP="0009280C">
            <w:pPr>
              <w:jc w:val="center"/>
            </w:pPr>
            <w:r w:rsidRPr="00054CB6">
              <w:t>TC-1200</w:t>
            </w:r>
          </w:p>
        </w:tc>
      </w:tr>
      <w:tr w:rsidR="00A57191" w:rsidRPr="009A090B" w14:paraId="7009C8A3" w14:textId="77777777" w:rsidTr="00A57191">
        <w:trPr>
          <w:jc w:val="center"/>
        </w:trPr>
        <w:tc>
          <w:tcPr>
            <w:tcW w:w="2098" w:type="dxa"/>
            <w:tcBorders>
              <w:left w:val="single" w:sz="12" w:space="0" w:color="auto"/>
              <w:right w:val="single" w:sz="12" w:space="0" w:color="auto"/>
            </w:tcBorders>
            <w:vAlign w:val="center"/>
          </w:tcPr>
          <w:p w14:paraId="407E5672" w14:textId="77777777" w:rsidR="00A57191" w:rsidRPr="00054CB6" w:rsidRDefault="00A57191" w:rsidP="0009280C">
            <w:r w:rsidRPr="00054CB6">
              <w:t>Bored Pile</w:t>
            </w:r>
          </w:p>
        </w:tc>
        <w:tc>
          <w:tcPr>
            <w:tcW w:w="2410" w:type="dxa"/>
            <w:tcBorders>
              <w:left w:val="single" w:sz="12" w:space="0" w:color="auto"/>
              <w:right w:val="single" w:sz="12" w:space="0" w:color="auto"/>
            </w:tcBorders>
            <w:vAlign w:val="center"/>
          </w:tcPr>
          <w:p w14:paraId="49C721CA" w14:textId="77777777" w:rsidR="00A57191" w:rsidRPr="00054CB6" w:rsidRDefault="00A57191" w:rsidP="0009280C">
            <w:r w:rsidRPr="00054CB6">
              <w:t>MA, JUMA, JUP</w:t>
            </w:r>
          </w:p>
        </w:tc>
        <w:tc>
          <w:tcPr>
            <w:tcW w:w="2140" w:type="dxa"/>
            <w:tcBorders>
              <w:left w:val="single" w:sz="12" w:space="0" w:color="auto"/>
              <w:right w:val="single" w:sz="12" w:space="0" w:color="auto"/>
            </w:tcBorders>
            <w:vAlign w:val="center"/>
          </w:tcPr>
          <w:p w14:paraId="77681C12" w14:textId="77777777" w:rsidR="00A57191" w:rsidRPr="00054CB6" w:rsidRDefault="00A57191" w:rsidP="0009280C">
            <w:pPr>
              <w:jc w:val="center"/>
            </w:pPr>
            <w:r w:rsidRPr="00054CB6">
              <w:t>TC-1201</w:t>
            </w:r>
          </w:p>
        </w:tc>
      </w:tr>
      <w:tr w:rsidR="00A57191" w:rsidRPr="009A090B" w14:paraId="62AFD5DA" w14:textId="77777777" w:rsidTr="00A57191">
        <w:trPr>
          <w:jc w:val="center"/>
        </w:trPr>
        <w:tc>
          <w:tcPr>
            <w:tcW w:w="2098" w:type="dxa"/>
            <w:tcBorders>
              <w:left w:val="single" w:sz="12" w:space="0" w:color="auto"/>
              <w:right w:val="single" w:sz="12" w:space="0" w:color="auto"/>
            </w:tcBorders>
            <w:vAlign w:val="center"/>
          </w:tcPr>
          <w:p w14:paraId="4262F6D9" w14:textId="77777777" w:rsidR="00A57191" w:rsidRPr="00054CB6" w:rsidRDefault="00A57191" w:rsidP="0009280C">
            <w:r w:rsidRPr="00054CB6">
              <w:t>Spread Footing</w:t>
            </w:r>
          </w:p>
        </w:tc>
        <w:tc>
          <w:tcPr>
            <w:tcW w:w="2410" w:type="dxa"/>
            <w:tcBorders>
              <w:left w:val="single" w:sz="12" w:space="0" w:color="auto"/>
              <w:right w:val="single" w:sz="12" w:space="0" w:color="auto"/>
            </w:tcBorders>
            <w:vAlign w:val="center"/>
          </w:tcPr>
          <w:p w14:paraId="69A4B061" w14:textId="77777777" w:rsidR="00A57191" w:rsidRPr="00054CB6" w:rsidRDefault="00A57191" w:rsidP="0009280C">
            <w:r w:rsidRPr="00054CB6">
              <w:t>MA, JUMA, JUP</w:t>
            </w:r>
          </w:p>
        </w:tc>
        <w:tc>
          <w:tcPr>
            <w:tcW w:w="2140" w:type="dxa"/>
            <w:tcBorders>
              <w:left w:val="single" w:sz="12" w:space="0" w:color="auto"/>
              <w:right w:val="single" w:sz="12" w:space="0" w:color="auto"/>
            </w:tcBorders>
            <w:vAlign w:val="center"/>
          </w:tcPr>
          <w:p w14:paraId="6E0F795D" w14:textId="77777777" w:rsidR="00A57191" w:rsidRPr="00054CB6" w:rsidRDefault="00A57191" w:rsidP="0009280C">
            <w:pPr>
              <w:jc w:val="center"/>
            </w:pPr>
            <w:r w:rsidRPr="00054CB6">
              <w:t>TC-1202</w:t>
            </w:r>
          </w:p>
        </w:tc>
      </w:tr>
      <w:tr w:rsidR="00A57191" w:rsidRPr="009A090B" w14:paraId="15926BFE" w14:textId="77777777" w:rsidTr="00A57191">
        <w:trPr>
          <w:jc w:val="center"/>
        </w:trPr>
        <w:tc>
          <w:tcPr>
            <w:tcW w:w="2098" w:type="dxa"/>
            <w:tcBorders>
              <w:left w:val="single" w:sz="12" w:space="0" w:color="auto"/>
              <w:right w:val="single" w:sz="12" w:space="0" w:color="auto"/>
            </w:tcBorders>
            <w:vAlign w:val="center"/>
          </w:tcPr>
          <w:p w14:paraId="0EABE9C9" w14:textId="77777777" w:rsidR="00A57191" w:rsidRPr="00054CB6" w:rsidRDefault="00A57191" w:rsidP="0009280C">
            <w:r w:rsidRPr="00054CB6">
              <w:t>Rag Bolt Assembly</w:t>
            </w:r>
          </w:p>
        </w:tc>
        <w:tc>
          <w:tcPr>
            <w:tcW w:w="2410" w:type="dxa"/>
            <w:tcBorders>
              <w:left w:val="single" w:sz="12" w:space="0" w:color="auto"/>
              <w:right w:val="single" w:sz="12" w:space="0" w:color="auto"/>
            </w:tcBorders>
            <w:vAlign w:val="center"/>
          </w:tcPr>
          <w:p w14:paraId="74347279" w14:textId="77777777" w:rsidR="00A57191" w:rsidRPr="00054CB6" w:rsidRDefault="00A57191" w:rsidP="0009280C">
            <w:r w:rsidRPr="00054CB6">
              <w:t>All poles</w:t>
            </w:r>
          </w:p>
        </w:tc>
        <w:tc>
          <w:tcPr>
            <w:tcW w:w="2140" w:type="dxa"/>
            <w:tcBorders>
              <w:left w:val="single" w:sz="12" w:space="0" w:color="auto"/>
              <w:right w:val="single" w:sz="12" w:space="0" w:color="auto"/>
            </w:tcBorders>
            <w:vAlign w:val="center"/>
          </w:tcPr>
          <w:p w14:paraId="1B187D7A" w14:textId="77777777" w:rsidR="00A57191" w:rsidRPr="00054CB6" w:rsidRDefault="00A57191" w:rsidP="0009280C">
            <w:pPr>
              <w:jc w:val="center"/>
            </w:pPr>
            <w:r w:rsidRPr="00054CB6">
              <w:t>TC-1601</w:t>
            </w:r>
          </w:p>
        </w:tc>
      </w:tr>
      <w:tr w:rsidR="00A57191" w:rsidRPr="009A090B" w14:paraId="3F3770AB" w14:textId="77777777" w:rsidTr="00A57191">
        <w:trPr>
          <w:jc w:val="center"/>
        </w:trPr>
        <w:tc>
          <w:tcPr>
            <w:tcW w:w="2098" w:type="dxa"/>
            <w:tcBorders>
              <w:left w:val="single" w:sz="12" w:space="0" w:color="auto"/>
              <w:right w:val="single" w:sz="12" w:space="0" w:color="auto"/>
            </w:tcBorders>
            <w:vAlign w:val="center"/>
          </w:tcPr>
          <w:p w14:paraId="2D45AB5E" w14:textId="77777777" w:rsidR="00A57191" w:rsidRPr="00054CB6" w:rsidRDefault="00A57191" w:rsidP="0009280C">
            <w:r w:rsidRPr="00054CB6">
              <w:t>Controller</w:t>
            </w:r>
          </w:p>
        </w:tc>
        <w:tc>
          <w:tcPr>
            <w:tcW w:w="2410" w:type="dxa"/>
            <w:tcBorders>
              <w:left w:val="single" w:sz="12" w:space="0" w:color="auto"/>
              <w:right w:val="single" w:sz="12" w:space="0" w:color="auto"/>
            </w:tcBorders>
            <w:vAlign w:val="center"/>
          </w:tcPr>
          <w:p w14:paraId="64CC028C" w14:textId="77777777" w:rsidR="00A57191" w:rsidRPr="00054CB6" w:rsidRDefault="00A57191" w:rsidP="0009280C">
            <w:r w:rsidRPr="00054CB6">
              <w:t>Traffic signal controller</w:t>
            </w:r>
          </w:p>
        </w:tc>
        <w:tc>
          <w:tcPr>
            <w:tcW w:w="2140" w:type="dxa"/>
            <w:tcBorders>
              <w:left w:val="single" w:sz="12" w:space="0" w:color="auto"/>
              <w:right w:val="single" w:sz="12" w:space="0" w:color="auto"/>
            </w:tcBorders>
            <w:vAlign w:val="center"/>
          </w:tcPr>
          <w:p w14:paraId="018AA70E" w14:textId="77777777" w:rsidR="00A57191" w:rsidRPr="00054CB6" w:rsidRDefault="00A57191" w:rsidP="0009280C">
            <w:pPr>
              <w:jc w:val="center"/>
            </w:pPr>
            <w:r w:rsidRPr="00054CB6">
              <w:t>TC-1203</w:t>
            </w:r>
          </w:p>
        </w:tc>
      </w:tr>
      <w:tr w:rsidR="00A57191" w:rsidRPr="009A090B" w14:paraId="4DFFBE95" w14:textId="77777777" w:rsidTr="00A57191">
        <w:trPr>
          <w:jc w:val="center"/>
        </w:trPr>
        <w:tc>
          <w:tcPr>
            <w:tcW w:w="2098" w:type="dxa"/>
            <w:tcBorders>
              <w:left w:val="single" w:sz="12" w:space="0" w:color="auto"/>
              <w:right w:val="single" w:sz="12" w:space="0" w:color="auto"/>
            </w:tcBorders>
            <w:vAlign w:val="center"/>
          </w:tcPr>
          <w:p w14:paraId="4CEA2CE2" w14:textId="77777777" w:rsidR="00A57191" w:rsidRPr="00054CB6" w:rsidRDefault="00A57191" w:rsidP="0009280C">
            <w:r w:rsidRPr="00054CB6">
              <w:t>Street lighting</w:t>
            </w:r>
          </w:p>
        </w:tc>
        <w:tc>
          <w:tcPr>
            <w:tcW w:w="2410" w:type="dxa"/>
            <w:tcBorders>
              <w:left w:val="single" w:sz="12" w:space="0" w:color="auto"/>
              <w:right w:val="single" w:sz="12" w:space="0" w:color="auto"/>
            </w:tcBorders>
            <w:vAlign w:val="center"/>
          </w:tcPr>
          <w:p w14:paraId="4EC8BA75" w14:textId="77777777" w:rsidR="00A57191" w:rsidRPr="00054CB6" w:rsidRDefault="00A57191" w:rsidP="0009280C">
            <w:r w:rsidRPr="00054CB6">
              <w:t>Distribution box</w:t>
            </w:r>
          </w:p>
        </w:tc>
        <w:tc>
          <w:tcPr>
            <w:tcW w:w="2140" w:type="dxa"/>
            <w:tcBorders>
              <w:left w:val="single" w:sz="12" w:space="0" w:color="auto"/>
              <w:right w:val="single" w:sz="12" w:space="0" w:color="auto"/>
            </w:tcBorders>
            <w:vAlign w:val="center"/>
          </w:tcPr>
          <w:p w14:paraId="05A60AFA" w14:textId="77777777" w:rsidR="00A57191" w:rsidRPr="00054CB6" w:rsidRDefault="00A57191" w:rsidP="0009280C">
            <w:pPr>
              <w:jc w:val="center"/>
            </w:pPr>
            <w:r w:rsidRPr="00054CB6">
              <w:t>TC-1062</w:t>
            </w:r>
          </w:p>
        </w:tc>
      </w:tr>
      <w:tr w:rsidR="00A57191" w:rsidRPr="009A090B" w14:paraId="4BE2B838" w14:textId="77777777" w:rsidTr="00A57191">
        <w:trPr>
          <w:jc w:val="center"/>
        </w:trPr>
        <w:tc>
          <w:tcPr>
            <w:tcW w:w="2098" w:type="dxa"/>
            <w:tcBorders>
              <w:left w:val="single" w:sz="12" w:space="0" w:color="auto"/>
              <w:bottom w:val="single" w:sz="12" w:space="0" w:color="auto"/>
              <w:right w:val="single" w:sz="12" w:space="0" w:color="auto"/>
            </w:tcBorders>
            <w:vAlign w:val="center"/>
          </w:tcPr>
          <w:p w14:paraId="673F48F2" w14:textId="77777777" w:rsidR="00A57191" w:rsidRPr="00054CB6" w:rsidRDefault="00A57191" w:rsidP="0009280C">
            <w:r w:rsidRPr="00054CB6">
              <w:t>Rag bolt assembly</w:t>
            </w:r>
          </w:p>
        </w:tc>
        <w:tc>
          <w:tcPr>
            <w:tcW w:w="2410" w:type="dxa"/>
            <w:tcBorders>
              <w:left w:val="single" w:sz="12" w:space="0" w:color="auto"/>
              <w:bottom w:val="single" w:sz="12" w:space="0" w:color="auto"/>
              <w:right w:val="single" w:sz="12" w:space="0" w:color="auto"/>
            </w:tcBorders>
            <w:vAlign w:val="center"/>
          </w:tcPr>
          <w:p w14:paraId="01DE5E8F" w14:textId="77777777" w:rsidR="00A57191" w:rsidRPr="00054CB6" w:rsidRDefault="00A57191" w:rsidP="0009280C">
            <w:r w:rsidRPr="00054CB6">
              <w:t>Traffic signal controller</w:t>
            </w:r>
          </w:p>
        </w:tc>
        <w:tc>
          <w:tcPr>
            <w:tcW w:w="2140" w:type="dxa"/>
            <w:tcBorders>
              <w:left w:val="single" w:sz="12" w:space="0" w:color="auto"/>
              <w:bottom w:val="single" w:sz="12" w:space="0" w:color="auto"/>
              <w:right w:val="single" w:sz="12" w:space="0" w:color="auto"/>
            </w:tcBorders>
            <w:vAlign w:val="center"/>
          </w:tcPr>
          <w:p w14:paraId="4ADE43FA" w14:textId="77777777" w:rsidR="00A57191" w:rsidRPr="00054CB6" w:rsidRDefault="00A57191" w:rsidP="0009280C">
            <w:pPr>
              <w:jc w:val="center"/>
            </w:pPr>
            <w:r w:rsidRPr="00054CB6">
              <w:t>TC-1603</w:t>
            </w:r>
          </w:p>
        </w:tc>
      </w:tr>
    </w:tbl>
    <w:p w14:paraId="53C22A7D" w14:textId="77777777" w:rsidR="00A57191" w:rsidRPr="008E2908" w:rsidRDefault="00A57191" w:rsidP="00A57191"/>
    <w:p w14:paraId="5AE4D7B3" w14:textId="77777777" w:rsidR="00290EED" w:rsidRDefault="00A1610A" w:rsidP="00290EED">
      <w:r>
        <w:rPr>
          <w:noProof/>
          <w:snapToGrid/>
          <w:lang w:val="en-AU" w:eastAsia="en-AU"/>
        </w:rPr>
        <w:pict w14:anchorId="59DF720D">
          <v:shape id="_x0000_s1043" type="#_x0000_t202" style="position:absolute;margin-left:0;margin-top:779.65pt;width:481.9pt;height:36.85pt;z-index:-251663872;mso-wrap-distance-top:5.65pt;mso-position-horizontal:center;mso-position-horizontal-relative:page;mso-position-vertical-relative:page" stroked="f">
            <v:textbox style="mso-next-textbox:#_x0000_s1043" inset="0,,0">
              <w:txbxContent>
                <w:p w14:paraId="61C7D9D1" w14:textId="34E81B58" w:rsidR="003C4F40" w:rsidRDefault="003C4F40" w:rsidP="00970DAB">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4AFC16CB" w14:textId="77777777" w:rsidR="003C4F40" w:rsidRDefault="003C4F40" w:rsidP="00970DAB">
                  <w:pPr>
                    <w:jc w:val="right"/>
                  </w:pPr>
                  <w:r>
                    <w:t>Section 730 (Page 6</w:t>
                  </w:r>
                  <w:r w:rsidR="003F211A">
                    <w:t xml:space="preserve"> of 21)</w:t>
                  </w:r>
                </w:p>
                <w:p w14:paraId="44034ADA" w14:textId="77777777" w:rsidR="003C4F40" w:rsidRDefault="003C4F40" w:rsidP="00970DAB">
                  <w:pPr>
                    <w:jc w:val="right"/>
                  </w:pPr>
                </w:p>
              </w:txbxContent>
            </v:textbox>
            <w10:wrap anchorx="page" anchory="page"/>
            <w10:anchorlock/>
          </v:shape>
        </w:pict>
      </w:r>
      <w:r w:rsidR="00970DAB">
        <w:br w:type="page"/>
      </w:r>
    </w:p>
    <w:p w14:paraId="1833C326" w14:textId="77777777" w:rsidR="00290EED" w:rsidRPr="00054CB6" w:rsidRDefault="00290EED" w:rsidP="00EB2CAC">
      <w:r w:rsidRPr="00054CB6">
        <w:t>The standard foundation for a</w:t>
      </w:r>
      <w:r w:rsidR="004916B8">
        <w:t>n</w:t>
      </w:r>
      <w:r w:rsidRPr="00054CB6">
        <w:t xml:space="preserve"> MA, JUMA</w:t>
      </w:r>
      <w:r w:rsidR="00116AEC">
        <w:t xml:space="preserve"> and JUP shall be a bored pile.</w:t>
      </w:r>
    </w:p>
    <w:p w14:paraId="14D24979" w14:textId="77777777" w:rsidR="00290EED" w:rsidRPr="00054CB6" w:rsidRDefault="00290EED" w:rsidP="00116AEC">
      <w:pPr>
        <w:spacing w:before="200"/>
      </w:pPr>
      <w:r w:rsidRPr="00054CB6">
        <w:t>Where the installation of a bored pile foundation is not feasible and the Contractor proposes to install a spread footing, or adopt an alternative design, the Contractor shall obtain the prior approval of the Superintendent.</w:t>
      </w:r>
    </w:p>
    <w:p w14:paraId="62595111" w14:textId="77777777" w:rsidR="00290EED" w:rsidRPr="00116AEC" w:rsidRDefault="00290EED" w:rsidP="00116AEC">
      <w:pPr>
        <w:spacing w:before="200"/>
        <w:rPr>
          <w:b/>
        </w:rPr>
      </w:pPr>
      <w:r w:rsidRPr="00116AEC">
        <w:rPr>
          <w:b/>
        </w:rPr>
        <w:t xml:space="preserve">Where the Contractor proposes an alternative footing design to those shown on the VicRoads </w:t>
      </w:r>
      <w:r w:rsidR="00116AEC" w:rsidRPr="00116AEC">
        <w:rPr>
          <w:b/>
        </w:rPr>
        <w:t>Standard D</w:t>
      </w:r>
      <w:r w:rsidRPr="00116AEC">
        <w:rPr>
          <w:b/>
        </w:rPr>
        <w:t>rawings, the Contractor shall provide sufficient evidence and proof engineering to the Superintendent to confirm that the proposed footing arrangement is fit for purpose.</w:t>
      </w:r>
    </w:p>
    <w:p w14:paraId="1787D62A" w14:textId="77777777" w:rsidR="00290EED" w:rsidRPr="00054CB6" w:rsidRDefault="00290EED" w:rsidP="00116AEC">
      <w:pPr>
        <w:spacing w:before="200"/>
      </w:pPr>
      <w:r w:rsidRPr="00054CB6">
        <w:t xml:space="preserve">Wherever possible, when foundations for pedestals and poles are cast into concrete structures, two rag bolt assemblies shall be installed </w:t>
      </w:r>
      <w:proofErr w:type="gramStart"/>
      <w:r w:rsidRPr="00054CB6">
        <w:t>similar to</w:t>
      </w:r>
      <w:proofErr w:type="gramEnd"/>
      <w:r w:rsidRPr="00054CB6">
        <w:t xml:space="preserve"> the arrangement shown in VicRoads Standard Drawing TC</w:t>
      </w:r>
      <w:r w:rsidR="00116AEC">
        <w:noBreakHyphen/>
      </w:r>
      <w:r w:rsidRPr="00054CB6">
        <w:t>1202.</w:t>
      </w:r>
    </w:p>
    <w:p w14:paraId="512FCCB1" w14:textId="77777777" w:rsidR="00290EED" w:rsidRPr="00116AEC" w:rsidRDefault="00290EED" w:rsidP="00132F6D">
      <w:pPr>
        <w:tabs>
          <w:tab w:val="left" w:pos="0"/>
        </w:tabs>
        <w:spacing w:before="200"/>
        <w:ind w:hanging="567"/>
        <w:rPr>
          <w:b/>
        </w:rPr>
      </w:pPr>
      <w:r w:rsidRPr="00116AEC">
        <w:rPr>
          <w:b/>
        </w:rPr>
        <w:t>HP</w:t>
      </w:r>
      <w:r w:rsidRPr="00116AEC">
        <w:rPr>
          <w:b/>
        </w:rPr>
        <w:tab/>
        <w:t>All conduit, pit and foundation works shall be inspected by the Superintendent prior to the Contractor covering the works.</w:t>
      </w:r>
    </w:p>
    <w:p w14:paraId="31CC8E6C" w14:textId="77777777" w:rsidR="00CA61E6" w:rsidRDefault="00CA61E6" w:rsidP="000C623E">
      <w:pPr>
        <w:rPr>
          <w:lang w:val="en-AU"/>
        </w:rPr>
      </w:pPr>
    </w:p>
    <w:p w14:paraId="0F80A333" w14:textId="77777777" w:rsidR="00CA61E6" w:rsidRDefault="00CA61E6" w:rsidP="000C623E">
      <w:pPr>
        <w:rPr>
          <w:lang w:val="en-AU"/>
        </w:rPr>
      </w:pPr>
    </w:p>
    <w:p w14:paraId="55018676" w14:textId="77777777" w:rsidR="007E73A8" w:rsidRPr="00D21E85" w:rsidRDefault="007E73A8" w:rsidP="007E73A8">
      <w:pPr>
        <w:pStyle w:val="Heading3SS"/>
      </w:pPr>
      <w:r w:rsidRPr="00D21E85">
        <w:t>7</w:t>
      </w:r>
      <w:r>
        <w:t>30</w:t>
      </w:r>
      <w:r w:rsidRPr="00D21E85">
        <w:t>.12</w:t>
      </w:r>
      <w:r w:rsidRPr="00D21E85">
        <w:tab/>
        <w:t>SUPPLY AND PLACEMENT OF CONCRETE IN FOUNDATIONS</w:t>
      </w:r>
    </w:p>
    <w:p w14:paraId="369039C7" w14:textId="77777777" w:rsidR="007E73A8" w:rsidRDefault="007E73A8" w:rsidP="007E73A8"/>
    <w:p w14:paraId="56056A1F" w14:textId="77777777" w:rsidR="007E73A8" w:rsidRPr="00D21E85" w:rsidRDefault="007E73A8" w:rsidP="007E73A8">
      <w:pPr>
        <w:pStyle w:val="Heading5SS"/>
        <w:rPr>
          <w:lang w:eastAsia="en-AU"/>
        </w:rPr>
      </w:pPr>
      <w:r w:rsidRPr="00D21E85">
        <w:rPr>
          <w:lang w:eastAsia="en-AU"/>
        </w:rPr>
        <w:t>(a)</w:t>
      </w:r>
      <w:r>
        <w:rPr>
          <w:lang w:eastAsia="en-AU"/>
        </w:rPr>
        <w:tab/>
      </w:r>
      <w:r w:rsidRPr="00D21E85">
        <w:rPr>
          <w:lang w:eastAsia="en-AU"/>
        </w:rPr>
        <w:t>General</w:t>
      </w:r>
    </w:p>
    <w:p w14:paraId="28C51782" w14:textId="77777777" w:rsidR="007E73A8" w:rsidRPr="00D21E85" w:rsidRDefault="007E73A8" w:rsidP="007E73A8">
      <w:pPr>
        <w:tabs>
          <w:tab w:val="left" w:pos="454"/>
        </w:tabs>
        <w:spacing w:before="160"/>
        <w:ind w:left="454" w:hanging="454"/>
        <w:rPr>
          <w:lang w:eastAsia="en-AU"/>
        </w:rPr>
      </w:pPr>
      <w:r w:rsidRPr="00D21E85">
        <w:rPr>
          <w:lang w:eastAsia="en-AU"/>
        </w:rPr>
        <w:tab/>
        <w:t>The Contractor shall be responsible for the procurement of all concrete in accordance wi</w:t>
      </w:r>
      <w:r>
        <w:rPr>
          <w:lang w:eastAsia="en-AU"/>
        </w:rPr>
        <w:t>th the requirements of AS 1379.</w:t>
      </w:r>
    </w:p>
    <w:p w14:paraId="2C238D73" w14:textId="77777777" w:rsidR="007E73A8" w:rsidRPr="00D21E85" w:rsidRDefault="007E73A8" w:rsidP="007E73A8">
      <w:pPr>
        <w:rPr>
          <w:lang w:eastAsia="en-AU"/>
        </w:rPr>
      </w:pPr>
    </w:p>
    <w:p w14:paraId="6AF64998" w14:textId="77777777" w:rsidR="007E73A8" w:rsidRPr="00D21E85" w:rsidRDefault="007E73A8" w:rsidP="002E244D">
      <w:pPr>
        <w:pStyle w:val="Heading5SS"/>
        <w:rPr>
          <w:lang w:eastAsia="en-AU"/>
        </w:rPr>
      </w:pPr>
      <w:r w:rsidRPr="00D21E85">
        <w:rPr>
          <w:lang w:eastAsia="en-AU"/>
        </w:rPr>
        <w:t>(b</w:t>
      </w:r>
      <w:r w:rsidR="002E244D">
        <w:rPr>
          <w:lang w:eastAsia="en-AU"/>
        </w:rPr>
        <w:t>)</w:t>
      </w:r>
      <w:r w:rsidR="002E244D">
        <w:rPr>
          <w:lang w:eastAsia="en-AU"/>
        </w:rPr>
        <w:tab/>
        <w:t>Placement of Concrete</w:t>
      </w:r>
    </w:p>
    <w:p w14:paraId="05723DBD" w14:textId="77777777" w:rsidR="007E73A8" w:rsidRPr="00D21E85" w:rsidRDefault="00A903CB" w:rsidP="00A903CB">
      <w:pPr>
        <w:tabs>
          <w:tab w:val="left" w:pos="454"/>
        </w:tabs>
        <w:spacing w:before="160"/>
        <w:ind w:left="454" w:hanging="454"/>
        <w:rPr>
          <w:lang w:eastAsia="en-AU"/>
        </w:rPr>
      </w:pPr>
      <w:r>
        <w:rPr>
          <w:lang w:eastAsia="en-AU"/>
        </w:rPr>
        <w:tab/>
      </w:r>
      <w:r w:rsidR="007E73A8" w:rsidRPr="00D21E85">
        <w:rPr>
          <w:lang w:eastAsia="en-AU"/>
        </w:rPr>
        <w:t>Where concrete is placed in a bore hole, it shall be compacted with immersion type, high frequency vibrators.</w:t>
      </w:r>
    </w:p>
    <w:p w14:paraId="0AB73655" w14:textId="77777777" w:rsidR="007E73A8" w:rsidRPr="00D21E85" w:rsidRDefault="007E73A8" w:rsidP="00A903CB">
      <w:pPr>
        <w:tabs>
          <w:tab w:val="left" w:pos="454"/>
        </w:tabs>
        <w:spacing w:before="160"/>
        <w:ind w:left="454" w:hanging="454"/>
        <w:rPr>
          <w:lang w:eastAsia="en-AU"/>
        </w:rPr>
      </w:pPr>
      <w:r w:rsidRPr="00D21E85">
        <w:rPr>
          <w:lang w:eastAsia="en-AU"/>
        </w:rPr>
        <w:tab/>
        <w:t>Concrete shall be placed through a tremie tube and shall not be dropped from a height greater than 2</w:t>
      </w:r>
      <w:r w:rsidR="00A903CB">
        <w:rPr>
          <w:lang w:eastAsia="en-AU"/>
        </w:rPr>
        <w:t> </w:t>
      </w:r>
      <w:r w:rsidRPr="00D21E85">
        <w:rPr>
          <w:lang w:eastAsia="en-AU"/>
        </w:rPr>
        <w:t>m.</w:t>
      </w:r>
      <w:r w:rsidR="00A903CB">
        <w:rPr>
          <w:lang w:eastAsia="en-AU"/>
        </w:rPr>
        <w:t xml:space="preserve"> </w:t>
      </w:r>
      <w:r w:rsidRPr="00D21E85">
        <w:rPr>
          <w:lang w:eastAsia="en-AU"/>
        </w:rPr>
        <w:t xml:space="preserve"> Concrete which is being discharged from a tremie shall be guided away from the reinforcement so that segregation is not caused by the flow of concrete impinging on the reinforcement.</w:t>
      </w:r>
    </w:p>
    <w:p w14:paraId="31AC16F9" w14:textId="77777777" w:rsidR="007E73A8" w:rsidRPr="00D21E85" w:rsidRDefault="007E73A8" w:rsidP="00EB2CAC">
      <w:pPr>
        <w:tabs>
          <w:tab w:val="left" w:pos="454"/>
        </w:tabs>
        <w:spacing w:before="160"/>
        <w:ind w:left="454" w:hanging="454"/>
        <w:rPr>
          <w:lang w:eastAsia="en-AU"/>
        </w:rPr>
      </w:pPr>
      <w:r w:rsidRPr="00D21E85">
        <w:rPr>
          <w:lang w:eastAsia="en-AU"/>
        </w:rPr>
        <w:tab/>
        <w:t>Alternative methods for placing concrete in the bored hole from those specified in this clause may be used subject to a review by the Superintendent.</w:t>
      </w:r>
    </w:p>
    <w:p w14:paraId="31FA1BDC" w14:textId="77777777" w:rsidR="00EB2CAC" w:rsidRDefault="00EB2CAC" w:rsidP="00EB2CAC">
      <w:pPr>
        <w:rPr>
          <w:lang w:eastAsia="en-AU"/>
        </w:rPr>
      </w:pPr>
    </w:p>
    <w:p w14:paraId="630B92BF" w14:textId="77777777" w:rsidR="00EB2CAC" w:rsidRPr="00D21E85" w:rsidRDefault="00EB2CAC" w:rsidP="00EB2CAC">
      <w:pPr>
        <w:pStyle w:val="Heading5SS"/>
        <w:rPr>
          <w:lang w:eastAsia="en-AU"/>
        </w:rPr>
      </w:pPr>
      <w:r>
        <w:rPr>
          <w:lang w:eastAsia="en-AU"/>
        </w:rPr>
        <w:t>(c)</w:t>
      </w:r>
      <w:r>
        <w:rPr>
          <w:lang w:eastAsia="en-AU"/>
        </w:rPr>
        <w:tab/>
        <w:t>Project Testing</w:t>
      </w:r>
    </w:p>
    <w:p w14:paraId="4E09A2B2" w14:textId="77777777" w:rsidR="00EB2CAC" w:rsidRPr="00D21E85" w:rsidRDefault="00EB2CAC" w:rsidP="00EB2CAC">
      <w:pPr>
        <w:tabs>
          <w:tab w:val="left" w:pos="454"/>
        </w:tabs>
        <w:spacing w:before="160"/>
        <w:ind w:left="454" w:hanging="454"/>
        <w:rPr>
          <w:lang w:eastAsia="en-AU"/>
        </w:rPr>
      </w:pPr>
      <w:r w:rsidRPr="00D21E85">
        <w:rPr>
          <w:lang w:eastAsia="en-AU"/>
        </w:rPr>
        <w:tab/>
        <w:t>All grade 32</w:t>
      </w:r>
      <w:r>
        <w:rPr>
          <w:lang w:eastAsia="en-AU"/>
        </w:rPr>
        <w:t> </w:t>
      </w:r>
      <w:r w:rsidRPr="00D21E85">
        <w:rPr>
          <w:lang w:eastAsia="en-AU"/>
        </w:rPr>
        <w:t>MPa concrete shall be sampled a</w:t>
      </w:r>
      <w:r>
        <w:rPr>
          <w:lang w:eastAsia="en-AU"/>
        </w:rPr>
        <w:t>nd tested in accordance with AS </w:t>
      </w:r>
      <w:r w:rsidRPr="00D21E85">
        <w:rPr>
          <w:lang w:eastAsia="en-AU"/>
        </w:rPr>
        <w:t>1012 and AS</w:t>
      </w:r>
      <w:r>
        <w:rPr>
          <w:lang w:eastAsia="en-AU"/>
        </w:rPr>
        <w:t> </w:t>
      </w:r>
      <w:r w:rsidRPr="00D21E85">
        <w:rPr>
          <w:lang w:eastAsia="en-AU"/>
        </w:rPr>
        <w:t>1379. Each sample of concrete shall be tested for compressive strength and slump. The Contractor shall develop and implement a site sampling procedure for concrete quality assurance. All concrete samples shall be taken at the point o</w:t>
      </w:r>
      <w:r>
        <w:rPr>
          <w:lang w:eastAsia="en-AU"/>
        </w:rPr>
        <w:t>f discharge prior to placement.</w:t>
      </w:r>
    </w:p>
    <w:p w14:paraId="62B3636C" w14:textId="77777777" w:rsidR="00EB2CAC" w:rsidRPr="00D21E85" w:rsidRDefault="00EB2CAC" w:rsidP="00EB2CAC">
      <w:pPr>
        <w:tabs>
          <w:tab w:val="left" w:pos="454"/>
        </w:tabs>
        <w:spacing w:before="160"/>
        <w:ind w:left="454" w:hanging="454"/>
        <w:rPr>
          <w:lang w:eastAsia="en-AU"/>
        </w:rPr>
      </w:pPr>
      <w:r>
        <w:rPr>
          <w:lang w:eastAsia="en-AU"/>
        </w:rPr>
        <w:tab/>
      </w:r>
      <w:r w:rsidRPr="00D21E85">
        <w:rPr>
          <w:lang w:eastAsia="en-AU"/>
        </w:rPr>
        <w:t xml:space="preserve">Each sample of concrete for standard compression tests shall comprise a minimum number of 3 cylinders. </w:t>
      </w:r>
      <w:r>
        <w:rPr>
          <w:lang w:eastAsia="en-AU"/>
        </w:rPr>
        <w:t xml:space="preserve"> </w:t>
      </w:r>
      <w:r w:rsidRPr="00D21E85">
        <w:rPr>
          <w:lang w:eastAsia="en-AU"/>
        </w:rPr>
        <w:t>A minimum of 1 cylinder per sample shall be tested at 7 days and a minimum of 2 cylinders per sample shall be tested at 28 days.</w:t>
      </w:r>
    </w:p>
    <w:p w14:paraId="16FA217F" w14:textId="77777777" w:rsidR="00EB2CAC" w:rsidRPr="00D21E85" w:rsidRDefault="00EB2CAC" w:rsidP="00EB2CAC">
      <w:pPr>
        <w:rPr>
          <w:lang w:eastAsia="en-AU"/>
        </w:rPr>
      </w:pPr>
    </w:p>
    <w:p w14:paraId="14E3B0E6" w14:textId="77777777" w:rsidR="00EB2CAC" w:rsidRPr="00D21E85" w:rsidRDefault="00EB2CAC" w:rsidP="00EB2CAC">
      <w:pPr>
        <w:pStyle w:val="Heading5SS"/>
        <w:rPr>
          <w:lang w:eastAsia="en-AU"/>
        </w:rPr>
      </w:pPr>
      <w:r w:rsidRPr="00D21E85">
        <w:rPr>
          <w:lang w:eastAsia="en-AU"/>
        </w:rPr>
        <w:t>(d)</w:t>
      </w:r>
      <w:r w:rsidRPr="00D21E85">
        <w:rPr>
          <w:lang w:eastAsia="en-AU"/>
        </w:rPr>
        <w:tab/>
        <w:t xml:space="preserve">Testing and Acceptance of Concrete </w:t>
      </w:r>
      <w:proofErr w:type="gramStart"/>
      <w:r w:rsidRPr="00D21E85">
        <w:rPr>
          <w:lang w:eastAsia="en-AU"/>
        </w:rPr>
        <w:t>on the Basis of</w:t>
      </w:r>
      <w:proofErr w:type="gramEnd"/>
      <w:r w:rsidRPr="00D21E85">
        <w:rPr>
          <w:lang w:eastAsia="en-AU"/>
        </w:rPr>
        <w:t xml:space="preserve"> 28 Day Compressive Strength</w:t>
      </w:r>
    </w:p>
    <w:p w14:paraId="7E061E06" w14:textId="77777777" w:rsidR="00EB2CAC" w:rsidRPr="00D21E85" w:rsidRDefault="00EB2CAC" w:rsidP="00EB2CAC">
      <w:pPr>
        <w:tabs>
          <w:tab w:val="left" w:pos="454"/>
        </w:tabs>
        <w:spacing w:before="160"/>
        <w:ind w:left="454" w:hanging="454"/>
        <w:rPr>
          <w:lang w:eastAsia="en-AU"/>
        </w:rPr>
      </w:pPr>
      <w:r>
        <w:rPr>
          <w:lang w:eastAsia="en-AU"/>
        </w:rPr>
        <w:tab/>
      </w:r>
      <w:r w:rsidRPr="00D21E85">
        <w:rPr>
          <w:lang w:eastAsia="en-AU"/>
        </w:rPr>
        <w:t xml:space="preserve">A minimum of </w:t>
      </w:r>
      <w:r>
        <w:rPr>
          <w:lang w:eastAsia="en-AU"/>
        </w:rPr>
        <w:t>2</w:t>
      </w:r>
      <w:r w:rsidRPr="00D21E85">
        <w:rPr>
          <w:lang w:eastAsia="en-AU"/>
        </w:rPr>
        <w:t xml:space="preserve"> cylinders per sample shall be tested at 28 days after casting.  The specification requirements will be met if the compressive strength of each sample, as determined from the average value of the test cylinders, is not less than the specified minimum 28 day compressive strength and provided that the compressive strength of any cylinder in each sample is not less than 90% of the specified minimum 28 day compressive strength.</w:t>
      </w:r>
    </w:p>
    <w:p w14:paraId="4BBACE68" w14:textId="77777777" w:rsidR="00EB2CAC" w:rsidRPr="0005457C" w:rsidRDefault="00EB2CAC" w:rsidP="00EB2CAC">
      <w:pPr>
        <w:tabs>
          <w:tab w:val="left" w:pos="454"/>
        </w:tabs>
        <w:spacing w:before="160"/>
        <w:ind w:left="454" w:hanging="454"/>
        <w:rPr>
          <w:lang w:eastAsia="en-AU"/>
        </w:rPr>
      </w:pPr>
      <w:r>
        <w:rPr>
          <w:lang w:eastAsia="en-AU"/>
        </w:rPr>
        <w:tab/>
      </w:r>
      <w:r w:rsidRPr="00D21E85">
        <w:rPr>
          <w:lang w:eastAsia="en-AU"/>
        </w:rPr>
        <w:t xml:space="preserve">Should the strength of any sample fail to meet the specified minimum </w:t>
      </w:r>
      <w:proofErr w:type="gramStart"/>
      <w:r w:rsidRPr="00D21E85">
        <w:rPr>
          <w:lang w:eastAsia="en-AU"/>
        </w:rPr>
        <w:t>28 day</w:t>
      </w:r>
      <w:proofErr w:type="gramEnd"/>
      <w:r w:rsidRPr="00D21E85">
        <w:rPr>
          <w:lang w:eastAsia="en-AU"/>
        </w:rPr>
        <w:t xml:space="preserve"> compressive strength, the concrete represented by that sample will be rejected.  The Contractor shall then develop a procedure to achieve the specification requirements and provide for the Superi</w:t>
      </w:r>
      <w:r>
        <w:rPr>
          <w:lang w:eastAsia="en-AU"/>
        </w:rPr>
        <w:t>ntendent’s review and approval.</w:t>
      </w:r>
    </w:p>
    <w:p w14:paraId="588D39EE" w14:textId="77777777" w:rsidR="00EB2CAC" w:rsidRDefault="00EB2CAC" w:rsidP="00EB2CAC">
      <w:pPr>
        <w:spacing w:line="220" w:lineRule="exact"/>
        <w:rPr>
          <w:lang w:val="en-AU"/>
        </w:rPr>
      </w:pPr>
    </w:p>
    <w:p w14:paraId="3CF44A9C" w14:textId="77777777" w:rsidR="0058521B" w:rsidRDefault="00A1610A" w:rsidP="00EB2CAC">
      <w:pPr>
        <w:rPr>
          <w:lang w:val="en-AU"/>
        </w:rPr>
      </w:pPr>
      <w:r>
        <w:rPr>
          <w:noProof/>
          <w:snapToGrid/>
          <w:lang w:val="en-AU" w:eastAsia="en-AU"/>
        </w:rPr>
        <w:pict w14:anchorId="6C2732D0">
          <v:shape id="_x0000_s1044" type="#_x0000_t202" style="position:absolute;margin-left:0;margin-top:779.65pt;width:481.9pt;height:36.85pt;z-index:-251662848;mso-wrap-distance-top:5.65pt;mso-position-horizontal:center;mso-position-horizontal-relative:page;mso-position-vertical-relative:page" stroked="f">
            <v:textbox style="mso-next-textbox:#_x0000_s1044" inset="0,,0">
              <w:txbxContent>
                <w:p w14:paraId="48E27B0B" w14:textId="2AA27320" w:rsidR="003C4F40" w:rsidRDefault="003C4F40" w:rsidP="007D682B">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33972133" w14:textId="77777777" w:rsidR="003C4F40" w:rsidRDefault="003C4F40" w:rsidP="007D682B">
                  <w:pPr>
                    <w:jc w:val="right"/>
                  </w:pPr>
                  <w:r>
                    <w:t>Section 730 (Page 7</w:t>
                  </w:r>
                  <w:r w:rsidR="003F211A">
                    <w:t xml:space="preserve"> of 21)</w:t>
                  </w:r>
                </w:p>
                <w:p w14:paraId="47E170F4" w14:textId="77777777" w:rsidR="003C4F40" w:rsidRDefault="003C4F40" w:rsidP="007D682B">
                  <w:pPr>
                    <w:jc w:val="right"/>
                  </w:pPr>
                </w:p>
              </w:txbxContent>
            </v:textbox>
            <w10:wrap anchorx="page" anchory="page"/>
            <w10:anchorlock/>
          </v:shape>
        </w:pict>
      </w:r>
      <w:r w:rsidR="007D682B">
        <w:rPr>
          <w:lang w:eastAsia="en-AU"/>
        </w:rPr>
        <w:br w:type="page"/>
      </w:r>
    </w:p>
    <w:p w14:paraId="02DF12C6" w14:textId="77777777" w:rsidR="006D3BED" w:rsidRPr="008D4BD9" w:rsidRDefault="006D3BED" w:rsidP="006D3BED">
      <w:pPr>
        <w:pStyle w:val="Heading3SS"/>
      </w:pPr>
      <w:r>
        <w:t>730.13</w:t>
      </w:r>
      <w:r w:rsidRPr="008D4BD9">
        <w:tab/>
        <w:t>TRAFFIC SIGNAL HARDWARE</w:t>
      </w:r>
    </w:p>
    <w:p w14:paraId="42DFF013" w14:textId="77777777" w:rsidR="006D3BED" w:rsidRPr="008E2908" w:rsidRDefault="006D3BED" w:rsidP="00EB2CAC"/>
    <w:p w14:paraId="2409E0F3" w14:textId="77777777" w:rsidR="006D3BED" w:rsidRPr="009A090B" w:rsidRDefault="006D3BED" w:rsidP="006D3BED">
      <w:pPr>
        <w:pStyle w:val="Heading5SS"/>
        <w:rPr>
          <w:lang w:eastAsia="en-AU"/>
        </w:rPr>
      </w:pPr>
      <w:r w:rsidRPr="009A090B">
        <w:rPr>
          <w:lang w:eastAsia="en-AU"/>
        </w:rPr>
        <w:t>(a)</w:t>
      </w:r>
      <w:r w:rsidRPr="009A090B">
        <w:rPr>
          <w:lang w:eastAsia="en-AU"/>
        </w:rPr>
        <w:tab/>
      </w:r>
      <w:r>
        <w:rPr>
          <w:lang w:eastAsia="en-AU"/>
        </w:rPr>
        <w:t>Standing of Pedestals and Poles</w:t>
      </w:r>
    </w:p>
    <w:p w14:paraId="2A077ECE" w14:textId="77777777" w:rsidR="006D3BED" w:rsidRPr="009A090B" w:rsidRDefault="006D3BED" w:rsidP="00EB2CAC">
      <w:pPr>
        <w:tabs>
          <w:tab w:val="left" w:pos="454"/>
        </w:tabs>
        <w:spacing w:before="160"/>
        <w:ind w:left="454" w:hanging="454"/>
        <w:rPr>
          <w:lang w:eastAsia="en-AU"/>
        </w:rPr>
      </w:pPr>
      <w:r w:rsidRPr="008E2908">
        <w:rPr>
          <w:lang w:eastAsia="en-AU"/>
        </w:rPr>
        <w:tab/>
      </w:r>
      <w:r>
        <w:rPr>
          <w:lang w:eastAsia="en-AU"/>
        </w:rPr>
        <w:t>P</w:t>
      </w:r>
      <w:r w:rsidRPr="00054CB6">
        <w:rPr>
          <w:lang w:eastAsia="en-AU"/>
        </w:rPr>
        <w:t>edestals and poles shall be installed in accordance with the following requirements:</w:t>
      </w:r>
    </w:p>
    <w:p w14:paraId="7C9864F9" w14:textId="77777777" w:rsidR="006D3BED" w:rsidRPr="00054CB6" w:rsidRDefault="006D3BED" w:rsidP="00EB2CAC">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p</w:t>
      </w:r>
      <w:r w:rsidRPr="00054CB6">
        <w:rPr>
          <w:lang w:eastAsia="en-AU"/>
        </w:rPr>
        <w:t>edestals and poles shall be fastened to the rag bolt assembly cast into the foundations, as detailed on VicRoads Standard Drawing TC</w:t>
      </w:r>
      <w:r>
        <w:rPr>
          <w:lang w:eastAsia="en-AU"/>
        </w:rPr>
        <w:noBreakHyphen/>
      </w:r>
      <w:r w:rsidRPr="00054CB6">
        <w:rPr>
          <w:lang w:eastAsia="en-AU"/>
        </w:rPr>
        <w:t>1201, with the nuts tightened to 150</w:t>
      </w:r>
      <w:r>
        <w:rPr>
          <w:lang w:eastAsia="en-AU"/>
        </w:rPr>
        <w:t> Nm of torque</w:t>
      </w:r>
    </w:p>
    <w:p w14:paraId="7D6690E0" w14:textId="77777777" w:rsidR="006D3BED" w:rsidRPr="00054CB6" w:rsidRDefault="004A43A4" w:rsidP="00EB2CAC">
      <w:pPr>
        <w:tabs>
          <w:tab w:val="left" w:pos="454"/>
          <w:tab w:val="right" w:pos="851"/>
          <w:tab w:val="left" w:pos="993"/>
        </w:tabs>
        <w:spacing w:before="120"/>
        <w:ind w:left="992" w:hanging="992"/>
        <w:rPr>
          <w:lang w:eastAsia="en-AU"/>
        </w:rPr>
      </w:pPr>
      <w:r>
        <w:rPr>
          <w:lang w:eastAsia="en-AU"/>
        </w:rPr>
        <w:tab/>
      </w:r>
      <w:r>
        <w:rPr>
          <w:lang w:eastAsia="en-AU"/>
        </w:rPr>
        <w:tab/>
        <w:t>(ii)</w:t>
      </w:r>
      <w:r>
        <w:rPr>
          <w:lang w:eastAsia="en-AU"/>
        </w:rPr>
        <w:tab/>
        <w:t>p</w:t>
      </w:r>
      <w:r w:rsidR="006D3BED" w:rsidRPr="00054CB6">
        <w:rPr>
          <w:lang w:eastAsia="en-AU"/>
        </w:rPr>
        <w:t xml:space="preserve">edestals and poles shall be installed such that they are vertical when fully </w:t>
      </w:r>
      <w:r>
        <w:rPr>
          <w:lang w:eastAsia="en-AU"/>
        </w:rPr>
        <w:t>loaded</w:t>
      </w:r>
    </w:p>
    <w:p w14:paraId="62D0DB48" w14:textId="77777777" w:rsidR="006D3BED" w:rsidRPr="00054CB6" w:rsidRDefault="004A43A4" w:rsidP="00EB2CAC">
      <w:pPr>
        <w:tabs>
          <w:tab w:val="left" w:pos="454"/>
          <w:tab w:val="right" w:pos="851"/>
          <w:tab w:val="left" w:pos="993"/>
        </w:tabs>
        <w:spacing w:before="120"/>
        <w:ind w:left="992" w:hanging="992"/>
        <w:rPr>
          <w:lang w:eastAsia="en-AU"/>
        </w:rPr>
      </w:pPr>
      <w:r>
        <w:rPr>
          <w:lang w:eastAsia="en-AU"/>
        </w:rPr>
        <w:tab/>
      </w:r>
      <w:r>
        <w:rPr>
          <w:lang w:eastAsia="en-AU"/>
        </w:rPr>
        <w:tab/>
        <w:t>(iii)</w:t>
      </w:r>
      <w:r>
        <w:rPr>
          <w:lang w:eastAsia="en-AU"/>
        </w:rPr>
        <w:tab/>
        <w:t>p</w:t>
      </w:r>
      <w:r w:rsidR="006D3BED" w:rsidRPr="00054CB6">
        <w:rPr>
          <w:lang w:eastAsia="en-AU"/>
        </w:rPr>
        <w:t xml:space="preserve">edestals shall not be stood within 48 hours of casting of the </w:t>
      </w:r>
      <w:r w:rsidR="006D3BED">
        <w:rPr>
          <w:lang w:eastAsia="en-AU"/>
        </w:rPr>
        <w:t>f</w:t>
      </w:r>
      <w:r>
        <w:rPr>
          <w:lang w:eastAsia="en-AU"/>
        </w:rPr>
        <w:t>oundations</w:t>
      </w:r>
    </w:p>
    <w:p w14:paraId="01794761" w14:textId="77777777" w:rsidR="006D3BED" w:rsidRPr="00054CB6" w:rsidRDefault="004A43A4" w:rsidP="00EB2CAC">
      <w:pPr>
        <w:tabs>
          <w:tab w:val="left" w:pos="454"/>
          <w:tab w:val="right" w:pos="851"/>
          <w:tab w:val="left" w:pos="993"/>
        </w:tabs>
        <w:spacing w:before="120"/>
        <w:ind w:left="992" w:hanging="992"/>
        <w:rPr>
          <w:lang w:eastAsia="en-AU"/>
        </w:rPr>
      </w:pPr>
      <w:r>
        <w:rPr>
          <w:lang w:eastAsia="en-AU"/>
        </w:rPr>
        <w:tab/>
      </w:r>
      <w:r>
        <w:rPr>
          <w:lang w:eastAsia="en-AU"/>
        </w:rPr>
        <w:tab/>
        <w:t>(iv)</w:t>
      </w:r>
      <w:r>
        <w:rPr>
          <w:lang w:eastAsia="en-AU"/>
        </w:rPr>
        <w:tab/>
      </w:r>
      <w:smartTag w:uri="urn:schemas-microsoft-com:office:smarttags" w:element="place">
        <w:smartTag w:uri="urn:schemas-microsoft-com:office:smarttags" w:element="City">
          <w:r w:rsidR="006D3BED" w:rsidRPr="00054CB6">
            <w:rPr>
              <w:lang w:eastAsia="en-AU"/>
            </w:rPr>
            <w:t>JUP</w:t>
          </w:r>
        </w:smartTag>
        <w:r w:rsidR="006D3BED" w:rsidRPr="00054CB6">
          <w:rPr>
            <w:lang w:eastAsia="en-AU"/>
          </w:rPr>
          <w:t xml:space="preserve">, </w:t>
        </w:r>
        <w:smartTag w:uri="urn:schemas-microsoft-com:office:smarttags" w:element="State">
          <w:r w:rsidR="006D3BED" w:rsidRPr="00054CB6">
            <w:rPr>
              <w:lang w:eastAsia="en-AU"/>
            </w:rPr>
            <w:t>MA</w:t>
          </w:r>
        </w:smartTag>
      </w:smartTag>
      <w:r w:rsidR="006D3BED" w:rsidRPr="00054CB6">
        <w:rPr>
          <w:lang w:eastAsia="en-AU"/>
        </w:rPr>
        <w:t xml:space="preserve"> and JUMA poles shall not be stood within </w:t>
      </w:r>
      <w:r>
        <w:rPr>
          <w:lang w:eastAsia="en-AU"/>
        </w:rPr>
        <w:t>7</w:t>
      </w:r>
      <w:r w:rsidR="006D3BED" w:rsidRPr="00054CB6">
        <w:rPr>
          <w:lang w:eastAsia="en-AU"/>
        </w:rPr>
        <w:t xml:space="preserve"> days of the ca</w:t>
      </w:r>
      <w:r w:rsidR="006D3BED">
        <w:rPr>
          <w:lang w:eastAsia="en-AU"/>
        </w:rPr>
        <w:t>sting of the foundations</w:t>
      </w:r>
    </w:p>
    <w:p w14:paraId="24B40F22" w14:textId="77777777" w:rsidR="006D3BED" w:rsidRPr="00054CB6" w:rsidRDefault="004A43A4" w:rsidP="00EB2CAC">
      <w:pPr>
        <w:tabs>
          <w:tab w:val="left" w:pos="454"/>
          <w:tab w:val="right" w:pos="851"/>
          <w:tab w:val="left" w:pos="993"/>
        </w:tabs>
        <w:spacing w:before="120"/>
        <w:ind w:left="992" w:hanging="992"/>
        <w:rPr>
          <w:lang w:eastAsia="en-AU"/>
        </w:rPr>
      </w:pPr>
      <w:r>
        <w:rPr>
          <w:lang w:eastAsia="en-AU"/>
        </w:rPr>
        <w:tab/>
      </w:r>
      <w:r>
        <w:rPr>
          <w:lang w:eastAsia="en-AU"/>
        </w:rPr>
        <w:tab/>
        <w:t>(v)</w:t>
      </w:r>
      <w:r>
        <w:rPr>
          <w:lang w:eastAsia="en-AU"/>
        </w:rPr>
        <w:tab/>
        <w:t>p</w:t>
      </w:r>
      <w:r w:rsidR="006D3BED" w:rsidRPr="00054CB6">
        <w:rPr>
          <w:lang w:eastAsia="en-AU"/>
        </w:rPr>
        <w:t>oles shall be installed such that the access door is on the face furthest from the traffic flow.</w:t>
      </w:r>
    </w:p>
    <w:p w14:paraId="2AB55C5A" w14:textId="77777777" w:rsidR="006D3BED" w:rsidRDefault="006D3BED" w:rsidP="00EB2CAC"/>
    <w:p w14:paraId="0AA4B53D" w14:textId="77777777" w:rsidR="006D3BED" w:rsidRPr="009A090B" w:rsidRDefault="006D3BED" w:rsidP="006D3BED">
      <w:pPr>
        <w:pStyle w:val="Heading5SS"/>
        <w:rPr>
          <w:lang w:eastAsia="en-AU"/>
        </w:rPr>
      </w:pPr>
      <w:r w:rsidRPr="009A090B">
        <w:rPr>
          <w:lang w:eastAsia="en-AU"/>
        </w:rPr>
        <w:t>(b)</w:t>
      </w:r>
      <w:r w:rsidRPr="009A090B">
        <w:rPr>
          <w:lang w:eastAsia="en-AU"/>
        </w:rPr>
        <w:tab/>
        <w:t>Lanterns</w:t>
      </w:r>
    </w:p>
    <w:p w14:paraId="6BC99A65" w14:textId="77777777" w:rsidR="006D3BED" w:rsidRPr="009A090B" w:rsidRDefault="006D3BED" w:rsidP="00EB2CAC">
      <w:pPr>
        <w:tabs>
          <w:tab w:val="left" w:pos="454"/>
        </w:tabs>
        <w:spacing w:before="160"/>
        <w:ind w:left="454" w:hanging="454"/>
        <w:rPr>
          <w:lang w:eastAsia="en-AU"/>
        </w:rPr>
      </w:pPr>
      <w:r>
        <w:rPr>
          <w:lang w:eastAsia="en-AU"/>
        </w:rPr>
        <w:tab/>
        <w:t>L</w:t>
      </w:r>
      <w:r w:rsidRPr="00054CB6">
        <w:rPr>
          <w:lang w:eastAsia="en-AU"/>
        </w:rPr>
        <w:t>anterns shall be installed in accordance with the following requirements:</w:t>
      </w:r>
    </w:p>
    <w:p w14:paraId="303503D9" w14:textId="77777777" w:rsidR="006D3BED" w:rsidRPr="00054CB6" w:rsidRDefault="00485D41" w:rsidP="00EB2CAC">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a</w:t>
      </w:r>
      <w:r w:rsidR="006D3BED" w:rsidRPr="00054CB6">
        <w:rPr>
          <w:lang w:eastAsia="en-AU"/>
        </w:rPr>
        <w:t>ll traffic signal lanterns installed on any new or major remodel installation (where all lanterns are being replaced) shall be LED type</w:t>
      </w:r>
    </w:p>
    <w:p w14:paraId="7CE17452" w14:textId="77777777" w:rsidR="006D3BED" w:rsidRDefault="00485D41" w:rsidP="00EB2CAC">
      <w:pPr>
        <w:tabs>
          <w:tab w:val="left" w:pos="454"/>
          <w:tab w:val="right" w:pos="851"/>
          <w:tab w:val="left" w:pos="993"/>
        </w:tabs>
        <w:spacing w:before="120"/>
        <w:ind w:left="992" w:hanging="992"/>
        <w:rPr>
          <w:lang w:eastAsia="en-AU"/>
        </w:rPr>
      </w:pPr>
      <w:r>
        <w:rPr>
          <w:lang w:eastAsia="en-AU"/>
        </w:rPr>
        <w:tab/>
      </w:r>
      <w:r>
        <w:rPr>
          <w:lang w:eastAsia="en-AU"/>
        </w:rPr>
        <w:tab/>
        <w:t>(ii)</w:t>
      </w:r>
      <w:r>
        <w:rPr>
          <w:lang w:eastAsia="en-AU"/>
        </w:rPr>
        <w:tab/>
        <w:t>f</w:t>
      </w:r>
      <w:r w:rsidR="006D3BED" w:rsidRPr="00054CB6">
        <w:rPr>
          <w:lang w:eastAsia="en-AU"/>
        </w:rPr>
        <w:t>or minor remodels QH lanterns are permitted</w:t>
      </w:r>
      <w:r>
        <w:rPr>
          <w:lang w:eastAsia="en-AU"/>
        </w:rPr>
        <w:t>; h</w:t>
      </w:r>
      <w:r w:rsidR="006D3BED" w:rsidRPr="00054CB6">
        <w:rPr>
          <w:lang w:eastAsia="en-AU"/>
        </w:rPr>
        <w:t>owever, the mixing of LED with incandescent or QH lanterns is not permitted</w:t>
      </w:r>
      <w:r w:rsidR="006D3BED">
        <w:rPr>
          <w:lang w:eastAsia="en-AU"/>
        </w:rPr>
        <w:t>.</w:t>
      </w:r>
    </w:p>
    <w:p w14:paraId="70385B7B" w14:textId="77777777" w:rsidR="0058521B" w:rsidRDefault="0058521B" w:rsidP="00EB2CAC">
      <w:pPr>
        <w:rPr>
          <w:lang w:val="en-AU"/>
        </w:rPr>
      </w:pPr>
    </w:p>
    <w:p w14:paraId="3D1A7AE4" w14:textId="77777777" w:rsidR="00692144" w:rsidRPr="009A090B" w:rsidRDefault="00692144" w:rsidP="00692144">
      <w:pPr>
        <w:pStyle w:val="Heading5SS"/>
        <w:rPr>
          <w:lang w:eastAsia="en-AU"/>
        </w:rPr>
      </w:pPr>
      <w:r w:rsidRPr="009A090B">
        <w:rPr>
          <w:lang w:eastAsia="en-AU"/>
        </w:rPr>
        <w:t>(</w:t>
      </w:r>
      <w:r>
        <w:rPr>
          <w:lang w:eastAsia="en-AU"/>
        </w:rPr>
        <w:t>c</w:t>
      </w:r>
      <w:r w:rsidRPr="009A090B">
        <w:rPr>
          <w:lang w:eastAsia="en-AU"/>
        </w:rPr>
        <w:t>)</w:t>
      </w:r>
      <w:r w:rsidRPr="009A090B">
        <w:rPr>
          <w:lang w:eastAsia="en-AU"/>
        </w:rPr>
        <w:tab/>
      </w:r>
      <w:r>
        <w:rPr>
          <w:lang w:eastAsia="en-AU"/>
        </w:rPr>
        <w:t>Installation of Hardware</w:t>
      </w:r>
    </w:p>
    <w:p w14:paraId="3BE94463" w14:textId="77777777" w:rsidR="00692144" w:rsidRPr="00054CB6" w:rsidRDefault="00692144" w:rsidP="00EB2CAC">
      <w:pPr>
        <w:tabs>
          <w:tab w:val="left" w:pos="454"/>
        </w:tabs>
        <w:spacing w:before="160"/>
        <w:ind w:left="454" w:hanging="454"/>
        <w:rPr>
          <w:lang w:eastAsia="en-AU"/>
        </w:rPr>
      </w:pPr>
      <w:r>
        <w:rPr>
          <w:lang w:eastAsia="en-AU"/>
        </w:rPr>
        <w:tab/>
        <w:t>Hardware</w:t>
      </w:r>
      <w:r w:rsidRPr="00054CB6">
        <w:rPr>
          <w:lang w:eastAsia="en-AU"/>
        </w:rPr>
        <w:t xml:space="preserve"> shall be installed in accordance with the following requirements:</w:t>
      </w:r>
    </w:p>
    <w:p w14:paraId="7EF14F58" w14:textId="77777777" w:rsidR="00692144" w:rsidRPr="00054CB6" w:rsidRDefault="00902918" w:rsidP="00EB2CAC">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a</w:t>
      </w:r>
      <w:r w:rsidR="00692144" w:rsidRPr="00054CB6">
        <w:rPr>
          <w:lang w:eastAsia="en-AU"/>
        </w:rPr>
        <w:t>ll lanterns shall be mounted vertically, using standard straps securely fixed to mounting brackets or lugs</w:t>
      </w:r>
    </w:p>
    <w:p w14:paraId="0A7DEAD1" w14:textId="77777777" w:rsidR="00692144" w:rsidRPr="00054CB6" w:rsidRDefault="00902918" w:rsidP="00EB2CAC">
      <w:pPr>
        <w:tabs>
          <w:tab w:val="left" w:pos="454"/>
          <w:tab w:val="right" w:pos="851"/>
          <w:tab w:val="left" w:pos="993"/>
        </w:tabs>
        <w:spacing w:before="120"/>
        <w:ind w:left="992" w:hanging="992"/>
        <w:rPr>
          <w:lang w:eastAsia="en-AU"/>
        </w:rPr>
      </w:pPr>
      <w:r>
        <w:rPr>
          <w:lang w:eastAsia="en-AU"/>
        </w:rPr>
        <w:tab/>
      </w:r>
      <w:r>
        <w:rPr>
          <w:lang w:eastAsia="en-AU"/>
        </w:rPr>
        <w:tab/>
        <w:t>(ii)</w:t>
      </w:r>
      <w:r>
        <w:rPr>
          <w:lang w:eastAsia="en-AU"/>
        </w:rPr>
        <w:tab/>
        <w:t>u</w:t>
      </w:r>
      <w:r w:rsidR="00692144" w:rsidRPr="00054CB6">
        <w:rPr>
          <w:lang w:eastAsia="en-AU"/>
        </w:rPr>
        <w:t>pper mounting brackets shall be oriented and fixed to the top of pedestals in accordance with Standard Drawing TC</w:t>
      </w:r>
      <w:r>
        <w:rPr>
          <w:lang w:eastAsia="en-AU"/>
        </w:rPr>
        <w:noBreakHyphen/>
      </w:r>
      <w:r w:rsidR="00692144" w:rsidRPr="00054CB6">
        <w:rPr>
          <w:lang w:eastAsia="en-AU"/>
        </w:rPr>
        <w:t>1115</w:t>
      </w:r>
    </w:p>
    <w:p w14:paraId="1BA6138B" w14:textId="77777777" w:rsidR="00EB2CAC" w:rsidRPr="00054CB6" w:rsidRDefault="00EB2CAC" w:rsidP="00EB2CAC">
      <w:pPr>
        <w:tabs>
          <w:tab w:val="left" w:pos="454"/>
          <w:tab w:val="right" w:pos="851"/>
          <w:tab w:val="left" w:pos="993"/>
        </w:tabs>
        <w:spacing w:before="120"/>
        <w:ind w:left="992" w:hanging="992"/>
        <w:rPr>
          <w:lang w:eastAsia="en-AU"/>
        </w:rPr>
      </w:pPr>
      <w:r>
        <w:rPr>
          <w:lang w:eastAsia="en-AU"/>
        </w:rPr>
        <w:tab/>
      </w:r>
      <w:r>
        <w:rPr>
          <w:lang w:eastAsia="en-AU"/>
        </w:rPr>
        <w:tab/>
        <w:t>(iii)</w:t>
      </w:r>
      <w:r>
        <w:rPr>
          <w:lang w:eastAsia="en-AU"/>
        </w:rPr>
        <w:tab/>
        <w:t>t</w:t>
      </w:r>
      <w:r w:rsidRPr="00054CB6">
        <w:rPr>
          <w:lang w:eastAsia="en-AU"/>
        </w:rPr>
        <w:t>wo-way and four-way lower mounting brackets shall be fixed as required to provide suitable mounting points for the installation of lanterns</w:t>
      </w:r>
    </w:p>
    <w:p w14:paraId="4D487723" w14:textId="77777777" w:rsidR="00EB2CAC" w:rsidRPr="00054CB6" w:rsidRDefault="00EB2CAC" w:rsidP="00EB2CAC">
      <w:pPr>
        <w:tabs>
          <w:tab w:val="left" w:pos="454"/>
          <w:tab w:val="right" w:pos="851"/>
          <w:tab w:val="left" w:pos="993"/>
        </w:tabs>
        <w:spacing w:before="120"/>
        <w:ind w:left="992" w:hanging="992"/>
        <w:rPr>
          <w:lang w:eastAsia="en-AU"/>
        </w:rPr>
      </w:pPr>
      <w:r>
        <w:rPr>
          <w:lang w:eastAsia="en-AU"/>
        </w:rPr>
        <w:tab/>
      </w:r>
      <w:r>
        <w:rPr>
          <w:lang w:eastAsia="en-AU"/>
        </w:rPr>
        <w:tab/>
        <w:t>(iv)</w:t>
      </w:r>
      <w:r>
        <w:rPr>
          <w:lang w:eastAsia="en-AU"/>
        </w:rPr>
        <w:tab/>
        <w:t>t</w:t>
      </w:r>
      <w:r w:rsidRPr="00054CB6">
        <w:rPr>
          <w:lang w:eastAsia="en-AU"/>
        </w:rPr>
        <w:t xml:space="preserve">he top and bottom of each lantern must be firmly attached to ensure </w:t>
      </w:r>
      <w:r>
        <w:rPr>
          <w:lang w:eastAsia="en-AU"/>
        </w:rPr>
        <w:t>that it will not rotate</w:t>
      </w:r>
    </w:p>
    <w:p w14:paraId="700F6A08" w14:textId="77777777" w:rsidR="00EB2CAC" w:rsidRPr="00054CB6" w:rsidRDefault="00EB2CAC" w:rsidP="00EB2CAC">
      <w:pPr>
        <w:tabs>
          <w:tab w:val="left" w:pos="454"/>
          <w:tab w:val="right" w:pos="851"/>
          <w:tab w:val="left" w:pos="993"/>
        </w:tabs>
        <w:spacing w:before="120"/>
        <w:ind w:left="992" w:hanging="992"/>
        <w:rPr>
          <w:lang w:eastAsia="en-AU"/>
        </w:rPr>
      </w:pPr>
      <w:r>
        <w:rPr>
          <w:lang w:eastAsia="en-AU"/>
        </w:rPr>
        <w:tab/>
      </w:r>
      <w:r>
        <w:rPr>
          <w:lang w:eastAsia="en-AU"/>
        </w:rPr>
        <w:tab/>
        <w:t>(v)</w:t>
      </w:r>
      <w:r>
        <w:rPr>
          <w:lang w:eastAsia="en-AU"/>
        </w:rPr>
        <w:tab/>
        <w:t>e</w:t>
      </w:r>
      <w:r w:rsidRPr="00054CB6">
        <w:rPr>
          <w:lang w:eastAsia="en-AU"/>
        </w:rPr>
        <w:t xml:space="preserve">ach lantern shall be attached </w:t>
      </w:r>
      <w:proofErr w:type="gramStart"/>
      <w:r w:rsidRPr="00054CB6">
        <w:rPr>
          <w:lang w:eastAsia="en-AU"/>
        </w:rPr>
        <w:t>so as to</w:t>
      </w:r>
      <w:proofErr w:type="gramEnd"/>
      <w:r w:rsidRPr="00054CB6">
        <w:rPr>
          <w:lang w:eastAsia="en-AU"/>
        </w:rPr>
        <w:t xml:space="preserve"> provide an unobstructed line of sight to the traffic which it controls, and such that the potential to </w:t>
      </w:r>
      <w:r>
        <w:rPr>
          <w:lang w:eastAsia="en-AU"/>
        </w:rPr>
        <w:t xml:space="preserve">be hit by vehicles is </w:t>
      </w:r>
      <w:proofErr w:type="spellStart"/>
      <w:r>
        <w:rPr>
          <w:lang w:eastAsia="en-AU"/>
        </w:rPr>
        <w:t>minimised</w:t>
      </w:r>
      <w:proofErr w:type="spellEnd"/>
    </w:p>
    <w:p w14:paraId="1A639976" w14:textId="77777777" w:rsidR="00EB2CAC" w:rsidRPr="00054CB6" w:rsidRDefault="00EB2CAC" w:rsidP="00EB2CAC">
      <w:pPr>
        <w:tabs>
          <w:tab w:val="left" w:pos="454"/>
          <w:tab w:val="right" w:pos="851"/>
          <w:tab w:val="left" w:pos="993"/>
        </w:tabs>
        <w:spacing w:before="120"/>
        <w:ind w:left="992" w:hanging="992"/>
        <w:rPr>
          <w:lang w:eastAsia="en-AU"/>
        </w:rPr>
      </w:pPr>
      <w:r>
        <w:rPr>
          <w:lang w:eastAsia="en-AU"/>
        </w:rPr>
        <w:tab/>
      </w:r>
      <w:r>
        <w:rPr>
          <w:lang w:eastAsia="en-AU"/>
        </w:rPr>
        <w:tab/>
        <w:t>(vi)</w:t>
      </w:r>
      <w:r>
        <w:rPr>
          <w:lang w:eastAsia="en-AU"/>
        </w:rPr>
        <w:tab/>
        <w:t>e</w:t>
      </w:r>
      <w:r w:rsidRPr="00054CB6">
        <w:rPr>
          <w:lang w:eastAsia="en-AU"/>
        </w:rPr>
        <w:t>xternal cables and conduits shall be fixed to pedestals, poles or supports using suitable plastic cable ties</w:t>
      </w:r>
    </w:p>
    <w:p w14:paraId="7A0314B6" w14:textId="77777777" w:rsidR="00EB2CAC" w:rsidRPr="00054CB6" w:rsidRDefault="00EB2CAC" w:rsidP="00EB2CAC">
      <w:pPr>
        <w:tabs>
          <w:tab w:val="left" w:pos="454"/>
          <w:tab w:val="right" w:pos="851"/>
          <w:tab w:val="left" w:pos="993"/>
        </w:tabs>
        <w:spacing w:before="120"/>
        <w:ind w:left="992" w:hanging="992"/>
        <w:rPr>
          <w:lang w:eastAsia="en-AU"/>
        </w:rPr>
      </w:pPr>
      <w:r>
        <w:rPr>
          <w:lang w:eastAsia="en-AU"/>
        </w:rPr>
        <w:tab/>
      </w:r>
      <w:r>
        <w:rPr>
          <w:lang w:eastAsia="en-AU"/>
        </w:rPr>
        <w:tab/>
        <w:t>(vii)</w:t>
      </w:r>
      <w:r>
        <w:rPr>
          <w:lang w:eastAsia="en-AU"/>
        </w:rPr>
        <w:tab/>
        <w:t>c</w:t>
      </w:r>
      <w:r w:rsidRPr="00054CB6">
        <w:rPr>
          <w:lang w:eastAsia="en-AU"/>
        </w:rPr>
        <w:t>able connections to lanterns shall be of sufficient length to hang below the cable entry point on the lantern, but not hang below the lower mounting strap, as shown on VicRoads Standard Drawing TC</w:t>
      </w:r>
      <w:r>
        <w:rPr>
          <w:lang w:eastAsia="en-AU"/>
        </w:rPr>
        <w:noBreakHyphen/>
      </w:r>
      <w:r w:rsidRPr="00054CB6">
        <w:rPr>
          <w:lang w:eastAsia="en-AU"/>
        </w:rPr>
        <w:t>1119, and shall be secure</w:t>
      </w:r>
      <w:r>
        <w:rPr>
          <w:lang w:eastAsia="en-AU"/>
        </w:rPr>
        <w:t>ly fixed by means of cable ties</w:t>
      </w:r>
    </w:p>
    <w:p w14:paraId="633E89F1" w14:textId="77777777" w:rsidR="00EB2CAC" w:rsidRPr="00054CB6" w:rsidRDefault="00EB2CAC" w:rsidP="00EB2CAC">
      <w:pPr>
        <w:tabs>
          <w:tab w:val="left" w:pos="454"/>
          <w:tab w:val="right" w:pos="851"/>
          <w:tab w:val="left" w:pos="993"/>
        </w:tabs>
        <w:spacing w:before="120"/>
        <w:ind w:left="992" w:hanging="992"/>
        <w:rPr>
          <w:lang w:eastAsia="en-AU"/>
        </w:rPr>
      </w:pPr>
      <w:r>
        <w:rPr>
          <w:lang w:eastAsia="en-AU"/>
        </w:rPr>
        <w:tab/>
      </w:r>
      <w:r>
        <w:rPr>
          <w:lang w:eastAsia="en-AU"/>
        </w:rPr>
        <w:tab/>
        <w:t>(viii)</w:t>
      </w:r>
      <w:r>
        <w:rPr>
          <w:lang w:eastAsia="en-AU"/>
        </w:rPr>
        <w:tab/>
        <w:t>c</w:t>
      </w:r>
      <w:r w:rsidRPr="00054CB6">
        <w:rPr>
          <w:lang w:eastAsia="en-AU"/>
        </w:rPr>
        <w:t>able connections to lanterns shall be made with continuous lengths of cable</w:t>
      </w:r>
      <w:r>
        <w:rPr>
          <w:lang w:eastAsia="en-AU"/>
        </w:rPr>
        <w:t>;</w:t>
      </w:r>
      <w:r w:rsidRPr="00054CB6">
        <w:rPr>
          <w:lang w:eastAsia="en-AU"/>
        </w:rPr>
        <w:t xml:space="preserve"> </w:t>
      </w:r>
      <w:r>
        <w:rPr>
          <w:lang w:eastAsia="en-AU"/>
        </w:rPr>
        <w:t>n</w:t>
      </w:r>
      <w:r w:rsidRPr="00054CB6">
        <w:rPr>
          <w:lang w:eastAsia="en-AU"/>
        </w:rPr>
        <w:t>o joins shall be allowed</w:t>
      </w:r>
      <w:r>
        <w:rPr>
          <w:lang w:eastAsia="en-AU"/>
        </w:rPr>
        <w:t>;</w:t>
      </w:r>
      <w:r w:rsidRPr="00054CB6">
        <w:rPr>
          <w:lang w:eastAsia="en-AU"/>
        </w:rPr>
        <w:t xml:space="preserve"> </w:t>
      </w:r>
      <w:r>
        <w:rPr>
          <w:lang w:eastAsia="en-AU"/>
        </w:rPr>
        <w:t>t</w:t>
      </w:r>
      <w:r w:rsidRPr="00054CB6">
        <w:rPr>
          <w:lang w:eastAsia="en-AU"/>
        </w:rPr>
        <w:t>his will typically require the cables supplied with lanterns to be replaced with longer cables when insta</w:t>
      </w:r>
      <w:r>
        <w:rPr>
          <w:lang w:eastAsia="en-AU"/>
        </w:rPr>
        <w:t>lled on mast arm outreaches</w:t>
      </w:r>
    </w:p>
    <w:p w14:paraId="713EDE41" w14:textId="77777777" w:rsidR="00EB2CAC" w:rsidRPr="00054CB6" w:rsidRDefault="00EB2CAC" w:rsidP="00EB2CAC">
      <w:pPr>
        <w:tabs>
          <w:tab w:val="left" w:pos="454"/>
          <w:tab w:val="right" w:pos="851"/>
          <w:tab w:val="left" w:pos="993"/>
        </w:tabs>
        <w:spacing w:before="120"/>
        <w:ind w:left="992" w:hanging="992"/>
        <w:rPr>
          <w:lang w:eastAsia="en-AU"/>
        </w:rPr>
      </w:pPr>
      <w:r>
        <w:rPr>
          <w:lang w:eastAsia="en-AU"/>
        </w:rPr>
        <w:tab/>
      </w:r>
      <w:r>
        <w:rPr>
          <w:lang w:eastAsia="en-AU"/>
        </w:rPr>
        <w:tab/>
        <w:t>(ix)</w:t>
      </w:r>
      <w:r>
        <w:rPr>
          <w:lang w:eastAsia="en-AU"/>
        </w:rPr>
        <w:tab/>
        <w:t>j</w:t>
      </w:r>
      <w:r w:rsidRPr="00054CB6">
        <w:rPr>
          <w:lang w:eastAsia="en-AU"/>
        </w:rPr>
        <w:t>unction boxes, key switches, and all other electrical hardware shall comply with the relevant Australian Standards.</w:t>
      </w:r>
    </w:p>
    <w:p w14:paraId="13E15F8C" w14:textId="77777777" w:rsidR="00056205" w:rsidRDefault="00056205" w:rsidP="00056205">
      <w:pPr>
        <w:rPr>
          <w:lang w:val="en-AU"/>
        </w:rPr>
      </w:pPr>
    </w:p>
    <w:p w14:paraId="481B421E" w14:textId="77777777" w:rsidR="00056205" w:rsidRPr="009A090B" w:rsidRDefault="00056205" w:rsidP="00056205">
      <w:pPr>
        <w:pStyle w:val="Heading5SS"/>
      </w:pPr>
      <w:r w:rsidRPr="008E2908">
        <w:t>(</w:t>
      </w:r>
      <w:r>
        <w:t>d</w:t>
      </w:r>
      <w:r w:rsidRPr="009A090B">
        <w:t>)</w:t>
      </w:r>
      <w:r w:rsidRPr="009A090B">
        <w:tab/>
      </w:r>
      <w:smartTag w:uri="urn:schemas-microsoft-com:office:smarttags" w:element="place">
        <w:smartTag w:uri="urn:schemas-microsoft-com:office:smarttags" w:element="PlaceName">
          <w:r>
            <w:t>Lantern</w:t>
          </w:r>
        </w:smartTag>
        <w:r>
          <w:t xml:space="preserve"> </w:t>
        </w:r>
        <w:smartTag w:uri="urn:schemas-microsoft-com:office:smarttags" w:element="PlaceName">
          <w:r>
            <w:t>Mounting</w:t>
          </w:r>
        </w:smartTag>
        <w:r>
          <w:t xml:space="preserve"> </w:t>
        </w:r>
        <w:smartTag w:uri="urn:schemas-microsoft-com:office:smarttags" w:element="PlaceType">
          <w:r>
            <w:t>Heights</w:t>
          </w:r>
        </w:smartTag>
      </w:smartTag>
    </w:p>
    <w:p w14:paraId="58C464F2" w14:textId="77777777" w:rsidR="00056205" w:rsidRPr="00520280" w:rsidRDefault="00056205" w:rsidP="00056205">
      <w:pPr>
        <w:tabs>
          <w:tab w:val="left" w:pos="454"/>
        </w:tabs>
        <w:spacing w:before="160"/>
        <w:ind w:left="454" w:hanging="454"/>
        <w:rPr>
          <w:lang w:eastAsia="en-AU"/>
        </w:rPr>
      </w:pPr>
      <w:r w:rsidRPr="00520280">
        <w:rPr>
          <w:lang w:eastAsia="en-AU"/>
        </w:rPr>
        <w:tab/>
        <w:t xml:space="preserve">Lantern mounting heights </w:t>
      </w:r>
      <w:r w:rsidRPr="00054CB6">
        <w:rPr>
          <w:lang w:eastAsia="en-AU"/>
        </w:rPr>
        <w:t>shall be in accordance w</w:t>
      </w:r>
      <w:r>
        <w:rPr>
          <w:lang w:eastAsia="en-AU"/>
        </w:rPr>
        <w:t>ith the following requirements:</w:t>
      </w:r>
    </w:p>
    <w:p w14:paraId="01616EE9" w14:textId="77777777" w:rsidR="00056205" w:rsidRPr="00054CB6" w:rsidRDefault="00056205" w:rsidP="00056205">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m</w:t>
      </w:r>
      <w:r w:rsidRPr="00054CB6">
        <w:rPr>
          <w:lang w:eastAsia="en-AU"/>
        </w:rPr>
        <w:t>ounting heights for lanterns on 2A and 2B pedestals shall be as specified on VicRoads Standard Drawing TC</w:t>
      </w:r>
      <w:r>
        <w:rPr>
          <w:lang w:eastAsia="en-AU"/>
        </w:rPr>
        <w:noBreakHyphen/>
        <w:t>1116</w:t>
      </w:r>
    </w:p>
    <w:p w14:paraId="11E88FB4" w14:textId="77777777" w:rsidR="00056205" w:rsidRPr="00054CB6" w:rsidRDefault="00056205" w:rsidP="00056205">
      <w:pPr>
        <w:tabs>
          <w:tab w:val="left" w:pos="454"/>
          <w:tab w:val="right" w:pos="851"/>
          <w:tab w:val="left" w:pos="993"/>
        </w:tabs>
        <w:spacing w:before="120"/>
        <w:ind w:left="992" w:hanging="992"/>
        <w:rPr>
          <w:lang w:eastAsia="en-AU"/>
        </w:rPr>
      </w:pPr>
      <w:r>
        <w:rPr>
          <w:lang w:eastAsia="en-AU"/>
        </w:rPr>
        <w:tab/>
      </w:r>
      <w:r>
        <w:rPr>
          <w:lang w:eastAsia="en-AU"/>
        </w:rPr>
        <w:tab/>
        <w:t>(ii)</w:t>
      </w:r>
      <w:r>
        <w:rPr>
          <w:lang w:eastAsia="en-AU"/>
        </w:rPr>
        <w:tab/>
        <w:t>l</w:t>
      </w:r>
      <w:r w:rsidRPr="00054CB6">
        <w:rPr>
          <w:lang w:eastAsia="en-AU"/>
        </w:rPr>
        <w:t>anterns installed on the vertical section of a</w:t>
      </w:r>
      <w:r>
        <w:rPr>
          <w:lang w:eastAsia="en-AU"/>
        </w:rPr>
        <w:t>n</w:t>
      </w:r>
      <w:r w:rsidRPr="00054CB6">
        <w:rPr>
          <w:lang w:eastAsia="en-AU"/>
        </w:rPr>
        <w:t xml:space="preserve"> MA, JUP and JUMA shall be mounted on lugs </w:t>
      </w:r>
      <w:proofErr w:type="gramStart"/>
      <w:r w:rsidRPr="00054CB6">
        <w:rPr>
          <w:lang w:eastAsia="en-AU"/>
        </w:rPr>
        <w:t>so as to</w:t>
      </w:r>
      <w:proofErr w:type="gramEnd"/>
      <w:r w:rsidRPr="00054CB6">
        <w:rPr>
          <w:lang w:eastAsia="en-AU"/>
        </w:rPr>
        <w:t xml:space="preserve"> give the same mounting heights for the respective lantern positions as specified </w:t>
      </w:r>
      <w:r>
        <w:rPr>
          <w:lang w:eastAsia="en-AU"/>
        </w:rPr>
        <w:t>on VicRoads Standard Drawing TC</w:t>
      </w:r>
      <w:r>
        <w:rPr>
          <w:lang w:eastAsia="en-AU"/>
        </w:rPr>
        <w:noBreakHyphen/>
      </w:r>
      <w:r w:rsidRPr="00054CB6">
        <w:rPr>
          <w:lang w:eastAsia="en-AU"/>
        </w:rPr>
        <w:t>1116</w:t>
      </w:r>
    </w:p>
    <w:p w14:paraId="21DDA291" w14:textId="77777777" w:rsidR="00AD3966" w:rsidRPr="00054CB6" w:rsidRDefault="00A1610A" w:rsidP="00056205">
      <w:pPr>
        <w:rPr>
          <w:lang w:eastAsia="en-AU"/>
        </w:rPr>
      </w:pPr>
      <w:r>
        <w:rPr>
          <w:noProof/>
          <w:snapToGrid/>
          <w:lang w:val="en-AU" w:eastAsia="en-AU"/>
        </w:rPr>
        <w:pict w14:anchorId="36D54A74">
          <v:shape id="_x0000_s1045" type="#_x0000_t202" style="position:absolute;margin-left:0;margin-top:779.65pt;width:481.9pt;height:36.85pt;z-index:-251661824;mso-wrap-distance-top:5.65pt;mso-position-horizontal:center;mso-position-horizontal-relative:page;mso-position-vertical-relative:page" stroked="f">
            <v:textbox style="mso-next-textbox:#_x0000_s1045" inset="0,,0">
              <w:txbxContent>
                <w:p w14:paraId="3ED950E0" w14:textId="4930D948" w:rsidR="003C4F40" w:rsidRDefault="003C4F40" w:rsidP="00902918">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32008841" w14:textId="77777777" w:rsidR="003C4F40" w:rsidRDefault="003C4F40" w:rsidP="00902918">
                  <w:pPr>
                    <w:jc w:val="right"/>
                  </w:pPr>
                  <w:r>
                    <w:t>Section 730 (Page 8</w:t>
                  </w:r>
                  <w:r w:rsidR="003F211A">
                    <w:t xml:space="preserve"> of 21)</w:t>
                  </w:r>
                </w:p>
                <w:p w14:paraId="5977E826" w14:textId="77777777" w:rsidR="003C4F40" w:rsidRDefault="003C4F40" w:rsidP="00902918">
                  <w:pPr>
                    <w:jc w:val="right"/>
                  </w:pPr>
                </w:p>
              </w:txbxContent>
            </v:textbox>
            <w10:wrap anchorx="page" anchory="page"/>
            <w10:anchorlock/>
          </v:shape>
        </w:pict>
      </w:r>
      <w:r w:rsidR="00902918">
        <w:rPr>
          <w:lang w:eastAsia="en-AU"/>
        </w:rPr>
        <w:br w:type="page"/>
      </w:r>
    </w:p>
    <w:p w14:paraId="4EB2602A" w14:textId="77777777" w:rsidR="00AD3966" w:rsidRPr="00054CB6" w:rsidRDefault="00E24DD5" w:rsidP="00056205">
      <w:pPr>
        <w:tabs>
          <w:tab w:val="left" w:pos="454"/>
          <w:tab w:val="right" w:pos="851"/>
          <w:tab w:val="left" w:pos="993"/>
        </w:tabs>
        <w:ind w:left="992" w:hanging="992"/>
        <w:rPr>
          <w:lang w:eastAsia="en-AU"/>
        </w:rPr>
      </w:pPr>
      <w:r>
        <w:rPr>
          <w:lang w:eastAsia="en-AU"/>
        </w:rPr>
        <w:tab/>
      </w:r>
      <w:r>
        <w:rPr>
          <w:lang w:eastAsia="en-AU"/>
        </w:rPr>
        <w:tab/>
        <w:t>(iii)</w:t>
      </w:r>
      <w:r>
        <w:rPr>
          <w:lang w:eastAsia="en-AU"/>
        </w:rPr>
        <w:tab/>
        <w:t>l</w:t>
      </w:r>
      <w:r w:rsidR="00AD3966" w:rsidRPr="00054CB6">
        <w:rPr>
          <w:lang w:eastAsia="en-AU"/>
        </w:rPr>
        <w:t>anterns on the outreach of a</w:t>
      </w:r>
      <w:r>
        <w:rPr>
          <w:lang w:eastAsia="en-AU"/>
        </w:rPr>
        <w:t>n</w:t>
      </w:r>
      <w:r w:rsidR="00AD3966" w:rsidRPr="00054CB6">
        <w:rPr>
          <w:lang w:eastAsia="en-AU"/>
        </w:rPr>
        <w:t xml:space="preserve"> MA or JUMA shall be mounted in accordance with Vi</w:t>
      </w:r>
      <w:r>
        <w:rPr>
          <w:lang w:eastAsia="en-AU"/>
        </w:rPr>
        <w:t>cRoads Standard Drawing TC</w:t>
      </w:r>
      <w:r>
        <w:rPr>
          <w:lang w:eastAsia="en-AU"/>
        </w:rPr>
        <w:noBreakHyphen/>
      </w:r>
      <w:r w:rsidR="00AD3966" w:rsidRPr="00054CB6">
        <w:rPr>
          <w:lang w:eastAsia="en-AU"/>
        </w:rPr>
        <w:t>1112</w:t>
      </w:r>
    </w:p>
    <w:p w14:paraId="2C201864" w14:textId="77777777" w:rsidR="00AD3966" w:rsidRPr="00054CB6" w:rsidRDefault="00E24DD5" w:rsidP="00056205">
      <w:pPr>
        <w:tabs>
          <w:tab w:val="left" w:pos="454"/>
          <w:tab w:val="right" w:pos="851"/>
          <w:tab w:val="left" w:pos="993"/>
        </w:tabs>
        <w:spacing w:before="120"/>
        <w:ind w:left="992" w:hanging="992"/>
        <w:rPr>
          <w:lang w:eastAsia="en-AU"/>
        </w:rPr>
      </w:pPr>
      <w:r>
        <w:rPr>
          <w:lang w:eastAsia="en-AU"/>
        </w:rPr>
        <w:tab/>
      </w:r>
      <w:r>
        <w:rPr>
          <w:lang w:eastAsia="en-AU"/>
        </w:rPr>
        <w:tab/>
        <w:t>(iv)</w:t>
      </w:r>
      <w:r>
        <w:rPr>
          <w:lang w:eastAsia="en-AU"/>
        </w:rPr>
        <w:tab/>
        <w:t>1</w:t>
      </w:r>
      <w:r w:rsidR="00AD3966" w:rsidRPr="00054CB6">
        <w:rPr>
          <w:lang w:eastAsia="en-AU"/>
        </w:rPr>
        <w:t xml:space="preserve"> and </w:t>
      </w:r>
      <w:r>
        <w:rPr>
          <w:lang w:eastAsia="en-AU"/>
        </w:rPr>
        <w:t>2</w:t>
      </w:r>
      <w:r w:rsidR="00AD3966" w:rsidRPr="00054CB6">
        <w:rPr>
          <w:lang w:eastAsia="en-AU"/>
        </w:rPr>
        <w:t xml:space="preserve"> aspect lanterns shall be installed to achieve the mounting height of an aspect of the same colour as if it were part of a </w:t>
      </w:r>
      <w:proofErr w:type="gramStart"/>
      <w:r>
        <w:rPr>
          <w:lang w:eastAsia="en-AU"/>
        </w:rPr>
        <w:t>3</w:t>
      </w:r>
      <w:r w:rsidR="00AD3966" w:rsidRPr="00054CB6">
        <w:rPr>
          <w:lang w:eastAsia="en-AU"/>
        </w:rPr>
        <w:t xml:space="preserve"> aspect</w:t>
      </w:r>
      <w:proofErr w:type="gramEnd"/>
      <w:r w:rsidR="00AD3966" w:rsidRPr="00054CB6">
        <w:rPr>
          <w:lang w:eastAsia="en-AU"/>
        </w:rPr>
        <w:t xml:space="preserve"> lantern</w:t>
      </w:r>
    </w:p>
    <w:p w14:paraId="6654907D" w14:textId="77777777" w:rsidR="00AD3966" w:rsidRPr="00054CB6" w:rsidRDefault="00E24DD5" w:rsidP="00056205">
      <w:pPr>
        <w:tabs>
          <w:tab w:val="left" w:pos="454"/>
          <w:tab w:val="right" w:pos="851"/>
          <w:tab w:val="left" w:pos="993"/>
        </w:tabs>
        <w:spacing w:before="120"/>
        <w:ind w:left="992" w:hanging="992"/>
        <w:rPr>
          <w:lang w:eastAsia="en-AU"/>
        </w:rPr>
      </w:pPr>
      <w:r>
        <w:rPr>
          <w:lang w:eastAsia="en-AU"/>
        </w:rPr>
        <w:tab/>
      </w:r>
      <w:r>
        <w:rPr>
          <w:lang w:eastAsia="en-AU"/>
        </w:rPr>
        <w:tab/>
        <w:t>(v)</w:t>
      </w:r>
      <w:r>
        <w:rPr>
          <w:lang w:eastAsia="en-AU"/>
        </w:rPr>
        <w:tab/>
        <w:t>2</w:t>
      </w:r>
      <w:r w:rsidR="00AD3966" w:rsidRPr="00054CB6">
        <w:rPr>
          <w:lang w:eastAsia="en-AU"/>
        </w:rPr>
        <w:t xml:space="preserve"> aspect bicycle lanterns shall be mounted at the same height as </w:t>
      </w:r>
      <w:r>
        <w:rPr>
          <w:lang w:eastAsia="en-AU"/>
        </w:rPr>
        <w:t>pedestrian lanterns</w:t>
      </w:r>
    </w:p>
    <w:p w14:paraId="5537F548" w14:textId="77777777" w:rsidR="00AD3966" w:rsidRPr="00054CB6" w:rsidRDefault="00F260C8" w:rsidP="00056205">
      <w:pPr>
        <w:tabs>
          <w:tab w:val="left" w:pos="454"/>
          <w:tab w:val="right" w:pos="851"/>
          <w:tab w:val="left" w:pos="993"/>
        </w:tabs>
        <w:spacing w:before="120"/>
        <w:ind w:left="992" w:hanging="992"/>
        <w:rPr>
          <w:lang w:eastAsia="en-AU"/>
        </w:rPr>
      </w:pPr>
      <w:r>
        <w:rPr>
          <w:lang w:eastAsia="en-AU"/>
        </w:rPr>
        <w:tab/>
      </w:r>
      <w:r>
        <w:rPr>
          <w:lang w:eastAsia="en-AU"/>
        </w:rPr>
        <w:tab/>
        <w:t>(vi)</w:t>
      </w:r>
      <w:r>
        <w:rPr>
          <w:lang w:eastAsia="en-AU"/>
        </w:rPr>
        <w:tab/>
        <w:t>a</w:t>
      </w:r>
      <w:r w:rsidR="00AD3966" w:rsidRPr="00054CB6">
        <w:rPr>
          <w:lang w:eastAsia="en-AU"/>
        </w:rPr>
        <w:t xml:space="preserve">spects fitted with white or lunar white lenses shall be mounted at the </w:t>
      </w:r>
      <w:r>
        <w:rPr>
          <w:lang w:eastAsia="en-AU"/>
        </w:rPr>
        <w:t>same height as a green aspect</w:t>
      </w:r>
    </w:p>
    <w:p w14:paraId="5EC9BE3F" w14:textId="77777777" w:rsidR="00AD3966" w:rsidRPr="00054CB6" w:rsidRDefault="00F260C8" w:rsidP="00056205">
      <w:pPr>
        <w:tabs>
          <w:tab w:val="left" w:pos="454"/>
          <w:tab w:val="right" w:pos="851"/>
          <w:tab w:val="left" w:pos="993"/>
        </w:tabs>
        <w:spacing w:before="120"/>
        <w:ind w:left="992" w:hanging="992"/>
        <w:rPr>
          <w:lang w:eastAsia="en-AU"/>
        </w:rPr>
      </w:pPr>
      <w:r>
        <w:rPr>
          <w:lang w:eastAsia="en-AU"/>
        </w:rPr>
        <w:tab/>
      </w:r>
      <w:r>
        <w:rPr>
          <w:lang w:eastAsia="en-AU"/>
        </w:rPr>
        <w:tab/>
        <w:t>(vii)</w:t>
      </w:r>
      <w:r>
        <w:rPr>
          <w:lang w:eastAsia="en-AU"/>
        </w:rPr>
        <w:tab/>
        <w:t>l</w:t>
      </w:r>
      <w:r w:rsidR="00AD3966" w:rsidRPr="00054CB6">
        <w:rPr>
          <w:lang w:eastAsia="en-AU"/>
        </w:rPr>
        <w:t>anterns mounted on poles not belonging to VicRoads shall be mounted at the same heights as specified on VicRoads Standard Drawing TC</w:t>
      </w:r>
      <w:r>
        <w:rPr>
          <w:lang w:eastAsia="en-AU"/>
        </w:rPr>
        <w:noBreakHyphen/>
      </w:r>
      <w:r w:rsidR="00AD3966" w:rsidRPr="00054CB6">
        <w:rPr>
          <w:lang w:eastAsia="en-AU"/>
        </w:rPr>
        <w:t>1116</w:t>
      </w:r>
    </w:p>
    <w:p w14:paraId="7C9450B9" w14:textId="77777777" w:rsidR="00AD3966" w:rsidRPr="00054CB6" w:rsidRDefault="00F260C8" w:rsidP="00056205">
      <w:pPr>
        <w:tabs>
          <w:tab w:val="left" w:pos="454"/>
          <w:tab w:val="right" w:pos="851"/>
          <w:tab w:val="left" w:pos="993"/>
        </w:tabs>
        <w:spacing w:before="120"/>
        <w:ind w:left="992" w:hanging="992"/>
        <w:rPr>
          <w:lang w:eastAsia="en-AU"/>
        </w:rPr>
      </w:pPr>
      <w:r>
        <w:rPr>
          <w:lang w:eastAsia="en-AU"/>
        </w:rPr>
        <w:tab/>
      </w:r>
      <w:r>
        <w:rPr>
          <w:lang w:eastAsia="en-AU"/>
        </w:rPr>
        <w:tab/>
        <w:t>(viii)</w:t>
      </w:r>
      <w:r>
        <w:rPr>
          <w:lang w:eastAsia="en-AU"/>
        </w:rPr>
        <w:tab/>
        <w:t>i</w:t>
      </w:r>
      <w:r w:rsidR="00AD3966" w:rsidRPr="00054CB6">
        <w:rPr>
          <w:lang w:eastAsia="en-AU"/>
        </w:rPr>
        <w:t>nternally illuminated signs shall be mounted at a height to provide a clearance of not less than 2.4</w:t>
      </w:r>
      <w:r>
        <w:rPr>
          <w:lang w:eastAsia="en-AU"/>
        </w:rPr>
        <w:t> </w:t>
      </w:r>
      <w:r w:rsidR="00AD3966" w:rsidRPr="00054CB6">
        <w:rPr>
          <w:lang w:eastAsia="en-AU"/>
        </w:rPr>
        <w:t>m from the finished surface level</w:t>
      </w:r>
    </w:p>
    <w:p w14:paraId="60E9C13E" w14:textId="77777777" w:rsidR="00AD3966" w:rsidRPr="00054CB6" w:rsidRDefault="00F260C8" w:rsidP="00056205">
      <w:pPr>
        <w:tabs>
          <w:tab w:val="left" w:pos="454"/>
          <w:tab w:val="right" w:pos="851"/>
          <w:tab w:val="left" w:pos="993"/>
        </w:tabs>
        <w:spacing w:before="120"/>
        <w:ind w:left="992" w:hanging="992"/>
        <w:rPr>
          <w:lang w:eastAsia="en-AU"/>
        </w:rPr>
      </w:pPr>
      <w:r>
        <w:rPr>
          <w:lang w:eastAsia="en-AU"/>
        </w:rPr>
        <w:tab/>
      </w:r>
      <w:r>
        <w:rPr>
          <w:lang w:eastAsia="en-AU"/>
        </w:rPr>
        <w:tab/>
        <w:t>(ix)</w:t>
      </w:r>
      <w:r>
        <w:rPr>
          <w:lang w:eastAsia="en-AU"/>
        </w:rPr>
        <w:tab/>
        <w:t>f</w:t>
      </w:r>
      <w:r w:rsidR="00AD3966" w:rsidRPr="00054CB6">
        <w:rPr>
          <w:lang w:eastAsia="en-AU"/>
        </w:rPr>
        <w:t xml:space="preserve">lashing yellow signals used at pedestrian crossings shall be mounted at the height specified on VicRoads Standard </w:t>
      </w:r>
      <w:r>
        <w:rPr>
          <w:lang w:eastAsia="en-AU"/>
        </w:rPr>
        <w:t>Drawing TC</w:t>
      </w:r>
      <w:r>
        <w:rPr>
          <w:lang w:eastAsia="en-AU"/>
        </w:rPr>
        <w:noBreakHyphen/>
      </w:r>
      <w:r w:rsidR="00AD3966" w:rsidRPr="00054CB6">
        <w:rPr>
          <w:lang w:eastAsia="en-AU"/>
        </w:rPr>
        <w:t>1104.</w:t>
      </w:r>
    </w:p>
    <w:p w14:paraId="02A74111" w14:textId="77777777" w:rsidR="004A4EF2" w:rsidRDefault="004A4EF2" w:rsidP="00056205">
      <w:pPr>
        <w:rPr>
          <w:lang w:val="en-AU"/>
        </w:rPr>
      </w:pPr>
    </w:p>
    <w:p w14:paraId="6577DEF9" w14:textId="77777777" w:rsidR="00335B3D" w:rsidRPr="009A090B" w:rsidRDefault="00335B3D" w:rsidP="00335B3D">
      <w:pPr>
        <w:pStyle w:val="Heading5SS"/>
      </w:pPr>
      <w:r w:rsidRPr="009A090B">
        <w:t>(</w:t>
      </w:r>
      <w:r>
        <w:t>e)</w:t>
      </w:r>
      <w:r>
        <w:tab/>
        <w:t>Lantern Alignment</w:t>
      </w:r>
    </w:p>
    <w:p w14:paraId="42B1E055" w14:textId="77777777" w:rsidR="00335B3D" w:rsidRPr="00335B3D" w:rsidRDefault="00335B3D" w:rsidP="00056205">
      <w:pPr>
        <w:tabs>
          <w:tab w:val="left" w:pos="454"/>
        </w:tabs>
        <w:spacing w:before="160"/>
        <w:ind w:left="454" w:hanging="454"/>
        <w:rPr>
          <w:lang w:eastAsia="en-AU"/>
        </w:rPr>
      </w:pPr>
      <w:r>
        <w:rPr>
          <w:lang w:eastAsia="en-AU"/>
        </w:rPr>
        <w:tab/>
        <w:t>T</w:t>
      </w:r>
      <w:r w:rsidRPr="00054CB6">
        <w:rPr>
          <w:lang w:eastAsia="en-AU"/>
        </w:rPr>
        <w:t>he alignment of lanterns shall be in accordance with the following requirements:</w:t>
      </w:r>
    </w:p>
    <w:p w14:paraId="3CF8009C" w14:textId="77777777" w:rsidR="00335B3D" w:rsidRPr="00520280" w:rsidRDefault="00C644FC" w:rsidP="00056205">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v</w:t>
      </w:r>
      <w:r w:rsidR="00335B3D" w:rsidRPr="00520280">
        <w:rPr>
          <w:lang w:eastAsia="en-AU"/>
        </w:rPr>
        <w:t xml:space="preserve">ehicle lanterns shall be aligned </w:t>
      </w:r>
      <w:proofErr w:type="gramStart"/>
      <w:r w:rsidR="00335B3D" w:rsidRPr="00520280">
        <w:rPr>
          <w:lang w:eastAsia="en-AU"/>
        </w:rPr>
        <w:t>so as to</w:t>
      </w:r>
      <w:proofErr w:type="gramEnd"/>
      <w:r w:rsidR="00335B3D" w:rsidRPr="00520280">
        <w:rPr>
          <w:lang w:eastAsia="en-AU"/>
        </w:rPr>
        <w:t xml:space="preserve"> provide optimum visibility for approaching traffic considering road alignment, speed, visibility a</w:t>
      </w:r>
      <w:r>
        <w:rPr>
          <w:lang w:eastAsia="en-AU"/>
        </w:rPr>
        <w:t>nd other site characteristics</w:t>
      </w:r>
    </w:p>
    <w:p w14:paraId="113C3173" w14:textId="77777777" w:rsidR="00056205" w:rsidRPr="00520280" w:rsidRDefault="00056205" w:rsidP="00056205">
      <w:pPr>
        <w:tabs>
          <w:tab w:val="left" w:pos="454"/>
          <w:tab w:val="right" w:pos="851"/>
          <w:tab w:val="left" w:pos="993"/>
        </w:tabs>
        <w:spacing w:before="120"/>
        <w:ind w:left="992" w:hanging="992"/>
        <w:rPr>
          <w:lang w:eastAsia="en-AU"/>
        </w:rPr>
      </w:pPr>
      <w:r>
        <w:rPr>
          <w:lang w:eastAsia="en-AU"/>
        </w:rPr>
        <w:tab/>
      </w:r>
      <w:r>
        <w:rPr>
          <w:lang w:eastAsia="en-AU"/>
        </w:rPr>
        <w:tab/>
        <w:t>(ii)</w:t>
      </w:r>
      <w:r>
        <w:rPr>
          <w:lang w:eastAsia="en-AU"/>
        </w:rPr>
        <w:tab/>
        <w:t>g</w:t>
      </w:r>
      <w:r w:rsidRPr="00520280">
        <w:rPr>
          <w:lang w:eastAsia="en-AU"/>
        </w:rPr>
        <w:t xml:space="preserve">enerally, lanterns shall be aimed at a point on the centre of the approach, at a distance before </w:t>
      </w:r>
      <w:r>
        <w:rPr>
          <w:lang w:eastAsia="en-AU"/>
        </w:rPr>
        <w:t>the stop line as shown in Table 730.13</w:t>
      </w:r>
      <w:r w:rsidRPr="00520280">
        <w:rPr>
          <w:lang w:eastAsia="en-AU"/>
        </w:rPr>
        <w:t>1 below</w:t>
      </w:r>
    </w:p>
    <w:p w14:paraId="4D41B4E9" w14:textId="77777777" w:rsidR="00056205" w:rsidRPr="00D77A4E" w:rsidRDefault="00056205" w:rsidP="00D65C4E">
      <w:pPr>
        <w:tabs>
          <w:tab w:val="left" w:pos="454"/>
          <w:tab w:val="right" w:pos="851"/>
          <w:tab w:val="left" w:pos="993"/>
        </w:tabs>
        <w:spacing w:before="140" w:after="60"/>
        <w:ind w:left="992" w:hanging="992"/>
        <w:rPr>
          <w:b/>
          <w:lang w:eastAsia="en-AU"/>
        </w:rPr>
      </w:pPr>
      <w:r>
        <w:rPr>
          <w:lang w:eastAsia="en-AU"/>
        </w:rPr>
        <w:tab/>
      </w:r>
      <w:r>
        <w:rPr>
          <w:lang w:eastAsia="en-AU"/>
        </w:rPr>
        <w:tab/>
      </w:r>
      <w:r>
        <w:rPr>
          <w:lang w:eastAsia="en-AU"/>
        </w:rPr>
        <w:tab/>
      </w:r>
      <w:r w:rsidRPr="00D77A4E">
        <w:rPr>
          <w:b/>
          <w:lang w:eastAsia="en-AU"/>
        </w:rPr>
        <w:t xml:space="preserve">Table </w:t>
      </w:r>
      <w:proofErr w:type="gramStart"/>
      <w:r w:rsidRPr="00D77A4E">
        <w:rPr>
          <w:b/>
          <w:lang w:eastAsia="en-AU"/>
        </w:rPr>
        <w:t>730.131  Lantern</w:t>
      </w:r>
      <w:proofErr w:type="gramEnd"/>
      <w:r w:rsidRPr="00D77A4E">
        <w:rPr>
          <w:b/>
          <w:lang w:eastAsia="en-AU"/>
        </w:rPr>
        <w:t xml:space="preserve"> Alignment Distances</w:t>
      </w:r>
    </w:p>
    <w:tbl>
      <w:tblPr>
        <w:tblW w:w="0" w:type="auto"/>
        <w:tblInd w:w="209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102" w:type="dxa"/>
          <w:bottom w:w="57" w:type="dxa"/>
        </w:tblCellMar>
        <w:tblLook w:val="01E0" w:firstRow="1" w:lastRow="1" w:firstColumn="1" w:lastColumn="1" w:noHBand="0" w:noVBand="0"/>
      </w:tblPr>
      <w:tblGrid>
        <w:gridCol w:w="1673"/>
        <w:gridCol w:w="1639"/>
      </w:tblGrid>
      <w:tr w:rsidR="00056205" w:rsidRPr="00F25BFC" w14:paraId="25E4FD13" w14:textId="77777777" w:rsidTr="0009280C">
        <w:trPr>
          <w:cantSplit/>
        </w:trPr>
        <w:tc>
          <w:tcPr>
            <w:tcW w:w="1673" w:type="dxa"/>
            <w:tcBorders>
              <w:top w:val="single" w:sz="12" w:space="0" w:color="auto"/>
              <w:left w:val="single" w:sz="12" w:space="0" w:color="auto"/>
              <w:bottom w:val="single" w:sz="12" w:space="0" w:color="auto"/>
            </w:tcBorders>
            <w:vAlign w:val="center"/>
          </w:tcPr>
          <w:p w14:paraId="6CC627F5" w14:textId="77777777" w:rsidR="00056205" w:rsidRPr="00F25BFC" w:rsidRDefault="00056205" w:rsidP="0009280C">
            <w:pPr>
              <w:jc w:val="center"/>
              <w:rPr>
                <w:b/>
              </w:rPr>
            </w:pPr>
            <w:r w:rsidRPr="00F25BFC">
              <w:rPr>
                <w:b/>
              </w:rPr>
              <w:t>Lantern</w:t>
            </w:r>
          </w:p>
        </w:tc>
        <w:tc>
          <w:tcPr>
            <w:tcW w:w="1639" w:type="dxa"/>
            <w:tcBorders>
              <w:top w:val="single" w:sz="12" w:space="0" w:color="auto"/>
              <w:bottom w:val="single" w:sz="12" w:space="0" w:color="auto"/>
              <w:right w:val="single" w:sz="12" w:space="0" w:color="auto"/>
            </w:tcBorders>
            <w:vAlign w:val="center"/>
          </w:tcPr>
          <w:p w14:paraId="08F7CFA1" w14:textId="77777777" w:rsidR="00056205" w:rsidRPr="00F25BFC" w:rsidRDefault="00056205" w:rsidP="0009280C">
            <w:pPr>
              <w:jc w:val="center"/>
              <w:rPr>
                <w:b/>
              </w:rPr>
            </w:pPr>
            <w:r w:rsidRPr="00F25BFC">
              <w:rPr>
                <w:b/>
              </w:rPr>
              <w:t>Distance</w:t>
            </w:r>
          </w:p>
        </w:tc>
      </w:tr>
      <w:tr w:rsidR="00056205" w:rsidRPr="009A090B" w14:paraId="1F52FBA9" w14:textId="77777777" w:rsidTr="0009280C">
        <w:trPr>
          <w:cantSplit/>
        </w:trPr>
        <w:tc>
          <w:tcPr>
            <w:tcW w:w="1673" w:type="dxa"/>
            <w:tcBorders>
              <w:top w:val="single" w:sz="12" w:space="0" w:color="auto"/>
              <w:left w:val="single" w:sz="12" w:space="0" w:color="auto"/>
            </w:tcBorders>
            <w:vAlign w:val="center"/>
          </w:tcPr>
          <w:p w14:paraId="5CCD9479" w14:textId="77777777" w:rsidR="00056205" w:rsidRPr="004D57F1" w:rsidRDefault="00056205" w:rsidP="0009280C">
            <w:r w:rsidRPr="004D57F1">
              <w:t>Primary</w:t>
            </w:r>
          </w:p>
        </w:tc>
        <w:tc>
          <w:tcPr>
            <w:tcW w:w="1639" w:type="dxa"/>
            <w:tcBorders>
              <w:top w:val="single" w:sz="12" w:space="0" w:color="auto"/>
              <w:right w:val="single" w:sz="12" w:space="0" w:color="auto"/>
            </w:tcBorders>
            <w:vAlign w:val="center"/>
          </w:tcPr>
          <w:p w14:paraId="55C5C63D" w14:textId="77777777" w:rsidR="00056205" w:rsidRPr="004D57F1" w:rsidRDefault="00056205" w:rsidP="0009280C">
            <w:pPr>
              <w:jc w:val="center"/>
            </w:pPr>
            <w:r w:rsidRPr="004D57F1">
              <w:t>240</w:t>
            </w:r>
          </w:p>
        </w:tc>
      </w:tr>
      <w:tr w:rsidR="00056205" w:rsidRPr="009A090B" w14:paraId="707951FA" w14:textId="77777777" w:rsidTr="0009280C">
        <w:trPr>
          <w:cantSplit/>
        </w:trPr>
        <w:tc>
          <w:tcPr>
            <w:tcW w:w="1673" w:type="dxa"/>
            <w:tcBorders>
              <w:left w:val="single" w:sz="12" w:space="0" w:color="auto"/>
            </w:tcBorders>
            <w:vAlign w:val="center"/>
          </w:tcPr>
          <w:p w14:paraId="4D8D52A4" w14:textId="77777777" w:rsidR="00056205" w:rsidRPr="004D57F1" w:rsidRDefault="00056205" w:rsidP="0009280C">
            <w:r w:rsidRPr="004D57F1">
              <w:t>Secondary</w:t>
            </w:r>
          </w:p>
        </w:tc>
        <w:tc>
          <w:tcPr>
            <w:tcW w:w="1639" w:type="dxa"/>
            <w:tcBorders>
              <w:right w:val="single" w:sz="12" w:space="0" w:color="auto"/>
            </w:tcBorders>
            <w:vAlign w:val="center"/>
          </w:tcPr>
          <w:p w14:paraId="41A84C06" w14:textId="77777777" w:rsidR="00056205" w:rsidRPr="004D57F1" w:rsidRDefault="00056205" w:rsidP="0009280C">
            <w:pPr>
              <w:jc w:val="center"/>
            </w:pPr>
            <w:r w:rsidRPr="004D57F1">
              <w:t>150</w:t>
            </w:r>
          </w:p>
        </w:tc>
      </w:tr>
      <w:tr w:rsidR="00056205" w:rsidRPr="009A090B" w14:paraId="329CF49A" w14:textId="77777777" w:rsidTr="0009280C">
        <w:trPr>
          <w:cantSplit/>
        </w:trPr>
        <w:tc>
          <w:tcPr>
            <w:tcW w:w="1673" w:type="dxa"/>
            <w:tcBorders>
              <w:left w:val="single" w:sz="12" w:space="0" w:color="auto"/>
              <w:bottom w:val="single" w:sz="12" w:space="0" w:color="auto"/>
            </w:tcBorders>
            <w:vAlign w:val="center"/>
          </w:tcPr>
          <w:p w14:paraId="794ACED1" w14:textId="77777777" w:rsidR="00056205" w:rsidRPr="004D57F1" w:rsidRDefault="00056205" w:rsidP="0009280C">
            <w:r w:rsidRPr="004D57F1">
              <w:t>Tertiary</w:t>
            </w:r>
          </w:p>
        </w:tc>
        <w:tc>
          <w:tcPr>
            <w:tcW w:w="1639" w:type="dxa"/>
            <w:tcBorders>
              <w:bottom w:val="single" w:sz="12" w:space="0" w:color="auto"/>
              <w:right w:val="single" w:sz="12" w:space="0" w:color="auto"/>
            </w:tcBorders>
            <w:vAlign w:val="center"/>
          </w:tcPr>
          <w:p w14:paraId="45ED1073" w14:textId="77777777" w:rsidR="00056205" w:rsidRPr="004D57F1" w:rsidRDefault="00056205" w:rsidP="0009280C">
            <w:pPr>
              <w:jc w:val="center"/>
            </w:pPr>
            <w:r w:rsidRPr="004D57F1">
              <w:t>5</w:t>
            </w:r>
          </w:p>
        </w:tc>
      </w:tr>
    </w:tbl>
    <w:p w14:paraId="4A609634" w14:textId="77777777" w:rsidR="00056205" w:rsidRDefault="00056205" w:rsidP="00056205"/>
    <w:p w14:paraId="766F360F" w14:textId="77777777" w:rsidR="00056205" w:rsidRPr="00520280" w:rsidRDefault="00056205" w:rsidP="00A758DD">
      <w:pPr>
        <w:tabs>
          <w:tab w:val="left" w:pos="454"/>
          <w:tab w:val="right" w:pos="851"/>
          <w:tab w:val="left" w:pos="993"/>
        </w:tabs>
        <w:spacing w:before="60"/>
        <w:ind w:left="992" w:hanging="992"/>
        <w:rPr>
          <w:lang w:eastAsia="en-AU"/>
        </w:rPr>
      </w:pPr>
      <w:r>
        <w:rPr>
          <w:lang w:eastAsia="en-AU"/>
        </w:rPr>
        <w:tab/>
      </w:r>
      <w:r>
        <w:rPr>
          <w:lang w:eastAsia="en-AU"/>
        </w:rPr>
        <w:tab/>
        <w:t>(iii)</w:t>
      </w:r>
      <w:r>
        <w:rPr>
          <w:lang w:eastAsia="en-AU"/>
        </w:rPr>
        <w:tab/>
        <w:t>p</w:t>
      </w:r>
      <w:r w:rsidRPr="00520280">
        <w:rPr>
          <w:lang w:eastAsia="en-AU"/>
        </w:rPr>
        <w:t>edestrian lanterns shall be aimed at the mid-point of the cross walk on the opposite side of the carriageway to which it applies.</w:t>
      </w:r>
    </w:p>
    <w:p w14:paraId="2379D03E" w14:textId="77777777" w:rsidR="00D65C4E" w:rsidRDefault="00D65C4E" w:rsidP="00D65C4E">
      <w:pPr>
        <w:rPr>
          <w:lang w:val="en-AU"/>
        </w:rPr>
      </w:pPr>
    </w:p>
    <w:p w14:paraId="1336987E" w14:textId="77777777" w:rsidR="00D65C4E" w:rsidRPr="009A090B" w:rsidRDefault="00D65C4E" w:rsidP="00D65C4E">
      <w:pPr>
        <w:pStyle w:val="Heading5SS"/>
      </w:pPr>
      <w:r w:rsidRPr="009A090B">
        <w:t>(</w:t>
      </w:r>
      <w:r>
        <w:t>f</w:t>
      </w:r>
      <w:r w:rsidRPr="009A090B">
        <w:t>)</w:t>
      </w:r>
      <w:r w:rsidRPr="009A090B">
        <w:tab/>
        <w:t>Target Boards, Visors and Louvres</w:t>
      </w:r>
    </w:p>
    <w:p w14:paraId="3084D591" w14:textId="77777777" w:rsidR="00D65C4E" w:rsidRPr="004D57F1" w:rsidRDefault="00D65C4E" w:rsidP="00D65C4E">
      <w:pPr>
        <w:tabs>
          <w:tab w:val="left" w:pos="454"/>
        </w:tabs>
        <w:spacing w:before="160"/>
        <w:ind w:left="454" w:hanging="454"/>
        <w:rPr>
          <w:lang w:eastAsia="en-AU"/>
        </w:rPr>
      </w:pPr>
      <w:r>
        <w:rPr>
          <w:lang w:eastAsia="en-AU"/>
        </w:rPr>
        <w:tab/>
      </w:r>
      <w:r w:rsidRPr="004D57F1">
        <w:rPr>
          <w:lang w:eastAsia="en-AU"/>
        </w:rPr>
        <w:t>All target boards shall be metal type.</w:t>
      </w:r>
    </w:p>
    <w:p w14:paraId="7301F390" w14:textId="77777777" w:rsidR="00D65C4E" w:rsidRPr="004D57F1" w:rsidRDefault="00D65C4E" w:rsidP="00D65C4E">
      <w:pPr>
        <w:tabs>
          <w:tab w:val="left" w:pos="454"/>
        </w:tabs>
        <w:spacing w:before="160"/>
        <w:ind w:left="454" w:hanging="454"/>
        <w:rPr>
          <w:lang w:eastAsia="en-AU"/>
        </w:rPr>
      </w:pPr>
      <w:r>
        <w:rPr>
          <w:lang w:eastAsia="en-AU"/>
        </w:rPr>
        <w:tab/>
      </w:r>
      <w:r w:rsidRPr="004D57F1">
        <w:rPr>
          <w:lang w:eastAsia="en-AU"/>
        </w:rPr>
        <w:t>Target boards shall be fitted to all lanterns in accordance with VicRoads Standard</w:t>
      </w:r>
      <w:r>
        <w:rPr>
          <w:lang w:eastAsia="en-AU"/>
        </w:rPr>
        <w:t xml:space="preserve"> D</w:t>
      </w:r>
      <w:r w:rsidRPr="004D57F1">
        <w:rPr>
          <w:lang w:eastAsia="en-AU"/>
        </w:rPr>
        <w:t>rawing TC</w:t>
      </w:r>
      <w:r>
        <w:rPr>
          <w:lang w:eastAsia="en-AU"/>
        </w:rPr>
        <w:noBreakHyphen/>
      </w:r>
      <w:r w:rsidRPr="004D57F1">
        <w:rPr>
          <w:lang w:eastAsia="en-AU"/>
        </w:rPr>
        <w:t>1119.</w:t>
      </w:r>
    </w:p>
    <w:p w14:paraId="2CE9DDFD" w14:textId="77777777" w:rsidR="00D65C4E" w:rsidRPr="009A090B" w:rsidRDefault="00D65C4E" w:rsidP="00D65C4E">
      <w:pPr>
        <w:tabs>
          <w:tab w:val="left" w:pos="454"/>
        </w:tabs>
        <w:spacing w:before="160"/>
        <w:ind w:left="454" w:hanging="454"/>
        <w:rPr>
          <w:lang w:eastAsia="en-AU"/>
        </w:rPr>
      </w:pPr>
      <w:r w:rsidRPr="004D57F1">
        <w:rPr>
          <w:lang w:eastAsia="en-AU"/>
        </w:rPr>
        <w:tab/>
        <w:t xml:space="preserve">Visors for LED Lanterns shall </w:t>
      </w:r>
      <w:r>
        <w:rPr>
          <w:lang w:eastAsia="en-AU"/>
        </w:rPr>
        <w:t>be fitted as specified in Table 730.13</w:t>
      </w:r>
      <w:r w:rsidRPr="004D57F1">
        <w:rPr>
          <w:lang w:eastAsia="en-AU"/>
        </w:rPr>
        <w:t>2 below.</w:t>
      </w:r>
    </w:p>
    <w:p w14:paraId="22F6045C" w14:textId="77777777" w:rsidR="00D65C4E" w:rsidRPr="00E77624" w:rsidRDefault="00D65C4E" w:rsidP="00D65C4E">
      <w:pPr>
        <w:tabs>
          <w:tab w:val="left" w:pos="454"/>
        </w:tabs>
        <w:spacing w:before="140" w:after="60"/>
        <w:ind w:left="454" w:hanging="454"/>
        <w:rPr>
          <w:b/>
          <w:lang w:eastAsia="en-AU"/>
        </w:rPr>
      </w:pPr>
      <w:r>
        <w:rPr>
          <w:lang w:eastAsia="en-AU"/>
        </w:rPr>
        <w:tab/>
      </w:r>
      <w:r w:rsidRPr="00E77624">
        <w:rPr>
          <w:b/>
          <w:lang w:eastAsia="en-AU"/>
        </w:rPr>
        <w:t xml:space="preserve">Table </w:t>
      </w:r>
      <w:proofErr w:type="gramStart"/>
      <w:r w:rsidRPr="00E77624">
        <w:rPr>
          <w:b/>
          <w:lang w:eastAsia="en-AU"/>
        </w:rPr>
        <w:t>730.132  Visors</w:t>
      </w:r>
      <w:proofErr w:type="gramEnd"/>
      <w:r w:rsidRPr="00E77624">
        <w:rPr>
          <w:b/>
          <w:lang w:eastAsia="en-AU"/>
        </w:rPr>
        <w:t xml:space="preserve"> for LED Lanterns</w:t>
      </w:r>
    </w:p>
    <w:tbl>
      <w:tblPr>
        <w:tblW w:w="0" w:type="auto"/>
        <w:tblInd w:w="13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85" w:type="dxa"/>
          <w:bottom w:w="57" w:type="dxa"/>
          <w:right w:w="85" w:type="dxa"/>
        </w:tblCellMar>
        <w:tblLook w:val="0000" w:firstRow="0" w:lastRow="0" w:firstColumn="0" w:lastColumn="0" w:noHBand="0" w:noVBand="0"/>
      </w:tblPr>
      <w:tblGrid>
        <w:gridCol w:w="2576"/>
        <w:gridCol w:w="1559"/>
        <w:gridCol w:w="1417"/>
      </w:tblGrid>
      <w:tr w:rsidR="00D65C4E" w:rsidRPr="00E43EFB" w14:paraId="3BF7BE1F" w14:textId="77777777" w:rsidTr="0009280C">
        <w:trPr>
          <w:cantSplit/>
        </w:trPr>
        <w:tc>
          <w:tcPr>
            <w:tcW w:w="2576" w:type="dxa"/>
            <w:tcBorders>
              <w:top w:val="single" w:sz="12" w:space="0" w:color="auto"/>
              <w:left w:val="single" w:sz="12" w:space="0" w:color="auto"/>
              <w:bottom w:val="single" w:sz="12" w:space="0" w:color="auto"/>
            </w:tcBorders>
            <w:vAlign w:val="center"/>
          </w:tcPr>
          <w:p w14:paraId="531201E8" w14:textId="77777777" w:rsidR="00D65C4E" w:rsidRPr="00E43EFB" w:rsidRDefault="00D65C4E" w:rsidP="0009280C">
            <w:pPr>
              <w:jc w:val="center"/>
              <w:rPr>
                <w:b/>
              </w:rPr>
            </w:pPr>
            <w:r w:rsidRPr="00E43EFB">
              <w:rPr>
                <w:b/>
              </w:rPr>
              <w:t>Lantern Location</w:t>
            </w:r>
          </w:p>
        </w:tc>
        <w:tc>
          <w:tcPr>
            <w:tcW w:w="1559" w:type="dxa"/>
            <w:tcBorders>
              <w:top w:val="single" w:sz="12" w:space="0" w:color="auto"/>
              <w:bottom w:val="single" w:sz="12" w:space="0" w:color="auto"/>
            </w:tcBorders>
            <w:vAlign w:val="center"/>
          </w:tcPr>
          <w:p w14:paraId="74DFFBDE" w14:textId="77777777" w:rsidR="00D65C4E" w:rsidRPr="00E43EFB" w:rsidRDefault="00D65C4E" w:rsidP="0009280C">
            <w:pPr>
              <w:jc w:val="center"/>
              <w:rPr>
                <w:b/>
              </w:rPr>
            </w:pPr>
            <w:r w:rsidRPr="00E43EFB">
              <w:rPr>
                <w:b/>
              </w:rPr>
              <w:t>Visor Type</w:t>
            </w:r>
          </w:p>
        </w:tc>
        <w:tc>
          <w:tcPr>
            <w:tcW w:w="1417" w:type="dxa"/>
            <w:tcBorders>
              <w:top w:val="single" w:sz="12" w:space="0" w:color="auto"/>
              <w:bottom w:val="single" w:sz="12" w:space="0" w:color="auto"/>
              <w:right w:val="single" w:sz="12" w:space="0" w:color="auto"/>
            </w:tcBorders>
            <w:vAlign w:val="center"/>
          </w:tcPr>
          <w:p w14:paraId="4FCE64A4" w14:textId="77777777" w:rsidR="00D65C4E" w:rsidRPr="00E43EFB" w:rsidRDefault="00D65C4E" w:rsidP="0009280C">
            <w:pPr>
              <w:jc w:val="center"/>
              <w:rPr>
                <w:b/>
              </w:rPr>
            </w:pPr>
            <w:r w:rsidRPr="00E43EFB">
              <w:rPr>
                <w:b/>
              </w:rPr>
              <w:t>Cutaway</w:t>
            </w:r>
          </w:p>
        </w:tc>
      </w:tr>
      <w:tr w:rsidR="00D65C4E" w:rsidRPr="009A090B" w14:paraId="0BA63FD2" w14:textId="77777777" w:rsidTr="0009280C">
        <w:trPr>
          <w:cantSplit/>
        </w:trPr>
        <w:tc>
          <w:tcPr>
            <w:tcW w:w="2576" w:type="dxa"/>
            <w:tcBorders>
              <w:top w:val="single" w:sz="12" w:space="0" w:color="auto"/>
              <w:left w:val="single" w:sz="12" w:space="0" w:color="auto"/>
            </w:tcBorders>
            <w:vAlign w:val="center"/>
          </w:tcPr>
          <w:p w14:paraId="2A457D3C" w14:textId="77777777" w:rsidR="00D65C4E" w:rsidRPr="004D57F1" w:rsidRDefault="00D65C4E" w:rsidP="0009280C">
            <w:r w:rsidRPr="004D57F1">
              <w:t>MA or JUMA Outreach</w:t>
            </w:r>
          </w:p>
        </w:tc>
        <w:tc>
          <w:tcPr>
            <w:tcW w:w="1559" w:type="dxa"/>
            <w:tcBorders>
              <w:top w:val="single" w:sz="12" w:space="0" w:color="auto"/>
            </w:tcBorders>
            <w:vAlign w:val="center"/>
          </w:tcPr>
          <w:p w14:paraId="46E235B2" w14:textId="77777777" w:rsidR="00D65C4E" w:rsidRPr="004D57F1" w:rsidRDefault="00D65C4E" w:rsidP="0009280C">
            <w:pPr>
              <w:jc w:val="center"/>
            </w:pPr>
            <w:r w:rsidRPr="004D57F1">
              <w:t>1</w:t>
            </w:r>
          </w:p>
        </w:tc>
        <w:tc>
          <w:tcPr>
            <w:tcW w:w="1417" w:type="dxa"/>
            <w:tcBorders>
              <w:top w:val="single" w:sz="12" w:space="0" w:color="auto"/>
              <w:right w:val="single" w:sz="12" w:space="0" w:color="auto"/>
            </w:tcBorders>
            <w:vAlign w:val="center"/>
          </w:tcPr>
          <w:p w14:paraId="6F32D1C4" w14:textId="77777777" w:rsidR="00D65C4E" w:rsidRPr="004D57F1" w:rsidRDefault="00D65C4E" w:rsidP="0009280C">
            <w:r w:rsidRPr="004D57F1">
              <w:t>Both Sides</w:t>
            </w:r>
          </w:p>
        </w:tc>
      </w:tr>
      <w:tr w:rsidR="00D65C4E" w:rsidRPr="009A090B" w14:paraId="369581E4" w14:textId="77777777" w:rsidTr="0009280C">
        <w:trPr>
          <w:cantSplit/>
        </w:trPr>
        <w:tc>
          <w:tcPr>
            <w:tcW w:w="2576" w:type="dxa"/>
            <w:tcBorders>
              <w:left w:val="single" w:sz="12" w:space="0" w:color="auto"/>
            </w:tcBorders>
            <w:vAlign w:val="center"/>
          </w:tcPr>
          <w:p w14:paraId="03EB1942" w14:textId="77777777" w:rsidR="00D65C4E" w:rsidRPr="004D57F1" w:rsidRDefault="00D65C4E" w:rsidP="0009280C">
            <w:r w:rsidRPr="004D57F1">
              <w:t>L/H Primary</w:t>
            </w:r>
          </w:p>
        </w:tc>
        <w:tc>
          <w:tcPr>
            <w:tcW w:w="1559" w:type="dxa"/>
            <w:vAlign w:val="center"/>
          </w:tcPr>
          <w:p w14:paraId="6D34B4C4" w14:textId="77777777" w:rsidR="00D65C4E" w:rsidRPr="004D57F1" w:rsidRDefault="00D65C4E" w:rsidP="0009280C">
            <w:pPr>
              <w:jc w:val="center"/>
            </w:pPr>
            <w:r w:rsidRPr="004D57F1">
              <w:t>1</w:t>
            </w:r>
          </w:p>
        </w:tc>
        <w:tc>
          <w:tcPr>
            <w:tcW w:w="1417" w:type="dxa"/>
            <w:tcBorders>
              <w:right w:val="single" w:sz="12" w:space="0" w:color="auto"/>
            </w:tcBorders>
            <w:vAlign w:val="center"/>
          </w:tcPr>
          <w:p w14:paraId="1A07C176" w14:textId="77777777" w:rsidR="00D65C4E" w:rsidRPr="004D57F1" w:rsidRDefault="00D65C4E" w:rsidP="0009280C">
            <w:r w:rsidRPr="004D57F1">
              <w:t>Both Sides</w:t>
            </w:r>
          </w:p>
        </w:tc>
      </w:tr>
      <w:tr w:rsidR="00D65C4E" w:rsidRPr="009A090B" w14:paraId="0EFA483E" w14:textId="77777777" w:rsidTr="0009280C">
        <w:trPr>
          <w:cantSplit/>
        </w:trPr>
        <w:tc>
          <w:tcPr>
            <w:tcW w:w="2576" w:type="dxa"/>
            <w:tcBorders>
              <w:left w:val="single" w:sz="12" w:space="0" w:color="auto"/>
            </w:tcBorders>
            <w:vAlign w:val="center"/>
          </w:tcPr>
          <w:p w14:paraId="20A4E03F" w14:textId="77777777" w:rsidR="00D65C4E" w:rsidRPr="004D57F1" w:rsidRDefault="00D65C4E" w:rsidP="0009280C">
            <w:r w:rsidRPr="004D57F1">
              <w:t>R/H Primary</w:t>
            </w:r>
          </w:p>
        </w:tc>
        <w:tc>
          <w:tcPr>
            <w:tcW w:w="1559" w:type="dxa"/>
            <w:vAlign w:val="center"/>
          </w:tcPr>
          <w:p w14:paraId="703B913F" w14:textId="77777777" w:rsidR="00D65C4E" w:rsidRPr="004D57F1" w:rsidRDefault="00D65C4E" w:rsidP="0009280C">
            <w:pPr>
              <w:jc w:val="center"/>
            </w:pPr>
            <w:r w:rsidRPr="004D57F1">
              <w:t>1</w:t>
            </w:r>
          </w:p>
        </w:tc>
        <w:tc>
          <w:tcPr>
            <w:tcW w:w="1417" w:type="dxa"/>
            <w:tcBorders>
              <w:right w:val="single" w:sz="12" w:space="0" w:color="auto"/>
            </w:tcBorders>
            <w:vAlign w:val="center"/>
          </w:tcPr>
          <w:p w14:paraId="38401F37" w14:textId="77777777" w:rsidR="00D65C4E" w:rsidRPr="004D57F1" w:rsidRDefault="00D65C4E" w:rsidP="0009280C">
            <w:r w:rsidRPr="004D57F1">
              <w:t>Both Sides</w:t>
            </w:r>
          </w:p>
        </w:tc>
      </w:tr>
      <w:tr w:rsidR="00D65C4E" w:rsidRPr="009A090B" w14:paraId="1CB24EA2" w14:textId="77777777" w:rsidTr="0009280C">
        <w:trPr>
          <w:cantSplit/>
        </w:trPr>
        <w:tc>
          <w:tcPr>
            <w:tcW w:w="2576" w:type="dxa"/>
            <w:tcBorders>
              <w:left w:val="single" w:sz="12" w:space="0" w:color="auto"/>
            </w:tcBorders>
            <w:vAlign w:val="center"/>
          </w:tcPr>
          <w:p w14:paraId="32B21C09" w14:textId="77777777" w:rsidR="00D65C4E" w:rsidRPr="004D57F1" w:rsidRDefault="00D65C4E" w:rsidP="0009280C">
            <w:r w:rsidRPr="004D57F1">
              <w:t>Secondary and Tertiary</w:t>
            </w:r>
          </w:p>
        </w:tc>
        <w:tc>
          <w:tcPr>
            <w:tcW w:w="1559" w:type="dxa"/>
            <w:vAlign w:val="center"/>
          </w:tcPr>
          <w:p w14:paraId="75EA50DF" w14:textId="77777777" w:rsidR="00D65C4E" w:rsidRPr="004D57F1" w:rsidRDefault="00D65C4E" w:rsidP="0009280C">
            <w:pPr>
              <w:jc w:val="center"/>
            </w:pPr>
            <w:r w:rsidRPr="004D57F1">
              <w:t>3 – Short</w:t>
            </w:r>
          </w:p>
        </w:tc>
        <w:tc>
          <w:tcPr>
            <w:tcW w:w="1417" w:type="dxa"/>
            <w:tcBorders>
              <w:right w:val="single" w:sz="12" w:space="0" w:color="auto"/>
            </w:tcBorders>
            <w:vAlign w:val="center"/>
          </w:tcPr>
          <w:p w14:paraId="392D5F6B" w14:textId="77777777" w:rsidR="00D65C4E" w:rsidRPr="004D57F1" w:rsidRDefault="00D65C4E" w:rsidP="0009280C">
            <w:r w:rsidRPr="004D57F1">
              <w:t>None</w:t>
            </w:r>
          </w:p>
        </w:tc>
      </w:tr>
      <w:tr w:rsidR="00D65C4E" w:rsidRPr="009A090B" w14:paraId="7D255480" w14:textId="77777777" w:rsidTr="0009280C">
        <w:trPr>
          <w:cantSplit/>
        </w:trPr>
        <w:tc>
          <w:tcPr>
            <w:tcW w:w="2576" w:type="dxa"/>
            <w:tcBorders>
              <w:left w:val="single" w:sz="12" w:space="0" w:color="auto"/>
              <w:bottom w:val="single" w:sz="12" w:space="0" w:color="auto"/>
            </w:tcBorders>
            <w:vAlign w:val="center"/>
          </w:tcPr>
          <w:p w14:paraId="7F7F709E" w14:textId="77777777" w:rsidR="00D65C4E" w:rsidRPr="004D57F1" w:rsidRDefault="00D65C4E" w:rsidP="0009280C">
            <w:r w:rsidRPr="004D57F1">
              <w:t>Pedestrian and Bicycle</w:t>
            </w:r>
          </w:p>
        </w:tc>
        <w:tc>
          <w:tcPr>
            <w:tcW w:w="1559" w:type="dxa"/>
            <w:tcBorders>
              <w:bottom w:val="single" w:sz="12" w:space="0" w:color="auto"/>
            </w:tcBorders>
            <w:vAlign w:val="center"/>
          </w:tcPr>
          <w:p w14:paraId="57106072" w14:textId="77777777" w:rsidR="00D65C4E" w:rsidRPr="004D57F1" w:rsidRDefault="00D65C4E" w:rsidP="0009280C">
            <w:pPr>
              <w:jc w:val="center"/>
            </w:pPr>
            <w:r w:rsidRPr="004D57F1">
              <w:t>4</w:t>
            </w:r>
          </w:p>
        </w:tc>
        <w:tc>
          <w:tcPr>
            <w:tcW w:w="1417" w:type="dxa"/>
            <w:tcBorders>
              <w:bottom w:val="single" w:sz="12" w:space="0" w:color="auto"/>
              <w:right w:val="single" w:sz="12" w:space="0" w:color="auto"/>
            </w:tcBorders>
            <w:vAlign w:val="center"/>
          </w:tcPr>
          <w:p w14:paraId="2A50E9C8" w14:textId="77777777" w:rsidR="00D65C4E" w:rsidRPr="004D57F1" w:rsidRDefault="00D65C4E" w:rsidP="0009280C">
            <w:r w:rsidRPr="004D57F1">
              <w:t>None</w:t>
            </w:r>
          </w:p>
        </w:tc>
      </w:tr>
    </w:tbl>
    <w:p w14:paraId="1C27B135" w14:textId="77777777" w:rsidR="00D65C4E" w:rsidRPr="004D57F1" w:rsidRDefault="00D65C4E" w:rsidP="00D65C4E">
      <w:pPr>
        <w:spacing w:before="120"/>
        <w:ind w:left="454" w:right="1"/>
        <w:rPr>
          <w:lang w:eastAsia="en-AU"/>
        </w:rPr>
      </w:pPr>
      <w:r w:rsidRPr="004D57F1">
        <w:rPr>
          <w:lang w:eastAsia="en-AU"/>
        </w:rPr>
        <w:t>Note:</w:t>
      </w:r>
      <w:r>
        <w:rPr>
          <w:lang w:eastAsia="en-AU"/>
        </w:rPr>
        <w:t xml:space="preserve">  </w:t>
      </w:r>
      <w:r w:rsidRPr="004D57F1">
        <w:rPr>
          <w:lang w:eastAsia="en-AU"/>
        </w:rPr>
        <w:t>Refer to VicRoads Standard Drawing TC</w:t>
      </w:r>
      <w:r>
        <w:rPr>
          <w:lang w:eastAsia="en-AU"/>
        </w:rPr>
        <w:noBreakHyphen/>
      </w:r>
      <w:r w:rsidRPr="004D57F1">
        <w:rPr>
          <w:lang w:eastAsia="en-AU"/>
        </w:rPr>
        <w:t>1127 for details of the visor types.</w:t>
      </w:r>
    </w:p>
    <w:p w14:paraId="39C5F7BA" w14:textId="77777777" w:rsidR="00D65C4E" w:rsidRPr="004D57F1" w:rsidRDefault="00D65C4E" w:rsidP="00D65C4E">
      <w:pPr>
        <w:tabs>
          <w:tab w:val="left" w:pos="454"/>
        </w:tabs>
        <w:spacing w:before="200"/>
        <w:ind w:left="454" w:hanging="454"/>
        <w:rPr>
          <w:lang w:eastAsia="en-AU"/>
        </w:rPr>
      </w:pPr>
      <w:r>
        <w:rPr>
          <w:lang w:eastAsia="en-AU"/>
        </w:rPr>
        <w:tab/>
      </w:r>
      <w:r w:rsidRPr="004D57F1">
        <w:rPr>
          <w:lang w:eastAsia="en-AU"/>
        </w:rPr>
        <w:t>Louvres shall not be installed on LED lanterns unless otherwise specified.</w:t>
      </w:r>
    </w:p>
    <w:p w14:paraId="7ABD5A42" w14:textId="77777777" w:rsidR="00335B3D" w:rsidRPr="00520280" w:rsidRDefault="00A1610A" w:rsidP="00056205">
      <w:pPr>
        <w:rPr>
          <w:lang w:eastAsia="en-AU"/>
        </w:rPr>
      </w:pPr>
      <w:r>
        <w:rPr>
          <w:noProof/>
          <w:snapToGrid/>
          <w:lang w:val="en-AU" w:eastAsia="en-AU"/>
        </w:rPr>
        <w:pict w14:anchorId="2F960568">
          <v:shape id="_x0000_s1046" type="#_x0000_t202" style="position:absolute;margin-left:0;margin-top:779.65pt;width:481.9pt;height:36.85pt;z-index:-251660800;mso-wrap-distance-top:5.65pt;mso-position-horizontal:center;mso-position-horizontal-relative:page;mso-position-vertical-relative:page" stroked="f">
            <v:textbox style="mso-next-textbox:#_x0000_s1046" inset="0,,0">
              <w:txbxContent>
                <w:p w14:paraId="10A61EF5" w14:textId="2C2346EA" w:rsidR="003C4F40" w:rsidRDefault="003C4F40" w:rsidP="002722B6">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4FFE69CE" w14:textId="77777777" w:rsidR="003C4F40" w:rsidRDefault="003C4F40" w:rsidP="002722B6">
                  <w:pPr>
                    <w:jc w:val="right"/>
                  </w:pPr>
                  <w:r>
                    <w:t>Section 730 (Page 9</w:t>
                  </w:r>
                  <w:r w:rsidR="003F211A">
                    <w:t xml:space="preserve"> of 21)</w:t>
                  </w:r>
                </w:p>
                <w:p w14:paraId="6E2DE4A4" w14:textId="77777777" w:rsidR="003C4F40" w:rsidRDefault="003C4F40" w:rsidP="002722B6">
                  <w:pPr>
                    <w:jc w:val="right"/>
                  </w:pPr>
                </w:p>
              </w:txbxContent>
            </v:textbox>
            <w10:wrap anchorx="page" anchory="page"/>
            <w10:anchorlock/>
          </v:shape>
        </w:pict>
      </w:r>
      <w:r w:rsidR="00C644FC">
        <w:rPr>
          <w:lang w:eastAsia="en-AU"/>
        </w:rPr>
        <w:br w:type="page"/>
      </w:r>
    </w:p>
    <w:p w14:paraId="4D3C7EF3" w14:textId="77777777" w:rsidR="00E77624" w:rsidRPr="004D57F1" w:rsidRDefault="00E77624" w:rsidP="0030673B">
      <w:pPr>
        <w:tabs>
          <w:tab w:val="left" w:pos="454"/>
        </w:tabs>
        <w:ind w:left="454" w:hanging="454"/>
        <w:rPr>
          <w:lang w:eastAsia="en-AU"/>
        </w:rPr>
      </w:pPr>
      <w:r>
        <w:rPr>
          <w:lang w:eastAsia="en-AU"/>
        </w:rPr>
        <w:tab/>
      </w:r>
      <w:r w:rsidRPr="004D57F1">
        <w:rPr>
          <w:lang w:eastAsia="en-AU"/>
        </w:rPr>
        <w:t>Where QH lanterns have been specified, visors shall be fitted as specified in Table</w:t>
      </w:r>
      <w:r w:rsidR="00F5783F">
        <w:rPr>
          <w:lang w:eastAsia="en-AU"/>
        </w:rPr>
        <w:t> </w:t>
      </w:r>
      <w:r w:rsidRPr="004D57F1">
        <w:rPr>
          <w:lang w:eastAsia="en-AU"/>
        </w:rPr>
        <w:t>7</w:t>
      </w:r>
      <w:r>
        <w:rPr>
          <w:lang w:eastAsia="en-AU"/>
        </w:rPr>
        <w:t>30</w:t>
      </w:r>
      <w:r w:rsidRPr="004D57F1">
        <w:rPr>
          <w:lang w:eastAsia="en-AU"/>
        </w:rPr>
        <w:t>.1</w:t>
      </w:r>
      <w:r>
        <w:rPr>
          <w:lang w:eastAsia="en-AU"/>
        </w:rPr>
        <w:t>3</w:t>
      </w:r>
      <w:r w:rsidRPr="004D57F1">
        <w:rPr>
          <w:lang w:eastAsia="en-AU"/>
        </w:rPr>
        <w:t>3 below.</w:t>
      </w:r>
    </w:p>
    <w:p w14:paraId="24DF1C8D" w14:textId="77777777" w:rsidR="00E77624" w:rsidRPr="00A40030" w:rsidRDefault="00E77624" w:rsidP="0030673B">
      <w:pPr>
        <w:tabs>
          <w:tab w:val="left" w:pos="454"/>
        </w:tabs>
        <w:spacing w:before="160" w:after="80"/>
        <w:ind w:left="454" w:hanging="454"/>
        <w:rPr>
          <w:b/>
          <w:lang w:eastAsia="en-AU"/>
        </w:rPr>
      </w:pPr>
      <w:r w:rsidRPr="00A40030">
        <w:rPr>
          <w:b/>
          <w:lang w:eastAsia="en-AU"/>
        </w:rPr>
        <w:tab/>
        <w:t xml:space="preserve">Table </w:t>
      </w:r>
      <w:proofErr w:type="gramStart"/>
      <w:r w:rsidRPr="00A40030">
        <w:rPr>
          <w:b/>
          <w:lang w:eastAsia="en-AU"/>
        </w:rPr>
        <w:t>730.133  Visors</w:t>
      </w:r>
      <w:proofErr w:type="gramEnd"/>
      <w:r w:rsidRPr="00A40030">
        <w:rPr>
          <w:b/>
          <w:lang w:eastAsia="en-AU"/>
        </w:rPr>
        <w:t xml:space="preserve"> for QH Lanterns</w:t>
      </w:r>
    </w:p>
    <w:tbl>
      <w:tblPr>
        <w:tblW w:w="0" w:type="auto"/>
        <w:tblInd w:w="133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102" w:type="dxa"/>
          <w:left w:w="85" w:type="dxa"/>
          <w:bottom w:w="57" w:type="dxa"/>
          <w:right w:w="85" w:type="dxa"/>
        </w:tblCellMar>
        <w:tblLook w:val="0000" w:firstRow="0" w:lastRow="0" w:firstColumn="0" w:lastColumn="0" w:noHBand="0" w:noVBand="0"/>
      </w:tblPr>
      <w:tblGrid>
        <w:gridCol w:w="2575"/>
        <w:gridCol w:w="1559"/>
        <w:gridCol w:w="1417"/>
      </w:tblGrid>
      <w:tr w:rsidR="00E77624" w:rsidRPr="00C30C21" w14:paraId="78CC97F6" w14:textId="77777777" w:rsidTr="00C30C21">
        <w:trPr>
          <w:cantSplit/>
        </w:trPr>
        <w:tc>
          <w:tcPr>
            <w:tcW w:w="2575" w:type="dxa"/>
            <w:tcBorders>
              <w:top w:val="single" w:sz="12" w:space="0" w:color="auto"/>
              <w:left w:val="single" w:sz="12" w:space="0" w:color="auto"/>
              <w:bottom w:val="single" w:sz="12" w:space="0" w:color="auto"/>
            </w:tcBorders>
            <w:vAlign w:val="center"/>
          </w:tcPr>
          <w:p w14:paraId="1E5712C2" w14:textId="77777777" w:rsidR="00E77624" w:rsidRPr="00C30C21" w:rsidRDefault="00E77624" w:rsidP="00C30C21">
            <w:pPr>
              <w:jc w:val="center"/>
              <w:rPr>
                <w:b/>
              </w:rPr>
            </w:pPr>
            <w:bookmarkStart w:id="5" w:name="_Toc185065891"/>
            <w:r w:rsidRPr="00C30C21">
              <w:rPr>
                <w:b/>
              </w:rPr>
              <w:t>Lantern Location</w:t>
            </w:r>
            <w:bookmarkEnd w:id="5"/>
          </w:p>
        </w:tc>
        <w:tc>
          <w:tcPr>
            <w:tcW w:w="1559" w:type="dxa"/>
            <w:tcBorders>
              <w:top w:val="single" w:sz="12" w:space="0" w:color="auto"/>
              <w:bottom w:val="single" w:sz="12" w:space="0" w:color="auto"/>
            </w:tcBorders>
            <w:vAlign w:val="center"/>
          </w:tcPr>
          <w:p w14:paraId="0D776589" w14:textId="77777777" w:rsidR="00E77624" w:rsidRPr="00C30C21" w:rsidRDefault="00E77624" w:rsidP="00C30C21">
            <w:pPr>
              <w:jc w:val="center"/>
              <w:rPr>
                <w:b/>
              </w:rPr>
            </w:pPr>
            <w:r w:rsidRPr="00C30C21">
              <w:rPr>
                <w:b/>
              </w:rPr>
              <w:t>Visor Type</w:t>
            </w:r>
          </w:p>
        </w:tc>
        <w:tc>
          <w:tcPr>
            <w:tcW w:w="1417" w:type="dxa"/>
            <w:tcBorders>
              <w:top w:val="single" w:sz="12" w:space="0" w:color="auto"/>
              <w:bottom w:val="single" w:sz="12" w:space="0" w:color="auto"/>
              <w:right w:val="single" w:sz="12" w:space="0" w:color="auto"/>
            </w:tcBorders>
            <w:vAlign w:val="center"/>
          </w:tcPr>
          <w:p w14:paraId="387EF011" w14:textId="77777777" w:rsidR="00E77624" w:rsidRPr="00C30C21" w:rsidRDefault="00E77624" w:rsidP="00C30C21">
            <w:pPr>
              <w:jc w:val="center"/>
              <w:rPr>
                <w:b/>
              </w:rPr>
            </w:pPr>
            <w:bookmarkStart w:id="6" w:name="_Toc185065892"/>
            <w:r w:rsidRPr="00C30C21">
              <w:rPr>
                <w:b/>
              </w:rPr>
              <w:t>Cutaway</w:t>
            </w:r>
            <w:bookmarkEnd w:id="6"/>
          </w:p>
        </w:tc>
      </w:tr>
      <w:tr w:rsidR="00E77624" w:rsidRPr="009A090B" w14:paraId="5E8C43B5" w14:textId="77777777" w:rsidTr="00C30C21">
        <w:trPr>
          <w:cantSplit/>
        </w:trPr>
        <w:tc>
          <w:tcPr>
            <w:tcW w:w="2575" w:type="dxa"/>
            <w:tcBorders>
              <w:top w:val="single" w:sz="12" w:space="0" w:color="auto"/>
              <w:left w:val="single" w:sz="12" w:space="0" w:color="auto"/>
            </w:tcBorders>
            <w:vAlign w:val="center"/>
          </w:tcPr>
          <w:p w14:paraId="5BEEA5C3" w14:textId="77777777" w:rsidR="00E77624" w:rsidRPr="004D57F1" w:rsidRDefault="00E77624" w:rsidP="00C30C21">
            <w:r w:rsidRPr="004D57F1">
              <w:t>MA or JUMA Outreach</w:t>
            </w:r>
          </w:p>
        </w:tc>
        <w:tc>
          <w:tcPr>
            <w:tcW w:w="1559" w:type="dxa"/>
            <w:tcBorders>
              <w:top w:val="single" w:sz="12" w:space="0" w:color="auto"/>
            </w:tcBorders>
            <w:vAlign w:val="center"/>
          </w:tcPr>
          <w:p w14:paraId="6D5A0B2B" w14:textId="77777777" w:rsidR="00E77624" w:rsidRPr="004D57F1" w:rsidRDefault="00E77624" w:rsidP="00C30C21">
            <w:pPr>
              <w:jc w:val="center"/>
            </w:pPr>
            <w:r w:rsidRPr="004D57F1">
              <w:t>1</w:t>
            </w:r>
          </w:p>
        </w:tc>
        <w:tc>
          <w:tcPr>
            <w:tcW w:w="1417" w:type="dxa"/>
            <w:tcBorders>
              <w:top w:val="single" w:sz="12" w:space="0" w:color="auto"/>
              <w:right w:val="single" w:sz="12" w:space="0" w:color="auto"/>
            </w:tcBorders>
            <w:vAlign w:val="center"/>
          </w:tcPr>
          <w:p w14:paraId="326B6EF4" w14:textId="77777777" w:rsidR="00E77624" w:rsidRPr="004D57F1" w:rsidRDefault="00E77624" w:rsidP="00C30C21">
            <w:r w:rsidRPr="004D57F1">
              <w:t>Both Sides</w:t>
            </w:r>
          </w:p>
        </w:tc>
      </w:tr>
      <w:tr w:rsidR="00E77624" w:rsidRPr="009A090B" w14:paraId="2F5D826C" w14:textId="77777777" w:rsidTr="00C30C21">
        <w:trPr>
          <w:cantSplit/>
        </w:trPr>
        <w:tc>
          <w:tcPr>
            <w:tcW w:w="2575" w:type="dxa"/>
            <w:tcBorders>
              <w:left w:val="single" w:sz="12" w:space="0" w:color="auto"/>
            </w:tcBorders>
            <w:vAlign w:val="center"/>
          </w:tcPr>
          <w:p w14:paraId="460E5204" w14:textId="77777777" w:rsidR="00E77624" w:rsidRPr="004D57F1" w:rsidRDefault="00E77624" w:rsidP="00C30C21">
            <w:r w:rsidRPr="004D57F1">
              <w:t>L/H Primary</w:t>
            </w:r>
          </w:p>
        </w:tc>
        <w:tc>
          <w:tcPr>
            <w:tcW w:w="1559" w:type="dxa"/>
            <w:vAlign w:val="center"/>
          </w:tcPr>
          <w:p w14:paraId="2E6D466F" w14:textId="77777777" w:rsidR="00E77624" w:rsidRPr="004D57F1" w:rsidRDefault="00E77624" w:rsidP="00C30C21">
            <w:pPr>
              <w:jc w:val="center"/>
            </w:pPr>
            <w:r w:rsidRPr="004D57F1">
              <w:t>2</w:t>
            </w:r>
          </w:p>
        </w:tc>
        <w:tc>
          <w:tcPr>
            <w:tcW w:w="1417" w:type="dxa"/>
            <w:tcBorders>
              <w:right w:val="single" w:sz="12" w:space="0" w:color="auto"/>
            </w:tcBorders>
            <w:vAlign w:val="center"/>
          </w:tcPr>
          <w:p w14:paraId="3133E824" w14:textId="77777777" w:rsidR="00E77624" w:rsidRPr="004D57F1" w:rsidRDefault="00E77624" w:rsidP="00C30C21">
            <w:r w:rsidRPr="004D57F1">
              <w:t>R/H</w:t>
            </w:r>
          </w:p>
        </w:tc>
      </w:tr>
      <w:tr w:rsidR="00E77624" w:rsidRPr="009A090B" w14:paraId="3A25876A" w14:textId="77777777" w:rsidTr="00C30C21">
        <w:trPr>
          <w:cantSplit/>
        </w:trPr>
        <w:tc>
          <w:tcPr>
            <w:tcW w:w="2575" w:type="dxa"/>
            <w:tcBorders>
              <w:left w:val="single" w:sz="12" w:space="0" w:color="auto"/>
            </w:tcBorders>
            <w:vAlign w:val="center"/>
          </w:tcPr>
          <w:p w14:paraId="31613ECE" w14:textId="77777777" w:rsidR="00E77624" w:rsidRPr="004D57F1" w:rsidRDefault="00E77624" w:rsidP="00C30C21">
            <w:r w:rsidRPr="004D57F1">
              <w:t>R/H Primary</w:t>
            </w:r>
          </w:p>
        </w:tc>
        <w:tc>
          <w:tcPr>
            <w:tcW w:w="1559" w:type="dxa"/>
            <w:vAlign w:val="center"/>
          </w:tcPr>
          <w:p w14:paraId="7AB328F1" w14:textId="77777777" w:rsidR="00E77624" w:rsidRPr="004D57F1" w:rsidRDefault="00E77624" w:rsidP="00C30C21">
            <w:pPr>
              <w:jc w:val="center"/>
            </w:pPr>
            <w:r w:rsidRPr="004D57F1">
              <w:t>2</w:t>
            </w:r>
          </w:p>
        </w:tc>
        <w:tc>
          <w:tcPr>
            <w:tcW w:w="1417" w:type="dxa"/>
            <w:tcBorders>
              <w:right w:val="single" w:sz="12" w:space="0" w:color="auto"/>
            </w:tcBorders>
            <w:vAlign w:val="center"/>
          </w:tcPr>
          <w:p w14:paraId="4636AA06" w14:textId="77777777" w:rsidR="00E77624" w:rsidRPr="004D57F1" w:rsidRDefault="00E77624" w:rsidP="00C30C21">
            <w:r w:rsidRPr="004D57F1">
              <w:t>L/H</w:t>
            </w:r>
          </w:p>
        </w:tc>
      </w:tr>
      <w:tr w:rsidR="00E77624" w:rsidRPr="009A090B" w14:paraId="48A00A59" w14:textId="77777777" w:rsidTr="00C30C21">
        <w:trPr>
          <w:cantSplit/>
        </w:trPr>
        <w:tc>
          <w:tcPr>
            <w:tcW w:w="2575" w:type="dxa"/>
            <w:tcBorders>
              <w:left w:val="single" w:sz="12" w:space="0" w:color="auto"/>
            </w:tcBorders>
            <w:vAlign w:val="center"/>
          </w:tcPr>
          <w:p w14:paraId="4CC8C22D" w14:textId="77777777" w:rsidR="00E77624" w:rsidRPr="004D57F1" w:rsidRDefault="00E77624" w:rsidP="00C30C21">
            <w:r w:rsidRPr="004D57F1">
              <w:t>Secondary and Tertiary</w:t>
            </w:r>
          </w:p>
        </w:tc>
        <w:tc>
          <w:tcPr>
            <w:tcW w:w="1559" w:type="dxa"/>
            <w:vAlign w:val="center"/>
          </w:tcPr>
          <w:p w14:paraId="4CCE1BED" w14:textId="77777777" w:rsidR="00E77624" w:rsidRPr="004D57F1" w:rsidRDefault="00E77624" w:rsidP="00C30C21">
            <w:pPr>
              <w:jc w:val="center"/>
            </w:pPr>
            <w:r w:rsidRPr="004D57F1">
              <w:t>3 – Long</w:t>
            </w:r>
          </w:p>
        </w:tc>
        <w:tc>
          <w:tcPr>
            <w:tcW w:w="1417" w:type="dxa"/>
            <w:tcBorders>
              <w:right w:val="single" w:sz="12" w:space="0" w:color="auto"/>
            </w:tcBorders>
            <w:vAlign w:val="center"/>
          </w:tcPr>
          <w:p w14:paraId="1A123C4D" w14:textId="77777777" w:rsidR="00E77624" w:rsidRPr="004D57F1" w:rsidRDefault="00E77624" w:rsidP="00C30C21">
            <w:r w:rsidRPr="004D57F1">
              <w:t>None</w:t>
            </w:r>
          </w:p>
        </w:tc>
      </w:tr>
      <w:tr w:rsidR="00E77624" w:rsidRPr="009A090B" w14:paraId="4E336303" w14:textId="77777777" w:rsidTr="00C30C21">
        <w:trPr>
          <w:cantSplit/>
        </w:trPr>
        <w:tc>
          <w:tcPr>
            <w:tcW w:w="2575" w:type="dxa"/>
            <w:tcBorders>
              <w:left w:val="single" w:sz="12" w:space="0" w:color="auto"/>
              <w:bottom w:val="single" w:sz="12" w:space="0" w:color="auto"/>
            </w:tcBorders>
            <w:vAlign w:val="center"/>
          </w:tcPr>
          <w:p w14:paraId="3EB9D0E6" w14:textId="77777777" w:rsidR="00E77624" w:rsidRPr="004D57F1" w:rsidRDefault="00E77624" w:rsidP="00C30C21">
            <w:r w:rsidRPr="004D57F1">
              <w:t>Pedestrian and Bicycle</w:t>
            </w:r>
          </w:p>
        </w:tc>
        <w:tc>
          <w:tcPr>
            <w:tcW w:w="1559" w:type="dxa"/>
            <w:tcBorders>
              <w:bottom w:val="single" w:sz="12" w:space="0" w:color="auto"/>
            </w:tcBorders>
            <w:vAlign w:val="center"/>
          </w:tcPr>
          <w:p w14:paraId="798FD5DA" w14:textId="77777777" w:rsidR="00E77624" w:rsidRPr="004D57F1" w:rsidRDefault="00E77624" w:rsidP="00C30C21">
            <w:pPr>
              <w:jc w:val="center"/>
            </w:pPr>
            <w:r w:rsidRPr="004D57F1">
              <w:t>4</w:t>
            </w:r>
          </w:p>
        </w:tc>
        <w:tc>
          <w:tcPr>
            <w:tcW w:w="1417" w:type="dxa"/>
            <w:tcBorders>
              <w:bottom w:val="single" w:sz="12" w:space="0" w:color="auto"/>
              <w:right w:val="single" w:sz="12" w:space="0" w:color="auto"/>
            </w:tcBorders>
            <w:vAlign w:val="center"/>
          </w:tcPr>
          <w:p w14:paraId="1E0C0548" w14:textId="77777777" w:rsidR="00E77624" w:rsidRPr="004D57F1" w:rsidRDefault="00E77624" w:rsidP="00C30C21">
            <w:r w:rsidRPr="004D57F1">
              <w:t>None</w:t>
            </w:r>
          </w:p>
        </w:tc>
      </w:tr>
    </w:tbl>
    <w:p w14:paraId="246A4B59" w14:textId="77777777" w:rsidR="00E77624" w:rsidRPr="004D57F1" w:rsidRDefault="00353CB4" w:rsidP="0030673B">
      <w:pPr>
        <w:spacing w:before="120"/>
        <w:ind w:left="454" w:right="1"/>
        <w:rPr>
          <w:lang w:eastAsia="en-AU"/>
        </w:rPr>
      </w:pPr>
      <w:r>
        <w:rPr>
          <w:lang w:eastAsia="en-AU"/>
        </w:rPr>
        <w:t>Note:</w:t>
      </w:r>
      <w:r w:rsidR="0030673B">
        <w:rPr>
          <w:lang w:eastAsia="en-AU"/>
        </w:rPr>
        <w:t xml:space="preserve">  </w:t>
      </w:r>
      <w:r w:rsidR="00E77624" w:rsidRPr="004D57F1">
        <w:rPr>
          <w:lang w:eastAsia="en-AU"/>
        </w:rPr>
        <w:t>Refer to VicRoads Standard Drawing TC</w:t>
      </w:r>
      <w:r w:rsidR="00C30C21">
        <w:rPr>
          <w:lang w:eastAsia="en-AU"/>
        </w:rPr>
        <w:noBreakHyphen/>
      </w:r>
      <w:r w:rsidR="00E77624" w:rsidRPr="004D57F1">
        <w:rPr>
          <w:lang w:eastAsia="en-AU"/>
        </w:rPr>
        <w:t>1127 for details of the visor types.</w:t>
      </w:r>
    </w:p>
    <w:p w14:paraId="1CD96655" w14:textId="77777777" w:rsidR="0030673B" w:rsidRPr="008E2908" w:rsidRDefault="0030673B" w:rsidP="0030673B"/>
    <w:p w14:paraId="5B378BEA" w14:textId="77777777" w:rsidR="0030673B" w:rsidRPr="009A090B" w:rsidRDefault="0030673B" w:rsidP="0030673B">
      <w:pPr>
        <w:tabs>
          <w:tab w:val="left" w:pos="454"/>
        </w:tabs>
        <w:ind w:left="454" w:hanging="454"/>
        <w:rPr>
          <w:lang w:eastAsia="en-AU"/>
        </w:rPr>
      </w:pPr>
      <w:r>
        <w:rPr>
          <w:lang w:eastAsia="en-AU"/>
        </w:rPr>
        <w:tab/>
      </w:r>
      <w:r w:rsidRPr="004D57F1">
        <w:rPr>
          <w:lang w:eastAsia="en-AU"/>
        </w:rPr>
        <w:t>All visors fitted to QH lanterns shall be fitted with horizontal half louvres, except in the</w:t>
      </w:r>
      <w:r>
        <w:rPr>
          <w:lang w:eastAsia="en-AU"/>
        </w:rPr>
        <w:t xml:space="preserve"> </w:t>
      </w:r>
      <w:r w:rsidRPr="004D57F1">
        <w:rPr>
          <w:lang w:eastAsia="en-AU"/>
        </w:rPr>
        <w:t>following situations:</w:t>
      </w:r>
    </w:p>
    <w:p w14:paraId="7CFF8352" w14:textId="77777777" w:rsidR="0030673B" w:rsidRPr="004D57F1"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l</w:t>
      </w:r>
      <w:r w:rsidRPr="004D57F1">
        <w:rPr>
          <w:lang w:eastAsia="en-AU"/>
        </w:rPr>
        <w:t>anterns on the outreach of a</w:t>
      </w:r>
      <w:r>
        <w:rPr>
          <w:lang w:eastAsia="en-AU"/>
        </w:rPr>
        <w:t>n</w:t>
      </w:r>
      <w:r w:rsidRPr="004D57F1">
        <w:rPr>
          <w:lang w:eastAsia="en-AU"/>
        </w:rPr>
        <w:t xml:space="preserve"> MA or JUMA</w:t>
      </w:r>
    </w:p>
    <w:p w14:paraId="715DCF88" w14:textId="77777777" w:rsidR="0030673B" w:rsidRPr="004D57F1"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(ii)</w:t>
      </w:r>
      <w:r>
        <w:rPr>
          <w:lang w:eastAsia="en-AU"/>
        </w:rPr>
        <w:tab/>
        <w:t>o</w:t>
      </w:r>
      <w:r w:rsidRPr="004D57F1">
        <w:rPr>
          <w:lang w:eastAsia="en-AU"/>
        </w:rPr>
        <w:t>verhead lane control signals</w:t>
      </w:r>
    </w:p>
    <w:p w14:paraId="36EF803B" w14:textId="77777777" w:rsidR="0030673B" w:rsidRPr="004D57F1"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(iii)</w:t>
      </w:r>
      <w:r>
        <w:rPr>
          <w:lang w:eastAsia="en-AU"/>
        </w:rPr>
        <w:tab/>
        <w:t>s</w:t>
      </w:r>
      <w:r w:rsidRPr="004D57F1">
        <w:rPr>
          <w:lang w:eastAsia="en-AU"/>
        </w:rPr>
        <w:t>ymbolic displays.</w:t>
      </w:r>
    </w:p>
    <w:p w14:paraId="1D171999" w14:textId="77777777" w:rsidR="0030673B" w:rsidRPr="004D57F1" w:rsidRDefault="0030673B" w:rsidP="0030673B">
      <w:pPr>
        <w:tabs>
          <w:tab w:val="left" w:pos="454"/>
        </w:tabs>
        <w:spacing w:before="160"/>
        <w:ind w:left="454" w:hanging="454"/>
        <w:rPr>
          <w:lang w:eastAsia="en-AU"/>
        </w:rPr>
      </w:pPr>
      <w:r>
        <w:rPr>
          <w:lang w:eastAsia="en-AU"/>
        </w:rPr>
        <w:tab/>
      </w:r>
      <w:r w:rsidRPr="004D57F1">
        <w:rPr>
          <w:lang w:eastAsia="en-AU"/>
        </w:rPr>
        <w:t>All louvres fitted to visors shall be attached using pop rivets or another method approved by the Superintendent.</w:t>
      </w:r>
    </w:p>
    <w:p w14:paraId="1A3DC4F9" w14:textId="77777777" w:rsidR="0030673B" w:rsidRDefault="0030673B" w:rsidP="0030673B">
      <w:pPr>
        <w:tabs>
          <w:tab w:val="left" w:pos="454"/>
        </w:tabs>
        <w:spacing w:before="160"/>
        <w:ind w:left="454" w:hanging="454"/>
        <w:rPr>
          <w:lang w:eastAsia="en-AU"/>
        </w:rPr>
      </w:pPr>
      <w:bookmarkStart w:id="7" w:name="_Toc185065893"/>
      <w:r>
        <w:rPr>
          <w:lang w:eastAsia="en-AU"/>
        </w:rPr>
        <w:tab/>
      </w:r>
      <w:r w:rsidRPr="004D57F1">
        <w:rPr>
          <w:lang w:eastAsia="en-AU"/>
        </w:rPr>
        <w:t>Vertical louvres shall be installed where shown on the drawings, or otherwise specified.</w:t>
      </w:r>
      <w:bookmarkEnd w:id="7"/>
    </w:p>
    <w:p w14:paraId="4EBA3562" w14:textId="77777777" w:rsidR="0030673B" w:rsidRDefault="0030673B" w:rsidP="0030673B">
      <w:pPr>
        <w:rPr>
          <w:lang w:val="en-AU"/>
        </w:rPr>
      </w:pPr>
    </w:p>
    <w:p w14:paraId="589EE1E4" w14:textId="77777777" w:rsidR="0030673B" w:rsidRPr="009A090B" w:rsidRDefault="0030673B" w:rsidP="0030673B">
      <w:pPr>
        <w:pStyle w:val="Heading5SS"/>
      </w:pPr>
      <w:r w:rsidRPr="009A090B">
        <w:t>(</w:t>
      </w:r>
      <w:r>
        <w:t>g</w:t>
      </w:r>
      <w:r w:rsidRPr="009A090B">
        <w:t>)</w:t>
      </w:r>
      <w:r w:rsidRPr="009A090B">
        <w:tab/>
        <w:t>Installation of Pedestrian Push Buttons</w:t>
      </w:r>
    </w:p>
    <w:p w14:paraId="624CDA3E" w14:textId="77777777" w:rsidR="0030673B" w:rsidRPr="003D32A5" w:rsidRDefault="0030673B" w:rsidP="0030673B">
      <w:pPr>
        <w:tabs>
          <w:tab w:val="left" w:pos="454"/>
        </w:tabs>
        <w:spacing w:before="160"/>
        <w:ind w:left="454" w:hanging="454"/>
        <w:rPr>
          <w:lang w:eastAsia="en-AU"/>
        </w:rPr>
      </w:pPr>
      <w:r w:rsidRPr="008E2908">
        <w:rPr>
          <w:lang w:eastAsia="en-AU"/>
        </w:rPr>
        <w:tab/>
      </w:r>
      <w:r>
        <w:rPr>
          <w:lang w:eastAsia="en-AU"/>
        </w:rPr>
        <w:t>P</w:t>
      </w:r>
      <w:r w:rsidRPr="003D32A5">
        <w:rPr>
          <w:lang w:eastAsia="en-AU"/>
        </w:rPr>
        <w:t>edestrian push buttons shall be installed in accordance with following requirements:</w:t>
      </w:r>
    </w:p>
    <w:p w14:paraId="395D6460" w14:textId="77777777" w:rsidR="0030673B" w:rsidRPr="004D57F1"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p</w:t>
      </w:r>
      <w:r w:rsidRPr="004D57F1">
        <w:rPr>
          <w:lang w:eastAsia="en-AU"/>
        </w:rPr>
        <w:t>edestrian push button assemblies shall be mounted clear of any access openings and such that the centre of the button is 1.0</w:t>
      </w:r>
      <w:r>
        <w:rPr>
          <w:lang w:eastAsia="en-AU"/>
        </w:rPr>
        <w:t> </w:t>
      </w:r>
      <w:r w:rsidRPr="004D57F1">
        <w:rPr>
          <w:lang w:eastAsia="en-AU"/>
        </w:rPr>
        <w:t>m above finished surface level, as shown on VicRoads Standard Drawing TC</w:t>
      </w:r>
      <w:r>
        <w:rPr>
          <w:lang w:eastAsia="en-AU"/>
        </w:rPr>
        <w:noBreakHyphen/>
      </w:r>
      <w:r w:rsidRPr="004D57F1">
        <w:rPr>
          <w:lang w:eastAsia="en-AU"/>
        </w:rPr>
        <w:t>1116</w:t>
      </w:r>
    </w:p>
    <w:p w14:paraId="4EE08746" w14:textId="77777777" w:rsidR="0030673B" w:rsidRPr="004D57F1"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(ii)</w:t>
      </w:r>
      <w:r>
        <w:rPr>
          <w:lang w:eastAsia="en-AU"/>
        </w:rPr>
        <w:tab/>
        <w:t>t</w:t>
      </w:r>
      <w:r w:rsidRPr="004D57F1">
        <w:rPr>
          <w:lang w:eastAsia="en-AU"/>
        </w:rPr>
        <w:t>he face of the button shall be at right angles to the direction of the associated walk lines</w:t>
      </w:r>
    </w:p>
    <w:p w14:paraId="16B25E73" w14:textId="77777777" w:rsidR="0030673B" w:rsidRPr="004D57F1"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(iii)</w:t>
      </w:r>
      <w:r>
        <w:rPr>
          <w:lang w:eastAsia="en-AU"/>
        </w:rPr>
        <w:tab/>
        <w:t>t</w:t>
      </w:r>
      <w:r w:rsidRPr="004D57F1">
        <w:rPr>
          <w:lang w:eastAsia="en-AU"/>
        </w:rPr>
        <w:t xml:space="preserve">he tactile arrow indicator shall be oriented to indicate the walk direction to which the button relates, with the arrow pointing up to indicate </w:t>
      </w:r>
      <w:r>
        <w:rPr>
          <w:lang w:eastAsia="en-AU"/>
        </w:rPr>
        <w:t>a straight ahead walk direction</w:t>
      </w:r>
    </w:p>
    <w:p w14:paraId="53DE2955" w14:textId="77777777" w:rsidR="0030673B" w:rsidRPr="004D57F1"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(iv)</w:t>
      </w:r>
      <w:r>
        <w:rPr>
          <w:lang w:eastAsia="en-AU"/>
        </w:rPr>
        <w:tab/>
        <w:t>w</w:t>
      </w:r>
      <w:r w:rsidRPr="004D57F1">
        <w:rPr>
          <w:lang w:eastAsia="en-AU"/>
        </w:rPr>
        <w:t>here a single button is mounted in a median, a double headed arrow plate shall be used with the arrow oriented horizontally and the front face of the button shall be p</w:t>
      </w:r>
      <w:r>
        <w:rPr>
          <w:lang w:eastAsia="en-AU"/>
        </w:rPr>
        <w:t>arallel with the walk direction</w:t>
      </w:r>
    </w:p>
    <w:p w14:paraId="0CE48DA1" w14:textId="77777777" w:rsidR="0030673B" w:rsidRPr="004D57F1"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(v)</w:t>
      </w:r>
      <w:r>
        <w:rPr>
          <w:lang w:eastAsia="en-AU"/>
        </w:rPr>
        <w:tab/>
        <w:t>a</w:t>
      </w:r>
      <w:r w:rsidRPr="004D57F1">
        <w:rPr>
          <w:lang w:eastAsia="en-AU"/>
        </w:rPr>
        <w:t xml:space="preserve"> seam of silicone sealant shall be applied between the back of the button housing and the pole to prevent the ingress of water into the pole</w:t>
      </w:r>
      <w:r>
        <w:rPr>
          <w:lang w:eastAsia="en-AU"/>
        </w:rPr>
        <w:t>;</w:t>
      </w:r>
      <w:r w:rsidRPr="004D57F1">
        <w:rPr>
          <w:lang w:eastAsia="en-AU"/>
        </w:rPr>
        <w:t xml:space="preserve"> </w:t>
      </w:r>
      <w:r>
        <w:rPr>
          <w:lang w:eastAsia="en-AU"/>
        </w:rPr>
        <w:t>t</w:t>
      </w:r>
      <w:r w:rsidRPr="004D57F1">
        <w:rPr>
          <w:lang w:eastAsia="en-AU"/>
        </w:rPr>
        <w:t>he sealant shall be applied across the top and on both sides of the button</w:t>
      </w:r>
    </w:p>
    <w:p w14:paraId="371A149C" w14:textId="77777777" w:rsidR="0030673B" w:rsidRPr="004D57F1"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(vi)</w:t>
      </w:r>
      <w:r>
        <w:rPr>
          <w:lang w:eastAsia="en-AU"/>
        </w:rPr>
        <w:tab/>
        <w:t>a</w:t>
      </w:r>
      <w:r w:rsidRPr="004D57F1">
        <w:rPr>
          <w:lang w:eastAsia="en-AU"/>
        </w:rPr>
        <w:t xml:space="preserve"> label complying with VicRoads Standard D</w:t>
      </w:r>
      <w:r>
        <w:rPr>
          <w:lang w:eastAsia="en-AU"/>
        </w:rPr>
        <w:t>rawing TC</w:t>
      </w:r>
      <w:r>
        <w:rPr>
          <w:lang w:eastAsia="en-AU"/>
        </w:rPr>
        <w:noBreakHyphen/>
      </w:r>
      <w:r w:rsidRPr="004D57F1">
        <w:rPr>
          <w:lang w:eastAsia="en-AU"/>
        </w:rPr>
        <w:t>2104 shall be installed on the pedestal or pole directly above each pedestrian push button.</w:t>
      </w:r>
    </w:p>
    <w:p w14:paraId="7E956435" w14:textId="77777777" w:rsidR="0030673B" w:rsidRPr="008E2908" w:rsidRDefault="0030673B" w:rsidP="0030673B"/>
    <w:p w14:paraId="443246A8" w14:textId="77777777" w:rsidR="0030673B" w:rsidRPr="009A090B" w:rsidRDefault="0030673B" w:rsidP="0030673B">
      <w:pPr>
        <w:pStyle w:val="Heading5SS"/>
      </w:pPr>
      <w:r w:rsidRPr="009A090B">
        <w:t>(</w:t>
      </w:r>
      <w:r>
        <w:t>h</w:t>
      </w:r>
      <w:r w:rsidRPr="009A090B">
        <w:t>)</w:t>
      </w:r>
      <w:r w:rsidRPr="009A090B">
        <w:tab/>
      </w:r>
      <w:r>
        <w:t>A</w:t>
      </w:r>
      <w:r w:rsidRPr="009A090B">
        <w:t>udio Tactile Devices</w:t>
      </w:r>
    </w:p>
    <w:p w14:paraId="57CD692E" w14:textId="77777777" w:rsidR="0030673B" w:rsidRPr="003D32A5" w:rsidRDefault="0030673B" w:rsidP="0030673B">
      <w:pPr>
        <w:tabs>
          <w:tab w:val="left" w:pos="454"/>
        </w:tabs>
        <w:spacing w:before="160"/>
        <w:ind w:left="454" w:hanging="454"/>
        <w:rPr>
          <w:lang w:eastAsia="en-AU"/>
        </w:rPr>
      </w:pPr>
      <w:r>
        <w:rPr>
          <w:lang w:eastAsia="en-AU"/>
        </w:rPr>
        <w:tab/>
      </w:r>
      <w:r w:rsidRPr="003D32A5">
        <w:rPr>
          <w:lang w:eastAsia="en-AU"/>
        </w:rPr>
        <w:t xml:space="preserve">Where specified on the drawings, audio tactile units of the type nominated shall be mounted as shown </w:t>
      </w:r>
      <w:r>
        <w:rPr>
          <w:lang w:eastAsia="en-AU"/>
        </w:rPr>
        <w:t>on VicRoads Standard Drawing TC</w:t>
      </w:r>
      <w:r>
        <w:rPr>
          <w:lang w:eastAsia="en-AU"/>
        </w:rPr>
        <w:noBreakHyphen/>
      </w:r>
      <w:r w:rsidRPr="003D32A5">
        <w:rPr>
          <w:lang w:eastAsia="en-AU"/>
        </w:rPr>
        <w:t>1116.</w:t>
      </w:r>
    </w:p>
    <w:p w14:paraId="7E48F4DB" w14:textId="77777777" w:rsidR="0030673B" w:rsidRPr="008E2908" w:rsidRDefault="0030673B" w:rsidP="0030673B"/>
    <w:p w14:paraId="4FE66C05" w14:textId="77777777" w:rsidR="0030673B" w:rsidRPr="009A090B" w:rsidRDefault="0030673B" w:rsidP="0030673B">
      <w:pPr>
        <w:pStyle w:val="Heading5SS"/>
      </w:pPr>
      <w:r w:rsidRPr="009A090B">
        <w:t>(</w:t>
      </w:r>
      <w:proofErr w:type="spellStart"/>
      <w:r>
        <w:t>i</w:t>
      </w:r>
      <w:proofErr w:type="spellEnd"/>
      <w:r w:rsidRPr="009A090B">
        <w:t>)</w:t>
      </w:r>
      <w:r w:rsidRPr="009A090B">
        <w:tab/>
        <w:t>Puffin Pedestrian Operated Signals</w:t>
      </w:r>
    </w:p>
    <w:p w14:paraId="55CADC66" w14:textId="77777777" w:rsidR="0030673B" w:rsidRPr="004D57F1" w:rsidRDefault="0030673B" w:rsidP="0030673B">
      <w:pPr>
        <w:tabs>
          <w:tab w:val="left" w:pos="454"/>
        </w:tabs>
        <w:spacing w:before="160"/>
        <w:ind w:left="454" w:hanging="454"/>
        <w:rPr>
          <w:lang w:eastAsia="en-AU"/>
        </w:rPr>
      </w:pPr>
      <w:r>
        <w:rPr>
          <w:lang w:eastAsia="en-AU"/>
        </w:rPr>
        <w:tab/>
      </w:r>
      <w:r w:rsidRPr="004D57F1">
        <w:rPr>
          <w:lang w:eastAsia="en-AU"/>
        </w:rPr>
        <w:t xml:space="preserve">Where a </w:t>
      </w:r>
      <w:r>
        <w:rPr>
          <w:lang w:eastAsia="en-AU"/>
        </w:rPr>
        <w:t>‘</w:t>
      </w:r>
      <w:r w:rsidRPr="004D57F1">
        <w:rPr>
          <w:lang w:eastAsia="en-AU"/>
        </w:rPr>
        <w:t>Puffin</w:t>
      </w:r>
      <w:r>
        <w:rPr>
          <w:lang w:eastAsia="en-AU"/>
        </w:rPr>
        <w:t>’</w:t>
      </w:r>
      <w:r w:rsidRPr="004D57F1">
        <w:rPr>
          <w:lang w:eastAsia="en-AU"/>
        </w:rPr>
        <w:t xml:space="preserve"> (Pedestrian User Friendly and Intelligent) Crossing is specified, the Contractor shall install approved Puffin Crossing ‘Walk’ detectors in accordance with VicRoads Specification Puffin Crossing </w:t>
      </w:r>
      <w:r>
        <w:rPr>
          <w:lang w:eastAsia="en-AU"/>
        </w:rPr>
        <w:t>‘</w:t>
      </w:r>
      <w:r w:rsidRPr="004D57F1">
        <w:rPr>
          <w:lang w:eastAsia="en-AU"/>
        </w:rPr>
        <w:t>Walk</w:t>
      </w:r>
      <w:r>
        <w:rPr>
          <w:lang w:eastAsia="en-AU"/>
        </w:rPr>
        <w:t>’</w:t>
      </w:r>
      <w:r w:rsidRPr="004D57F1">
        <w:rPr>
          <w:lang w:eastAsia="en-AU"/>
        </w:rPr>
        <w:t xml:space="preserve"> Detectors, TCS</w:t>
      </w:r>
      <w:r>
        <w:rPr>
          <w:lang w:eastAsia="en-AU"/>
        </w:rPr>
        <w:t> </w:t>
      </w:r>
      <w:r w:rsidRPr="004D57F1">
        <w:rPr>
          <w:lang w:eastAsia="en-AU"/>
        </w:rPr>
        <w:t>027, and VicRoads Standard Drawing TC</w:t>
      </w:r>
      <w:r>
        <w:rPr>
          <w:lang w:eastAsia="en-AU"/>
        </w:rPr>
        <w:noBreakHyphen/>
      </w:r>
      <w:r w:rsidRPr="004D57F1">
        <w:rPr>
          <w:lang w:eastAsia="en-AU"/>
        </w:rPr>
        <w:t>1005.</w:t>
      </w:r>
    </w:p>
    <w:p w14:paraId="62761410" w14:textId="77777777" w:rsidR="00C65EDE" w:rsidRPr="003D32A5" w:rsidRDefault="00A1610A" w:rsidP="0030673B">
      <w:pPr>
        <w:rPr>
          <w:lang w:eastAsia="en-AU"/>
        </w:rPr>
      </w:pPr>
      <w:r>
        <w:rPr>
          <w:noProof/>
          <w:snapToGrid/>
          <w:lang w:val="en-AU" w:eastAsia="en-AU"/>
        </w:rPr>
        <w:pict w14:anchorId="295A2247">
          <v:shape id="_x0000_s1047" type="#_x0000_t202" style="position:absolute;margin-left:0;margin-top:779.65pt;width:481.9pt;height:36.85pt;z-index:-251659776;mso-wrap-distance-top:5.65pt;mso-position-horizontal:center;mso-position-horizontal-relative:page;mso-position-vertical-relative:page" stroked="f">
            <v:textbox style="mso-next-textbox:#_x0000_s1047" inset="0,,0">
              <w:txbxContent>
                <w:p w14:paraId="0927CA9E" w14:textId="10406DD3" w:rsidR="003C4F40" w:rsidRDefault="003C4F40" w:rsidP="00C30C21">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5694BAC8" w14:textId="77777777" w:rsidR="003C4F40" w:rsidRDefault="003C4F40" w:rsidP="00C30C21">
                  <w:pPr>
                    <w:jc w:val="right"/>
                  </w:pPr>
                  <w:r>
                    <w:t>Section 730 (Page 10</w:t>
                  </w:r>
                  <w:r w:rsidR="003F211A">
                    <w:t xml:space="preserve"> of 21)</w:t>
                  </w:r>
                </w:p>
                <w:p w14:paraId="22CE6B04" w14:textId="77777777" w:rsidR="003C4F40" w:rsidRDefault="003C4F40" w:rsidP="00C30C21">
                  <w:pPr>
                    <w:jc w:val="right"/>
                  </w:pPr>
                </w:p>
              </w:txbxContent>
            </v:textbox>
            <w10:wrap anchorx="page" anchory="page"/>
            <w10:anchorlock/>
          </v:shape>
        </w:pict>
      </w:r>
      <w:r w:rsidR="00C30C21">
        <w:br w:type="page"/>
      </w:r>
    </w:p>
    <w:p w14:paraId="66EC8FF0" w14:textId="77777777" w:rsidR="009D2933" w:rsidRPr="009A090B" w:rsidRDefault="009D2933" w:rsidP="009D2933">
      <w:pPr>
        <w:pStyle w:val="Heading5SS"/>
      </w:pPr>
      <w:r w:rsidRPr="009A090B">
        <w:t>(</w:t>
      </w:r>
      <w:r>
        <w:t>j</w:t>
      </w:r>
      <w:r w:rsidRPr="009A090B">
        <w:t>)</w:t>
      </w:r>
      <w:r w:rsidRPr="009A090B">
        <w:tab/>
        <w:t>Flashing Pedestrian Crossings</w:t>
      </w:r>
    </w:p>
    <w:p w14:paraId="1C5ADA22" w14:textId="77777777" w:rsidR="009D2933" w:rsidRPr="004D57F1" w:rsidRDefault="009D2933" w:rsidP="009D2933">
      <w:pPr>
        <w:tabs>
          <w:tab w:val="left" w:pos="454"/>
        </w:tabs>
        <w:spacing w:before="160"/>
        <w:ind w:left="454" w:hanging="454"/>
        <w:rPr>
          <w:lang w:eastAsia="en-AU"/>
        </w:rPr>
      </w:pPr>
      <w:r>
        <w:rPr>
          <w:lang w:eastAsia="en-AU"/>
        </w:rPr>
        <w:tab/>
      </w:r>
      <w:r w:rsidRPr="004D57F1">
        <w:rPr>
          <w:lang w:eastAsia="en-AU"/>
        </w:rPr>
        <w:t>Flashing pedestrian crossings shall be installed in accordance wi</w:t>
      </w:r>
      <w:r>
        <w:rPr>
          <w:lang w:eastAsia="en-AU"/>
        </w:rPr>
        <w:t>th VicRoads Standard Drawing TC</w:t>
      </w:r>
      <w:r>
        <w:rPr>
          <w:lang w:eastAsia="en-AU"/>
        </w:rPr>
        <w:noBreakHyphen/>
      </w:r>
      <w:r w:rsidRPr="004D57F1">
        <w:rPr>
          <w:lang w:eastAsia="en-AU"/>
        </w:rPr>
        <w:t>1104.</w:t>
      </w:r>
    </w:p>
    <w:p w14:paraId="646F0C10" w14:textId="77777777" w:rsidR="009D2933" w:rsidRPr="008E2908" w:rsidRDefault="009D2933" w:rsidP="009D2933"/>
    <w:p w14:paraId="132EA71E" w14:textId="77777777" w:rsidR="009D2933" w:rsidRPr="004D57F1" w:rsidRDefault="009D2933" w:rsidP="009D2933">
      <w:pPr>
        <w:pStyle w:val="Heading5SS"/>
      </w:pPr>
      <w:r w:rsidRPr="009A090B">
        <w:t>(</w:t>
      </w:r>
      <w:r>
        <w:t>k</w:t>
      </w:r>
      <w:r w:rsidRPr="009A090B">
        <w:t>)</w:t>
      </w:r>
      <w:r w:rsidRPr="009A090B">
        <w:tab/>
        <w:t>Attachment of Equipment to Other Supports</w:t>
      </w:r>
    </w:p>
    <w:p w14:paraId="7FCDF38D" w14:textId="77777777" w:rsidR="009D2933" w:rsidRPr="004D57F1" w:rsidRDefault="009D2933" w:rsidP="00C1204C">
      <w:pPr>
        <w:tabs>
          <w:tab w:val="left" w:pos="454"/>
        </w:tabs>
        <w:spacing w:before="160"/>
        <w:ind w:left="454" w:hanging="454"/>
        <w:rPr>
          <w:lang w:eastAsia="en-AU"/>
        </w:rPr>
      </w:pPr>
      <w:r w:rsidRPr="004D57F1">
        <w:rPr>
          <w:lang w:eastAsia="en-AU"/>
        </w:rPr>
        <w:tab/>
        <w:t>Attachment of traffic signal equipment to service poles or structures which are not owned by VicRoads shall be by means of matt stainless steel straps, coach bolts or masonry bolts as applicable, or such other methods as approved by the relevant authority, the owner of the pole or structure and the Superintendent.</w:t>
      </w:r>
    </w:p>
    <w:p w14:paraId="1B055745" w14:textId="77777777" w:rsidR="009D2933" w:rsidRDefault="009D2933" w:rsidP="00C1204C">
      <w:pPr>
        <w:tabs>
          <w:tab w:val="left" w:pos="454"/>
        </w:tabs>
        <w:spacing w:before="160"/>
        <w:ind w:left="454" w:hanging="454"/>
        <w:rPr>
          <w:lang w:eastAsia="en-AU"/>
        </w:rPr>
      </w:pPr>
      <w:r w:rsidRPr="004D57F1">
        <w:rPr>
          <w:lang w:eastAsia="en-AU"/>
        </w:rPr>
        <w:tab/>
        <w:t>Above ground conduits attached to structures or poles owned by other agencies shall be 25</w:t>
      </w:r>
      <w:r w:rsidR="00C1204C">
        <w:rPr>
          <w:lang w:eastAsia="en-AU"/>
        </w:rPr>
        <w:t> </w:t>
      </w:r>
      <w:r w:rsidRPr="004D57F1">
        <w:rPr>
          <w:lang w:eastAsia="en-AU"/>
        </w:rPr>
        <w:t xml:space="preserve">mm diameter </w:t>
      </w:r>
      <w:proofErr w:type="spellStart"/>
      <w:r w:rsidRPr="004D57F1">
        <w:rPr>
          <w:lang w:eastAsia="en-AU"/>
        </w:rPr>
        <w:t>galvanised</w:t>
      </w:r>
      <w:proofErr w:type="spellEnd"/>
      <w:r w:rsidRPr="004D57F1">
        <w:rPr>
          <w:lang w:eastAsia="en-AU"/>
        </w:rPr>
        <w:t xml:space="preserve"> wrought iron conduit or steel sheathing of an approved type.</w:t>
      </w:r>
    </w:p>
    <w:p w14:paraId="36F1AD09" w14:textId="77777777" w:rsidR="0030673B" w:rsidRPr="004D57F1" w:rsidRDefault="0030673B" w:rsidP="0030673B">
      <w:pPr>
        <w:tabs>
          <w:tab w:val="left" w:pos="454"/>
        </w:tabs>
        <w:spacing w:before="160"/>
        <w:ind w:left="454" w:hanging="454"/>
        <w:rPr>
          <w:lang w:eastAsia="en-AU"/>
        </w:rPr>
      </w:pPr>
      <w:r>
        <w:rPr>
          <w:lang w:eastAsia="en-AU"/>
        </w:rPr>
        <w:tab/>
      </w:r>
      <w:r w:rsidRPr="004D57F1">
        <w:rPr>
          <w:lang w:eastAsia="en-AU"/>
        </w:rPr>
        <w:t xml:space="preserve">Above ground conduits shall extend up to a termination point for the electrical cables or to a height of </w:t>
      </w:r>
      <w:r>
        <w:rPr>
          <w:lang w:eastAsia="en-AU"/>
        </w:rPr>
        <w:t>3</w:t>
      </w:r>
      <w:r w:rsidRPr="004D57F1">
        <w:rPr>
          <w:lang w:eastAsia="en-AU"/>
        </w:rPr>
        <w:t xml:space="preserve"> </w:t>
      </w:r>
      <w:proofErr w:type="spellStart"/>
      <w:r w:rsidRPr="004D57F1">
        <w:rPr>
          <w:lang w:eastAsia="en-AU"/>
        </w:rPr>
        <w:t>metres</w:t>
      </w:r>
      <w:proofErr w:type="spellEnd"/>
      <w:r w:rsidRPr="004D57F1">
        <w:rPr>
          <w:lang w:eastAsia="en-AU"/>
        </w:rPr>
        <w:t xml:space="preserve"> whichever is the lower.</w:t>
      </w:r>
    </w:p>
    <w:p w14:paraId="70880A3C" w14:textId="77777777" w:rsidR="0030673B" w:rsidRPr="004D57F1" w:rsidRDefault="0030673B" w:rsidP="0030673B">
      <w:pPr>
        <w:tabs>
          <w:tab w:val="left" w:pos="454"/>
        </w:tabs>
        <w:spacing w:before="160"/>
        <w:ind w:left="454" w:hanging="454"/>
        <w:rPr>
          <w:lang w:eastAsia="en-AU"/>
        </w:rPr>
      </w:pPr>
      <w:r w:rsidRPr="004D57F1">
        <w:rPr>
          <w:lang w:eastAsia="en-AU"/>
        </w:rPr>
        <w:tab/>
        <w:t xml:space="preserve">All traffic signal equipment and cabling mounted on tramway poles shall be externally attached to the pole and must be electrically insulated from the pole in order to </w:t>
      </w:r>
      <w:proofErr w:type="spellStart"/>
      <w:r w:rsidRPr="004D57F1">
        <w:rPr>
          <w:lang w:eastAsia="en-AU"/>
        </w:rPr>
        <w:t>minimise</w:t>
      </w:r>
      <w:proofErr w:type="spellEnd"/>
      <w:r w:rsidRPr="004D57F1">
        <w:rPr>
          <w:lang w:eastAsia="en-AU"/>
        </w:rPr>
        <w:t xml:space="preserve"> the risk of a DC injection resulting from a fault with the overhead tramway cable.</w:t>
      </w:r>
    </w:p>
    <w:p w14:paraId="2DFD8314" w14:textId="77777777" w:rsidR="0030673B" w:rsidRPr="008E2908" w:rsidRDefault="0030673B" w:rsidP="0030673B">
      <w:pPr>
        <w:spacing w:line="220" w:lineRule="exact"/>
      </w:pPr>
    </w:p>
    <w:p w14:paraId="719A63AA" w14:textId="77777777" w:rsidR="0030673B" w:rsidRPr="003D32A5" w:rsidRDefault="0030673B" w:rsidP="0030673B">
      <w:pPr>
        <w:pStyle w:val="Heading5SS"/>
      </w:pPr>
      <w:r w:rsidRPr="009A090B">
        <w:t>(</w:t>
      </w:r>
      <w:r>
        <w:t>l</w:t>
      </w:r>
      <w:r w:rsidRPr="009A090B">
        <w:t>)</w:t>
      </w:r>
      <w:r w:rsidRPr="009A090B">
        <w:tab/>
        <w:t>Non-Commissioned Lanterns</w:t>
      </w:r>
    </w:p>
    <w:p w14:paraId="4AEE62F3" w14:textId="77777777" w:rsidR="0030673B" w:rsidRPr="004D57F1" w:rsidRDefault="0030673B" w:rsidP="0030673B">
      <w:pPr>
        <w:tabs>
          <w:tab w:val="left" w:pos="454"/>
        </w:tabs>
        <w:spacing w:before="160"/>
        <w:ind w:left="454" w:hanging="454"/>
        <w:rPr>
          <w:lang w:eastAsia="en-AU"/>
        </w:rPr>
      </w:pPr>
      <w:r>
        <w:rPr>
          <w:lang w:eastAsia="en-AU"/>
        </w:rPr>
        <w:tab/>
      </w:r>
      <w:r w:rsidRPr="004D57F1">
        <w:rPr>
          <w:lang w:eastAsia="en-AU"/>
        </w:rPr>
        <w:t>The faces of all installed but not yet operating lanterns shall be covered.</w:t>
      </w:r>
    </w:p>
    <w:p w14:paraId="3656D739" w14:textId="77777777" w:rsidR="0030673B" w:rsidRPr="004D57F1" w:rsidRDefault="0030673B" w:rsidP="0030673B">
      <w:pPr>
        <w:tabs>
          <w:tab w:val="left" w:pos="454"/>
        </w:tabs>
        <w:spacing w:before="160"/>
        <w:ind w:left="454" w:hanging="454"/>
        <w:rPr>
          <w:lang w:eastAsia="en-AU"/>
        </w:rPr>
      </w:pPr>
      <w:r w:rsidRPr="004D57F1">
        <w:rPr>
          <w:lang w:eastAsia="en-AU"/>
        </w:rPr>
        <w:tab/>
        <w:t xml:space="preserve">At sites that have not been switched on, all vehicle lanterns shall be covered with </w:t>
      </w:r>
      <w:r>
        <w:rPr>
          <w:lang w:eastAsia="en-AU"/>
        </w:rPr>
        <w:t>‘NOT IN </w:t>
      </w:r>
      <w:r w:rsidRPr="004D57F1">
        <w:rPr>
          <w:lang w:eastAsia="en-AU"/>
        </w:rPr>
        <w:t>USE</w:t>
      </w:r>
      <w:r>
        <w:rPr>
          <w:lang w:eastAsia="en-AU"/>
        </w:rPr>
        <w:t>’</w:t>
      </w:r>
      <w:r w:rsidRPr="004D57F1">
        <w:rPr>
          <w:lang w:eastAsia="en-AU"/>
        </w:rPr>
        <w:t xml:space="preserve"> signs as specified on VicRoads Standard Drawing TC</w:t>
      </w:r>
      <w:r>
        <w:rPr>
          <w:lang w:eastAsia="en-AU"/>
        </w:rPr>
        <w:noBreakHyphen/>
      </w:r>
      <w:r w:rsidRPr="004D57F1">
        <w:rPr>
          <w:lang w:eastAsia="en-AU"/>
        </w:rPr>
        <w:t>1131.</w:t>
      </w:r>
    </w:p>
    <w:p w14:paraId="3C8B8278" w14:textId="77777777" w:rsidR="0030673B" w:rsidRPr="004D57F1" w:rsidRDefault="0030673B" w:rsidP="0030673B">
      <w:pPr>
        <w:tabs>
          <w:tab w:val="left" w:pos="454"/>
        </w:tabs>
        <w:spacing w:before="160"/>
        <w:ind w:left="454" w:hanging="454"/>
        <w:rPr>
          <w:lang w:eastAsia="en-AU"/>
        </w:rPr>
      </w:pPr>
      <w:r w:rsidRPr="004D57F1">
        <w:rPr>
          <w:lang w:eastAsia="en-AU"/>
        </w:rPr>
        <w:tab/>
        <w:t>At remodel sites, or sites where existing lanterns are operating, all non-operating lanterns shall be covered with a blanking sign as specified on VicRoads Standard Drawing TC</w:t>
      </w:r>
      <w:r>
        <w:rPr>
          <w:lang w:eastAsia="en-AU"/>
        </w:rPr>
        <w:noBreakHyphen/>
      </w:r>
      <w:r w:rsidRPr="004D57F1">
        <w:rPr>
          <w:lang w:eastAsia="en-AU"/>
        </w:rPr>
        <w:t>1131, or may be turned so as not to be visible to traffic.</w:t>
      </w:r>
    </w:p>
    <w:p w14:paraId="4F190A7D" w14:textId="77777777" w:rsidR="0030673B" w:rsidRPr="008E2908" w:rsidRDefault="0030673B" w:rsidP="0030673B">
      <w:pPr>
        <w:spacing w:line="220" w:lineRule="exact"/>
      </w:pPr>
    </w:p>
    <w:p w14:paraId="0EB42F89" w14:textId="77777777" w:rsidR="0030673B" w:rsidRPr="003D32A5" w:rsidRDefault="0030673B" w:rsidP="0030673B">
      <w:pPr>
        <w:pStyle w:val="Heading5SS"/>
      </w:pPr>
      <w:r w:rsidRPr="009A090B">
        <w:t>(</w:t>
      </w:r>
      <w:r>
        <w:t>m</w:t>
      </w:r>
      <w:r w:rsidRPr="009A090B">
        <w:t>)</w:t>
      </w:r>
      <w:r w:rsidRPr="009A090B">
        <w:tab/>
        <w:t>Awnings</w:t>
      </w:r>
    </w:p>
    <w:p w14:paraId="3190513E" w14:textId="77777777" w:rsidR="0030673B" w:rsidRPr="004D57F1" w:rsidRDefault="0030673B" w:rsidP="0030673B">
      <w:pPr>
        <w:tabs>
          <w:tab w:val="left" w:pos="454"/>
        </w:tabs>
        <w:spacing w:before="160"/>
        <w:ind w:left="454" w:hanging="454"/>
        <w:rPr>
          <w:lang w:eastAsia="en-AU"/>
        </w:rPr>
      </w:pPr>
      <w:r w:rsidRPr="004D57F1">
        <w:rPr>
          <w:lang w:eastAsia="en-AU"/>
        </w:rPr>
        <w:tab/>
        <w:t>Where pedestals need to be installed under or through awnings or verandahs, the installation shall be in accordance with VicRoads Standard Drawing TC</w:t>
      </w:r>
      <w:r>
        <w:rPr>
          <w:lang w:eastAsia="en-AU"/>
        </w:rPr>
        <w:noBreakHyphen/>
      </w:r>
      <w:r w:rsidRPr="004D57F1">
        <w:rPr>
          <w:lang w:eastAsia="en-AU"/>
        </w:rPr>
        <w:t>1126.</w:t>
      </w:r>
    </w:p>
    <w:p w14:paraId="08899364" w14:textId="77777777" w:rsidR="0030673B" w:rsidRPr="004D57F1" w:rsidRDefault="0030673B" w:rsidP="0030673B">
      <w:pPr>
        <w:tabs>
          <w:tab w:val="left" w:pos="454"/>
        </w:tabs>
        <w:spacing w:before="160"/>
        <w:ind w:left="454" w:hanging="454"/>
        <w:rPr>
          <w:lang w:eastAsia="en-AU"/>
        </w:rPr>
      </w:pPr>
      <w:r>
        <w:rPr>
          <w:lang w:eastAsia="en-AU"/>
        </w:rPr>
        <w:tab/>
      </w:r>
      <w:r w:rsidRPr="004D57F1">
        <w:rPr>
          <w:lang w:eastAsia="en-AU"/>
        </w:rPr>
        <w:t xml:space="preserve">The </w:t>
      </w:r>
      <w:r>
        <w:rPr>
          <w:lang w:eastAsia="en-AU"/>
        </w:rPr>
        <w:t>C</w:t>
      </w:r>
      <w:r w:rsidRPr="004D57F1">
        <w:rPr>
          <w:lang w:eastAsia="en-AU"/>
        </w:rPr>
        <w:t xml:space="preserve">ontractor shall be wholly responsible for providing and making good any holes through awnings which may be necessary </w:t>
      </w:r>
      <w:r>
        <w:rPr>
          <w:lang w:eastAsia="en-AU"/>
        </w:rPr>
        <w:t>for the erection of pedestals.</w:t>
      </w:r>
    </w:p>
    <w:p w14:paraId="20E80AF8" w14:textId="77777777" w:rsidR="0030673B" w:rsidRPr="004D57F1" w:rsidRDefault="0030673B" w:rsidP="0030673B">
      <w:pPr>
        <w:tabs>
          <w:tab w:val="left" w:pos="454"/>
        </w:tabs>
        <w:spacing w:before="160"/>
        <w:ind w:left="454" w:hanging="454"/>
        <w:rPr>
          <w:lang w:eastAsia="en-AU"/>
        </w:rPr>
      </w:pPr>
      <w:r>
        <w:rPr>
          <w:lang w:eastAsia="en-AU"/>
        </w:rPr>
        <w:tab/>
      </w:r>
      <w:r w:rsidRPr="004D57F1">
        <w:rPr>
          <w:lang w:eastAsia="en-AU"/>
        </w:rPr>
        <w:t>Where pedestals pass through awnings, a clearance all round shall be left between the pedestal and the awning and finished such that water from the awning</w:t>
      </w:r>
      <w:r>
        <w:rPr>
          <w:lang w:eastAsia="en-AU"/>
        </w:rPr>
        <w:t xml:space="preserve"> cannot flow into the opening.</w:t>
      </w:r>
    </w:p>
    <w:p w14:paraId="00F982F2" w14:textId="77777777" w:rsidR="0030673B" w:rsidRPr="004D57F1" w:rsidRDefault="0030673B" w:rsidP="0030673B">
      <w:pPr>
        <w:tabs>
          <w:tab w:val="left" w:pos="454"/>
        </w:tabs>
        <w:spacing w:before="160"/>
        <w:ind w:left="454" w:hanging="454"/>
        <w:rPr>
          <w:lang w:eastAsia="en-AU"/>
        </w:rPr>
      </w:pPr>
      <w:r>
        <w:rPr>
          <w:lang w:eastAsia="en-AU"/>
        </w:rPr>
        <w:tab/>
      </w:r>
      <w:r w:rsidRPr="004D57F1">
        <w:rPr>
          <w:lang w:eastAsia="en-AU"/>
        </w:rPr>
        <w:t>Any alterations to the awning shall be carried out by a qualified plumber and with the agreement of the owner of the awning.</w:t>
      </w:r>
    </w:p>
    <w:p w14:paraId="7F212FE3" w14:textId="77777777" w:rsidR="0030673B" w:rsidRPr="0034596A" w:rsidRDefault="0030673B" w:rsidP="0030673B">
      <w:pPr>
        <w:tabs>
          <w:tab w:val="left" w:pos="454"/>
        </w:tabs>
        <w:spacing w:before="160"/>
        <w:ind w:left="454" w:hanging="1021"/>
        <w:rPr>
          <w:b/>
          <w:lang w:eastAsia="en-AU"/>
        </w:rPr>
      </w:pPr>
      <w:r w:rsidRPr="0034596A">
        <w:rPr>
          <w:b/>
          <w:lang w:eastAsia="en-AU"/>
        </w:rPr>
        <w:t>HP</w:t>
      </w:r>
      <w:r w:rsidRPr="0034596A">
        <w:rPr>
          <w:b/>
          <w:lang w:eastAsia="en-AU"/>
        </w:rPr>
        <w:tab/>
        <w:t>All installed hardware shall be inspected by the Superintendent prior to works proceeding.</w:t>
      </w:r>
    </w:p>
    <w:p w14:paraId="37371D97" w14:textId="77777777" w:rsidR="0030673B" w:rsidRPr="006D2969" w:rsidRDefault="0030673B" w:rsidP="0030673B">
      <w:pPr>
        <w:spacing w:line="220" w:lineRule="exact"/>
      </w:pPr>
    </w:p>
    <w:p w14:paraId="5876EE1D" w14:textId="77777777" w:rsidR="0030673B" w:rsidRPr="006D2969" w:rsidRDefault="0030673B" w:rsidP="0030673B">
      <w:pPr>
        <w:spacing w:line="220" w:lineRule="exact"/>
      </w:pPr>
    </w:p>
    <w:p w14:paraId="6599BA94" w14:textId="77777777" w:rsidR="0030673B" w:rsidRPr="008D4BD9" w:rsidRDefault="0030673B" w:rsidP="0030673B">
      <w:pPr>
        <w:pStyle w:val="Heading3SS"/>
      </w:pPr>
      <w:r>
        <w:t>730.14</w:t>
      </w:r>
      <w:r w:rsidRPr="008D4BD9">
        <w:tab/>
        <w:t>ELECTRICAL SYSTEM</w:t>
      </w:r>
    </w:p>
    <w:p w14:paraId="5597BD1F" w14:textId="77777777" w:rsidR="0030673B" w:rsidRPr="003D32A5" w:rsidRDefault="0030673B" w:rsidP="0030673B">
      <w:pPr>
        <w:spacing w:before="200"/>
      </w:pPr>
      <w:r w:rsidRPr="003D32A5">
        <w:t>All electrical works, conduits, fittings, materials and installations shall comply with the requirements of</w:t>
      </w:r>
      <w:r>
        <w:t xml:space="preserve"> AS/NZS </w:t>
      </w:r>
      <w:r w:rsidRPr="003D32A5">
        <w:t>3000 Wiring Rules for all traffic signal related works.</w:t>
      </w:r>
    </w:p>
    <w:p w14:paraId="393F23AE" w14:textId="77777777" w:rsidR="0030673B" w:rsidRPr="008E2908" w:rsidRDefault="0030673B" w:rsidP="0030673B">
      <w:pPr>
        <w:spacing w:line="220" w:lineRule="exact"/>
      </w:pPr>
    </w:p>
    <w:p w14:paraId="4648A6BF" w14:textId="77777777" w:rsidR="0030673B" w:rsidRPr="009A090B" w:rsidRDefault="0030673B" w:rsidP="0030673B">
      <w:pPr>
        <w:pStyle w:val="Heading5SS"/>
      </w:pPr>
      <w:r w:rsidRPr="009A090B">
        <w:t>(a)</w:t>
      </w:r>
      <w:r w:rsidRPr="009A090B">
        <w:tab/>
        <w:t>Point of Supp</w:t>
      </w:r>
      <w:r>
        <w:t>ly</w:t>
      </w:r>
    </w:p>
    <w:p w14:paraId="6C31D3BD" w14:textId="77777777" w:rsidR="0030673B" w:rsidRPr="00253BD3" w:rsidRDefault="0030673B" w:rsidP="0030673B">
      <w:pPr>
        <w:tabs>
          <w:tab w:val="left" w:pos="454"/>
        </w:tabs>
        <w:spacing w:before="140"/>
        <w:ind w:left="454" w:hanging="454"/>
        <w:rPr>
          <w:lang w:eastAsia="en-AU"/>
        </w:rPr>
      </w:pPr>
      <w:r w:rsidRPr="008E2908">
        <w:rPr>
          <w:lang w:eastAsia="en-AU"/>
        </w:rPr>
        <w:tab/>
      </w:r>
      <w:r w:rsidRPr="00253BD3">
        <w:rPr>
          <w:lang w:eastAsia="en-AU"/>
        </w:rPr>
        <w:t>P</w:t>
      </w:r>
      <w:r w:rsidRPr="003D32A5">
        <w:rPr>
          <w:lang w:eastAsia="en-AU"/>
        </w:rPr>
        <w:t>oint of supply for traffic signal installation shall be in accordance with the following requirements:</w:t>
      </w:r>
    </w:p>
    <w:p w14:paraId="4E94D825"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t</w:t>
      </w:r>
      <w:r w:rsidRPr="00A3097F">
        <w:rPr>
          <w:lang w:eastAsia="en-AU"/>
        </w:rPr>
        <w:t>he ‘Application for Supply of Power’ shall be comp</w:t>
      </w:r>
      <w:r>
        <w:rPr>
          <w:lang w:eastAsia="en-AU"/>
        </w:rPr>
        <w:t>leted and submitted by VicRoads</w:t>
      </w:r>
    </w:p>
    <w:p w14:paraId="3F34DF3B" w14:textId="77777777" w:rsidR="0030673B" w:rsidRPr="00A3097F" w:rsidRDefault="0030673B" w:rsidP="0030673B">
      <w:pPr>
        <w:tabs>
          <w:tab w:val="left" w:pos="454"/>
          <w:tab w:val="right" w:pos="851"/>
          <w:tab w:val="left" w:pos="993"/>
        </w:tabs>
        <w:spacing w:before="100"/>
        <w:ind w:left="992" w:hanging="992"/>
        <w:rPr>
          <w:lang w:eastAsia="en-AU"/>
        </w:rPr>
      </w:pPr>
      <w:r>
        <w:rPr>
          <w:lang w:eastAsia="en-AU"/>
        </w:rPr>
        <w:tab/>
      </w:r>
      <w:r>
        <w:rPr>
          <w:lang w:eastAsia="en-AU"/>
        </w:rPr>
        <w:tab/>
        <w:t>(ii)</w:t>
      </w:r>
      <w:r>
        <w:rPr>
          <w:lang w:eastAsia="en-AU"/>
        </w:rPr>
        <w:tab/>
        <w:t>t</w:t>
      </w:r>
      <w:r w:rsidRPr="00A3097F">
        <w:rPr>
          <w:lang w:eastAsia="en-AU"/>
        </w:rPr>
        <w:t>he Contractor shall arrange for the installation of the point of supply with the local power distribution company, at the location approved at the pre-installation meeting</w:t>
      </w:r>
    </w:p>
    <w:p w14:paraId="6A64A177" w14:textId="77777777" w:rsidR="0030673B" w:rsidRPr="00A3097F" w:rsidRDefault="0030673B" w:rsidP="0030673B">
      <w:pPr>
        <w:tabs>
          <w:tab w:val="left" w:pos="454"/>
          <w:tab w:val="right" w:pos="851"/>
          <w:tab w:val="left" w:pos="993"/>
        </w:tabs>
        <w:spacing w:before="100"/>
        <w:ind w:left="992" w:hanging="992"/>
        <w:rPr>
          <w:lang w:eastAsia="en-AU"/>
        </w:rPr>
      </w:pPr>
      <w:r>
        <w:rPr>
          <w:lang w:eastAsia="en-AU"/>
        </w:rPr>
        <w:tab/>
      </w:r>
      <w:r>
        <w:rPr>
          <w:lang w:eastAsia="en-AU"/>
        </w:rPr>
        <w:tab/>
        <w:t>(iii)</w:t>
      </w:r>
      <w:r>
        <w:rPr>
          <w:lang w:eastAsia="en-AU"/>
        </w:rPr>
        <w:tab/>
        <w:t>w</w:t>
      </w:r>
      <w:r w:rsidRPr="00A3097F">
        <w:rPr>
          <w:lang w:eastAsia="en-AU"/>
        </w:rPr>
        <w:t>here permitted by the distribution company, the point of supply shall be installed in accordance with VicRoads Standard Drawing TC</w:t>
      </w:r>
      <w:r>
        <w:rPr>
          <w:lang w:eastAsia="en-AU"/>
        </w:rPr>
        <w:noBreakHyphen/>
      </w:r>
      <w:r w:rsidRPr="00A3097F">
        <w:rPr>
          <w:lang w:eastAsia="en-AU"/>
        </w:rPr>
        <w:t>1206</w:t>
      </w:r>
    </w:p>
    <w:p w14:paraId="31933390" w14:textId="77777777" w:rsidR="00451565" w:rsidRPr="006D2969" w:rsidRDefault="00A1610A" w:rsidP="0030673B">
      <w:r>
        <w:rPr>
          <w:noProof/>
          <w:snapToGrid/>
          <w:lang w:val="en-AU" w:eastAsia="en-AU"/>
        </w:rPr>
        <w:pict w14:anchorId="01E1B9D1">
          <v:shape id="_x0000_s1048" type="#_x0000_t202" style="position:absolute;margin-left:0;margin-top:779.65pt;width:481.9pt;height:36.85pt;z-index:-251658752;mso-wrap-distance-top:5.65pt;mso-position-horizontal:center;mso-position-horizontal-relative:page;mso-position-vertical-relative:page" stroked="f">
            <v:textbox style="mso-next-textbox:#_x0000_s1048" inset="0,,0">
              <w:txbxContent>
                <w:p w14:paraId="79C23413" w14:textId="367E69BB" w:rsidR="003C4F40" w:rsidRDefault="003C4F40" w:rsidP="009E4215">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2A54ABB9" w14:textId="77777777" w:rsidR="003C4F40" w:rsidRDefault="003C4F40" w:rsidP="009E4215">
                  <w:pPr>
                    <w:jc w:val="right"/>
                  </w:pPr>
                  <w:r>
                    <w:t>Section 730 (Page 11</w:t>
                  </w:r>
                  <w:r w:rsidR="003F211A">
                    <w:t xml:space="preserve"> of 21)</w:t>
                  </w:r>
                </w:p>
                <w:p w14:paraId="0D4CA490" w14:textId="77777777" w:rsidR="003C4F40" w:rsidRDefault="003C4F40" w:rsidP="009E4215">
                  <w:pPr>
                    <w:jc w:val="right"/>
                  </w:pPr>
                </w:p>
              </w:txbxContent>
            </v:textbox>
            <w10:wrap anchorx="page" anchory="page"/>
            <w10:anchorlock/>
          </v:shape>
        </w:pict>
      </w:r>
      <w:r w:rsidR="00C1204C">
        <w:rPr>
          <w:lang w:eastAsia="en-AU"/>
        </w:rPr>
        <w:br w:type="page"/>
      </w:r>
    </w:p>
    <w:p w14:paraId="772DF346" w14:textId="77777777" w:rsidR="008D27CF" w:rsidRPr="00A3097F" w:rsidRDefault="00253BD3" w:rsidP="0030673B">
      <w:pPr>
        <w:tabs>
          <w:tab w:val="left" w:pos="454"/>
          <w:tab w:val="right" w:pos="851"/>
          <w:tab w:val="left" w:pos="993"/>
        </w:tabs>
        <w:ind w:left="992" w:hanging="992"/>
        <w:rPr>
          <w:lang w:eastAsia="en-AU"/>
        </w:rPr>
      </w:pPr>
      <w:r>
        <w:rPr>
          <w:lang w:eastAsia="en-AU"/>
        </w:rPr>
        <w:tab/>
      </w:r>
      <w:r>
        <w:rPr>
          <w:lang w:eastAsia="en-AU"/>
        </w:rPr>
        <w:tab/>
        <w:t>(iv)</w:t>
      </w:r>
      <w:r>
        <w:rPr>
          <w:lang w:eastAsia="en-AU"/>
        </w:rPr>
        <w:tab/>
        <w:t>i</w:t>
      </w:r>
      <w:r w:rsidR="008D27CF" w:rsidRPr="00A3097F">
        <w:rPr>
          <w:lang w:eastAsia="en-AU"/>
        </w:rPr>
        <w:t>f ins</w:t>
      </w:r>
      <w:r>
        <w:rPr>
          <w:lang w:eastAsia="en-AU"/>
        </w:rPr>
        <w:t>tallation in accordance with TC</w:t>
      </w:r>
      <w:r>
        <w:rPr>
          <w:lang w:eastAsia="en-AU"/>
        </w:rPr>
        <w:noBreakHyphen/>
      </w:r>
      <w:r w:rsidR="008D27CF" w:rsidRPr="00A3097F">
        <w:rPr>
          <w:lang w:eastAsia="en-AU"/>
        </w:rPr>
        <w:t xml:space="preserve">1206 is not permitted, the main switchboard shall be installed in a distribution company approved supply </w:t>
      </w:r>
      <w:r>
        <w:rPr>
          <w:lang w:eastAsia="en-AU"/>
        </w:rPr>
        <w:t>enclosure</w:t>
      </w:r>
    </w:p>
    <w:p w14:paraId="38DACE13" w14:textId="77777777" w:rsidR="008D27CF" w:rsidRPr="00A3097F" w:rsidRDefault="00253BD3" w:rsidP="0030673B">
      <w:pPr>
        <w:tabs>
          <w:tab w:val="left" w:pos="454"/>
          <w:tab w:val="right" w:pos="851"/>
          <w:tab w:val="left" w:pos="993"/>
        </w:tabs>
        <w:spacing w:before="120"/>
        <w:ind w:left="992" w:hanging="992"/>
        <w:rPr>
          <w:lang w:eastAsia="en-AU"/>
        </w:rPr>
      </w:pPr>
      <w:r>
        <w:rPr>
          <w:lang w:eastAsia="en-AU"/>
        </w:rPr>
        <w:tab/>
      </w:r>
      <w:r>
        <w:rPr>
          <w:lang w:eastAsia="en-AU"/>
        </w:rPr>
        <w:tab/>
        <w:t>(v)</w:t>
      </w:r>
      <w:r>
        <w:rPr>
          <w:lang w:eastAsia="en-AU"/>
        </w:rPr>
        <w:tab/>
        <w:t>t</w:t>
      </w:r>
      <w:r w:rsidR="008D27CF" w:rsidRPr="00A3097F">
        <w:rPr>
          <w:lang w:eastAsia="en-AU"/>
        </w:rPr>
        <w:t xml:space="preserve">he supply </w:t>
      </w:r>
      <w:r w:rsidR="008D27CF" w:rsidRPr="00DE201C">
        <w:rPr>
          <w:lang w:eastAsia="en-AU"/>
        </w:rPr>
        <w:t>enclosure</w:t>
      </w:r>
      <w:r w:rsidR="008D27CF">
        <w:rPr>
          <w:lang w:eastAsia="en-AU"/>
        </w:rPr>
        <w:t xml:space="preserve"> </w:t>
      </w:r>
      <w:r w:rsidR="008D27CF" w:rsidRPr="00A3097F">
        <w:rPr>
          <w:lang w:eastAsia="en-AU"/>
        </w:rPr>
        <w:t>should be located between 3</w:t>
      </w:r>
      <w:r>
        <w:rPr>
          <w:lang w:eastAsia="en-AU"/>
        </w:rPr>
        <w:t> </w:t>
      </w:r>
      <w:r w:rsidR="008D27CF" w:rsidRPr="00A3097F">
        <w:rPr>
          <w:lang w:eastAsia="en-AU"/>
        </w:rPr>
        <w:t>m and 6</w:t>
      </w:r>
      <w:r>
        <w:rPr>
          <w:lang w:eastAsia="en-AU"/>
        </w:rPr>
        <w:t> </w:t>
      </w:r>
      <w:r w:rsidR="008D27CF" w:rsidRPr="00A3097F">
        <w:rPr>
          <w:lang w:eastAsia="en-AU"/>
        </w:rPr>
        <w:t xml:space="preserve">m from the controller cabinet to </w:t>
      </w:r>
      <w:proofErr w:type="spellStart"/>
      <w:r w:rsidR="008D27CF" w:rsidRPr="00A3097F">
        <w:rPr>
          <w:lang w:eastAsia="en-AU"/>
        </w:rPr>
        <w:t>minimise</w:t>
      </w:r>
      <w:proofErr w:type="spellEnd"/>
      <w:r w:rsidR="008D27CF" w:rsidRPr="00A3097F">
        <w:rPr>
          <w:lang w:eastAsia="en-AU"/>
        </w:rPr>
        <w:t xml:space="preserve"> the risk of both the controller and the point of supply being hit by an errant vehicle in the same incident</w:t>
      </w:r>
    </w:p>
    <w:p w14:paraId="3D207C4E" w14:textId="77777777" w:rsidR="008D27CF" w:rsidRPr="00A3097F" w:rsidRDefault="00B028B5" w:rsidP="0030673B">
      <w:pPr>
        <w:tabs>
          <w:tab w:val="left" w:pos="454"/>
          <w:tab w:val="right" w:pos="851"/>
          <w:tab w:val="left" w:pos="993"/>
        </w:tabs>
        <w:spacing w:before="120"/>
        <w:ind w:left="992" w:hanging="992"/>
        <w:rPr>
          <w:lang w:eastAsia="en-AU"/>
        </w:rPr>
      </w:pPr>
      <w:r>
        <w:rPr>
          <w:lang w:eastAsia="en-AU"/>
        </w:rPr>
        <w:tab/>
      </w:r>
      <w:r>
        <w:rPr>
          <w:lang w:eastAsia="en-AU"/>
        </w:rPr>
        <w:tab/>
        <w:t>(vi)</w:t>
      </w:r>
      <w:r>
        <w:rPr>
          <w:lang w:eastAsia="en-AU"/>
        </w:rPr>
        <w:tab/>
        <w:t>t</w:t>
      </w:r>
      <w:r w:rsidR="008D27CF" w:rsidRPr="00A3097F">
        <w:rPr>
          <w:lang w:eastAsia="en-AU"/>
        </w:rPr>
        <w:t>he main switchboard shall contain a main switch and/or suitably sized circuit breaker</w:t>
      </w:r>
    </w:p>
    <w:p w14:paraId="224D882A" w14:textId="77777777" w:rsidR="008D27CF" w:rsidRPr="00A3097F" w:rsidRDefault="00B028B5" w:rsidP="0030673B">
      <w:pPr>
        <w:tabs>
          <w:tab w:val="left" w:pos="454"/>
          <w:tab w:val="right" w:pos="851"/>
          <w:tab w:val="left" w:pos="993"/>
        </w:tabs>
        <w:spacing w:before="120"/>
        <w:ind w:left="992" w:hanging="992"/>
        <w:rPr>
          <w:lang w:eastAsia="en-AU"/>
        </w:rPr>
      </w:pPr>
      <w:r>
        <w:rPr>
          <w:lang w:eastAsia="en-AU"/>
        </w:rPr>
        <w:tab/>
      </w:r>
      <w:r>
        <w:rPr>
          <w:lang w:eastAsia="en-AU"/>
        </w:rPr>
        <w:tab/>
        <w:t>(vii)</w:t>
      </w:r>
      <w:r>
        <w:rPr>
          <w:lang w:eastAsia="en-AU"/>
        </w:rPr>
        <w:tab/>
        <w:t>a</w:t>
      </w:r>
      <w:r w:rsidR="008D27CF" w:rsidRPr="00A3097F">
        <w:rPr>
          <w:lang w:eastAsia="en-AU"/>
        </w:rPr>
        <w:t>ccess to the main switchboard shall be via a standard VicRoads traffic signal controller Bi</w:t>
      </w:r>
      <w:r>
        <w:rPr>
          <w:lang w:eastAsia="en-AU"/>
        </w:rPr>
        <w:noBreakHyphen/>
      </w:r>
      <w:r w:rsidR="008D27CF" w:rsidRPr="00A3097F">
        <w:rPr>
          <w:lang w:eastAsia="en-AU"/>
        </w:rPr>
        <w:t>Lock key</w:t>
      </w:r>
    </w:p>
    <w:p w14:paraId="136D8635"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(viii)</w:t>
      </w:r>
      <w:r>
        <w:rPr>
          <w:lang w:eastAsia="en-AU"/>
        </w:rPr>
        <w:tab/>
        <w:t>w</w:t>
      </w:r>
      <w:r w:rsidRPr="00A3097F">
        <w:rPr>
          <w:lang w:eastAsia="en-AU"/>
        </w:rPr>
        <w:t xml:space="preserve">here possible, the earth stake shall be installed in the base of the supply </w:t>
      </w:r>
      <w:r w:rsidRPr="00DE201C">
        <w:rPr>
          <w:lang w:eastAsia="en-AU"/>
        </w:rPr>
        <w:t>enclosure</w:t>
      </w:r>
      <w:r>
        <w:rPr>
          <w:lang w:eastAsia="en-AU"/>
        </w:rPr>
        <w:t>; o</w:t>
      </w:r>
      <w:r w:rsidRPr="00A3097F">
        <w:rPr>
          <w:lang w:eastAsia="en-AU"/>
        </w:rPr>
        <w:t>therwise it shall be installed in an adjacent pit</w:t>
      </w:r>
    </w:p>
    <w:p w14:paraId="6BC255A6"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(ix)</w:t>
      </w:r>
      <w:r>
        <w:rPr>
          <w:lang w:eastAsia="en-AU"/>
        </w:rPr>
        <w:tab/>
        <w:t>t</w:t>
      </w:r>
      <w:r w:rsidRPr="00A3097F">
        <w:rPr>
          <w:lang w:eastAsia="en-AU"/>
        </w:rPr>
        <w:t>he main switchboard shall contain the MEN (Multiple Earthed Neutral) link</w:t>
      </w:r>
    </w:p>
    <w:p w14:paraId="195CBC90"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(x)</w:t>
      </w:r>
      <w:r>
        <w:rPr>
          <w:lang w:eastAsia="en-AU"/>
        </w:rPr>
        <w:tab/>
        <w:t>i</w:t>
      </w:r>
      <w:r w:rsidRPr="00A3097F">
        <w:rPr>
          <w:lang w:eastAsia="en-AU"/>
        </w:rPr>
        <w:t xml:space="preserve">f a meter is required by the distribution company, it shall be installed in a distribution company approved supply </w:t>
      </w:r>
      <w:r w:rsidRPr="00DE201C">
        <w:rPr>
          <w:lang w:eastAsia="en-AU"/>
        </w:rPr>
        <w:t>enclosure</w:t>
      </w:r>
    </w:p>
    <w:p w14:paraId="15BAB283"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(xi)</w:t>
      </w:r>
      <w:r>
        <w:rPr>
          <w:lang w:eastAsia="en-AU"/>
        </w:rPr>
        <w:tab/>
        <w:t>i</w:t>
      </w:r>
      <w:r w:rsidRPr="00A3097F">
        <w:rPr>
          <w:lang w:eastAsia="en-AU"/>
        </w:rPr>
        <w:t>f a street lighting distribution cabinet is to be installed as part of the project, the point of supply for the traffic signals shall be provided by means of a separately metered circuit within the cabinet</w:t>
      </w:r>
    </w:p>
    <w:p w14:paraId="365F0908"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(xii)</w:t>
      </w:r>
      <w:r>
        <w:rPr>
          <w:lang w:eastAsia="en-AU"/>
        </w:rPr>
        <w:tab/>
        <w:t>t</w:t>
      </w:r>
      <w:r w:rsidRPr="00A3097F">
        <w:rPr>
          <w:lang w:eastAsia="en-AU"/>
        </w:rPr>
        <w:t>he circuit breaker controlling the traffic signals shall be clearly marked.</w:t>
      </w:r>
    </w:p>
    <w:p w14:paraId="76EA4FA5" w14:textId="77777777" w:rsidR="0030673B" w:rsidRPr="003D32A5" w:rsidRDefault="0030673B" w:rsidP="0030673B">
      <w:pPr>
        <w:tabs>
          <w:tab w:val="left" w:pos="454"/>
        </w:tabs>
        <w:spacing w:before="160"/>
        <w:ind w:left="454" w:hanging="454"/>
        <w:rPr>
          <w:lang w:eastAsia="en-AU"/>
        </w:rPr>
      </w:pPr>
      <w:r>
        <w:rPr>
          <w:lang w:eastAsia="en-AU"/>
        </w:rPr>
        <w:tab/>
      </w:r>
      <w:r w:rsidRPr="003D32A5">
        <w:rPr>
          <w:lang w:eastAsia="en-AU"/>
        </w:rPr>
        <w:t>The Contractor shall lodge all relevant associated documentation to comply with the requirements of the Office of the Chief Electrical Inspector and the local Distribution Business for the provision of a 240</w:t>
      </w:r>
      <w:r>
        <w:rPr>
          <w:lang w:eastAsia="en-AU"/>
        </w:rPr>
        <w:t> </w:t>
      </w:r>
      <w:r w:rsidRPr="003D32A5">
        <w:rPr>
          <w:lang w:eastAsia="en-AU"/>
        </w:rPr>
        <w:t>v 50</w:t>
      </w:r>
      <w:r>
        <w:rPr>
          <w:lang w:eastAsia="en-AU"/>
        </w:rPr>
        <w:t> Hz</w:t>
      </w:r>
      <w:r w:rsidRPr="003D32A5">
        <w:rPr>
          <w:lang w:eastAsia="en-AU"/>
        </w:rPr>
        <w:t xml:space="preserve"> single phase power supply for final termination on not less than a 32</w:t>
      </w:r>
      <w:r>
        <w:rPr>
          <w:lang w:eastAsia="en-AU"/>
        </w:rPr>
        <w:t> </w:t>
      </w:r>
      <w:r w:rsidRPr="003D32A5">
        <w:rPr>
          <w:lang w:eastAsia="en-AU"/>
        </w:rPr>
        <w:t>amp service fuse.</w:t>
      </w:r>
    </w:p>
    <w:p w14:paraId="15FE61AF" w14:textId="77777777" w:rsidR="0030673B" w:rsidRPr="0047314B" w:rsidRDefault="0030673B" w:rsidP="0030673B">
      <w:pPr>
        <w:tabs>
          <w:tab w:val="left" w:pos="454"/>
        </w:tabs>
        <w:spacing w:before="160"/>
        <w:ind w:left="454" w:hanging="454"/>
        <w:rPr>
          <w:b/>
          <w:lang w:eastAsia="en-AU"/>
        </w:rPr>
      </w:pPr>
      <w:r w:rsidRPr="0047314B">
        <w:rPr>
          <w:b/>
          <w:lang w:eastAsia="en-AU"/>
        </w:rPr>
        <w:tab/>
        <w:t>Any arrangements for the supply of power that are not consistent with current VicRoads practice shall be submitted to the Superintendent for approval.</w:t>
      </w:r>
    </w:p>
    <w:p w14:paraId="5AF62A0C" w14:textId="77777777" w:rsidR="0030673B" w:rsidRPr="009A1B87" w:rsidRDefault="0030673B" w:rsidP="0030673B">
      <w:pPr>
        <w:tabs>
          <w:tab w:val="left" w:pos="454"/>
        </w:tabs>
        <w:spacing w:before="160"/>
        <w:ind w:left="454" w:hanging="454"/>
        <w:rPr>
          <w:lang w:eastAsia="en-AU"/>
        </w:rPr>
      </w:pPr>
      <w:r>
        <w:rPr>
          <w:lang w:eastAsia="en-AU"/>
        </w:rPr>
        <w:tab/>
      </w:r>
      <w:r w:rsidRPr="009014BA">
        <w:rPr>
          <w:b/>
          <w:lang w:eastAsia="en-AU"/>
        </w:rPr>
        <w:t>NOTE</w:t>
      </w:r>
      <w:r>
        <w:rPr>
          <w:b/>
          <w:lang w:eastAsia="en-AU"/>
        </w:rPr>
        <w:t>:</w:t>
      </w:r>
      <w:r w:rsidRPr="009A1B87">
        <w:rPr>
          <w:lang w:eastAsia="en-AU"/>
        </w:rPr>
        <w:t xml:space="preserve">  At the time of publication, an alternative point of supply installation method is being investigated.  When this alternative method has been approved, an amendment will be issued.</w:t>
      </w:r>
    </w:p>
    <w:p w14:paraId="30B80665" w14:textId="77777777" w:rsidR="0030673B" w:rsidRDefault="0030673B" w:rsidP="0030673B">
      <w:pPr>
        <w:rPr>
          <w:lang w:val="en-AU"/>
        </w:rPr>
      </w:pPr>
    </w:p>
    <w:p w14:paraId="1EDA2A15" w14:textId="77777777" w:rsidR="0030673B" w:rsidRPr="009A090B" w:rsidRDefault="0030673B" w:rsidP="0030673B">
      <w:pPr>
        <w:pStyle w:val="Heading5SS"/>
        <w:rPr>
          <w:iCs/>
        </w:rPr>
      </w:pPr>
      <w:r w:rsidRPr="009A090B">
        <w:t>(b)</w:t>
      </w:r>
      <w:r w:rsidRPr="009A090B">
        <w:tab/>
        <w:t>Provision of Communication Line</w:t>
      </w:r>
    </w:p>
    <w:p w14:paraId="328D35DB" w14:textId="77777777" w:rsidR="0030673B" w:rsidRPr="003D32A5" w:rsidRDefault="0030673B" w:rsidP="0030673B">
      <w:pPr>
        <w:tabs>
          <w:tab w:val="left" w:pos="454"/>
        </w:tabs>
        <w:spacing w:before="160"/>
        <w:ind w:left="454" w:hanging="454"/>
        <w:rPr>
          <w:lang w:eastAsia="en-AU"/>
        </w:rPr>
      </w:pPr>
      <w:r w:rsidRPr="008E2908">
        <w:rPr>
          <w:lang w:eastAsia="en-AU"/>
        </w:rPr>
        <w:tab/>
      </w:r>
      <w:r w:rsidRPr="003D32A5">
        <w:rPr>
          <w:lang w:eastAsia="en-AU"/>
        </w:rPr>
        <w:t>The Contractor shall supply and install a 20</w:t>
      </w:r>
      <w:r>
        <w:rPr>
          <w:lang w:eastAsia="en-AU"/>
        </w:rPr>
        <w:t> </w:t>
      </w:r>
      <w:r w:rsidRPr="003D32A5">
        <w:rPr>
          <w:lang w:eastAsia="en-AU"/>
        </w:rPr>
        <w:t xml:space="preserve">mm white </w:t>
      </w:r>
      <w:r>
        <w:rPr>
          <w:lang w:eastAsia="en-AU"/>
        </w:rPr>
        <w:t>‘</w:t>
      </w:r>
      <w:r w:rsidRPr="003D32A5">
        <w:rPr>
          <w:lang w:eastAsia="en-AU"/>
        </w:rPr>
        <w:t>Telstra</w:t>
      </w:r>
      <w:r>
        <w:rPr>
          <w:lang w:eastAsia="en-AU"/>
        </w:rPr>
        <w:t>’</w:t>
      </w:r>
      <w:r w:rsidRPr="003D32A5">
        <w:rPr>
          <w:lang w:eastAsia="en-AU"/>
        </w:rPr>
        <w:t xml:space="preserve"> communication conduit together with a two pair telecommunication cable from the controller to the nearest suitable communication supplier’s pit as shown on VicRoads Standard Drawing TC</w:t>
      </w:r>
      <w:r>
        <w:rPr>
          <w:lang w:eastAsia="en-AU"/>
        </w:rPr>
        <w:noBreakHyphen/>
      </w:r>
      <w:r w:rsidRPr="003D32A5">
        <w:rPr>
          <w:lang w:eastAsia="en-AU"/>
        </w:rPr>
        <w:t>1207.</w:t>
      </w:r>
    </w:p>
    <w:p w14:paraId="6E57DE4F" w14:textId="77777777" w:rsidR="0030673B" w:rsidRPr="003D32A5" w:rsidRDefault="0030673B" w:rsidP="0030673B">
      <w:pPr>
        <w:tabs>
          <w:tab w:val="left" w:pos="454"/>
        </w:tabs>
        <w:spacing w:before="160"/>
        <w:ind w:left="454" w:hanging="454"/>
        <w:rPr>
          <w:lang w:eastAsia="en-AU"/>
        </w:rPr>
      </w:pPr>
      <w:r w:rsidRPr="003D32A5">
        <w:rPr>
          <w:lang w:eastAsia="en-AU"/>
        </w:rPr>
        <w:tab/>
        <w:t>The Superintendent shall make application for the line and advise the Contractor on availability of same.</w:t>
      </w:r>
    </w:p>
    <w:p w14:paraId="3BF86F0A" w14:textId="77777777" w:rsidR="0030673B" w:rsidRPr="003D32A5" w:rsidRDefault="0030673B" w:rsidP="0030673B">
      <w:pPr>
        <w:tabs>
          <w:tab w:val="left" w:pos="454"/>
        </w:tabs>
        <w:spacing w:before="160"/>
        <w:ind w:left="454" w:hanging="454"/>
        <w:rPr>
          <w:lang w:eastAsia="en-AU"/>
        </w:rPr>
      </w:pPr>
      <w:r>
        <w:rPr>
          <w:lang w:eastAsia="en-AU"/>
        </w:rPr>
        <w:tab/>
      </w:r>
      <w:r w:rsidRPr="003D32A5">
        <w:rPr>
          <w:lang w:eastAsia="en-AU"/>
        </w:rPr>
        <w:t>Connection of the communication line shall be the responsibility of others.</w:t>
      </w:r>
    </w:p>
    <w:p w14:paraId="44C8B3AA" w14:textId="77777777" w:rsidR="0030673B" w:rsidRDefault="0030673B" w:rsidP="0030673B">
      <w:pPr>
        <w:rPr>
          <w:lang w:val="en-AU"/>
        </w:rPr>
      </w:pPr>
    </w:p>
    <w:p w14:paraId="62A16336" w14:textId="77777777" w:rsidR="0030673B" w:rsidRPr="009A090B" w:rsidRDefault="0030673B" w:rsidP="0030673B">
      <w:pPr>
        <w:pStyle w:val="Heading5SS"/>
        <w:rPr>
          <w:iCs/>
        </w:rPr>
      </w:pPr>
      <w:r w:rsidRPr="009A090B">
        <w:t>(c)</w:t>
      </w:r>
      <w:r w:rsidRPr="009A090B">
        <w:tab/>
        <w:t>Site Cabling</w:t>
      </w:r>
    </w:p>
    <w:p w14:paraId="64680261" w14:textId="77777777" w:rsidR="0030673B" w:rsidRPr="009A090B" w:rsidRDefault="0030673B" w:rsidP="0030673B">
      <w:pPr>
        <w:tabs>
          <w:tab w:val="left" w:pos="454"/>
        </w:tabs>
        <w:spacing w:before="160"/>
        <w:ind w:left="454" w:hanging="454"/>
        <w:rPr>
          <w:lang w:eastAsia="en-AU"/>
        </w:rPr>
      </w:pPr>
      <w:r w:rsidRPr="003D32A5">
        <w:rPr>
          <w:lang w:eastAsia="en-AU"/>
        </w:rPr>
        <w:tab/>
      </w:r>
      <w:r>
        <w:rPr>
          <w:lang w:eastAsia="en-AU"/>
        </w:rPr>
        <w:t>C</w:t>
      </w:r>
      <w:r w:rsidRPr="003D32A5">
        <w:rPr>
          <w:lang w:eastAsia="en-AU"/>
        </w:rPr>
        <w:t>abling shall be installed in accordance with the following requirements:</w:t>
      </w:r>
    </w:p>
    <w:p w14:paraId="0530356F" w14:textId="77777777" w:rsidR="0030673B" w:rsidRPr="005A10E5"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o</w:t>
      </w:r>
      <w:r w:rsidRPr="005A10E5">
        <w:rPr>
          <w:lang w:eastAsia="en-AU"/>
        </w:rPr>
        <w:t>nly VicRoads Ty</w:t>
      </w:r>
      <w:r>
        <w:rPr>
          <w:lang w:eastAsia="en-AU"/>
        </w:rPr>
        <w:t>pe Approved cable shall be used</w:t>
      </w:r>
    </w:p>
    <w:p w14:paraId="257E8FE9"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(ii)</w:t>
      </w:r>
      <w:r>
        <w:rPr>
          <w:lang w:eastAsia="en-AU"/>
        </w:rPr>
        <w:tab/>
        <w:t>i</w:t>
      </w:r>
      <w:r w:rsidRPr="00A3097F">
        <w:rPr>
          <w:lang w:eastAsia="en-AU"/>
        </w:rPr>
        <w:t>nter-connecting traffic signal cables shall be drawn through the conduits and pits as shown on the drawings</w:t>
      </w:r>
    </w:p>
    <w:p w14:paraId="0363940C"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(iii)</w:t>
      </w:r>
      <w:r>
        <w:rPr>
          <w:lang w:eastAsia="en-AU"/>
        </w:rPr>
        <w:tab/>
        <w:t>a</w:t>
      </w:r>
      <w:r w:rsidRPr="00A3097F">
        <w:rPr>
          <w:lang w:eastAsia="en-AU"/>
        </w:rPr>
        <w:t xml:space="preserve"> draw cord shall be left in each conduit at the completion of the cabling</w:t>
      </w:r>
    </w:p>
    <w:p w14:paraId="1E333EE4"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(iv)</w:t>
      </w:r>
      <w:r>
        <w:rPr>
          <w:lang w:eastAsia="en-AU"/>
        </w:rPr>
        <w:tab/>
        <w:t>a</w:t>
      </w:r>
      <w:r w:rsidRPr="00A3097F">
        <w:rPr>
          <w:lang w:eastAsia="en-AU"/>
        </w:rPr>
        <w:t xml:space="preserve"> spare length of not less than 1.5</w:t>
      </w:r>
      <w:r>
        <w:rPr>
          <w:lang w:eastAsia="en-AU"/>
        </w:rPr>
        <w:t> </w:t>
      </w:r>
      <w:r w:rsidRPr="00A3097F">
        <w:rPr>
          <w:lang w:eastAsia="en-AU"/>
        </w:rPr>
        <w:t>m of each inter-connecting cable sh</w:t>
      </w:r>
      <w:r>
        <w:rPr>
          <w:lang w:eastAsia="en-AU"/>
        </w:rPr>
        <w:t>all be coiled in each cable pit</w:t>
      </w:r>
    </w:p>
    <w:p w14:paraId="2F0082F3"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(v)</w:t>
      </w:r>
      <w:r>
        <w:rPr>
          <w:lang w:eastAsia="en-AU"/>
        </w:rPr>
        <w:tab/>
        <w:t>a</w:t>
      </w:r>
      <w:r w:rsidRPr="00A3097F">
        <w:rPr>
          <w:lang w:eastAsia="en-AU"/>
        </w:rPr>
        <w:t>ll cables shall be installed in a manner which ensures that sheathing and ins</w:t>
      </w:r>
      <w:r>
        <w:rPr>
          <w:lang w:eastAsia="en-AU"/>
        </w:rPr>
        <w:t>ulation are not damaged</w:t>
      </w:r>
    </w:p>
    <w:p w14:paraId="41AC811D"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(vi)</w:t>
      </w:r>
      <w:r>
        <w:rPr>
          <w:lang w:eastAsia="en-AU"/>
        </w:rPr>
        <w:tab/>
        <w:t>an</w:t>
      </w:r>
      <w:r w:rsidRPr="00A3097F">
        <w:rPr>
          <w:lang w:eastAsia="en-AU"/>
        </w:rPr>
        <w:t>y cables damaged during installation or remodel works shall be immediately replaced by the Contractor at</w:t>
      </w:r>
      <w:r>
        <w:rPr>
          <w:lang w:eastAsia="en-AU"/>
        </w:rPr>
        <w:t xml:space="preserve"> no additional cost to VicRoads</w:t>
      </w:r>
    </w:p>
    <w:p w14:paraId="11E21166" w14:textId="77777777" w:rsidR="0065461A" w:rsidRDefault="00A1610A" w:rsidP="0065461A">
      <w:pPr>
        <w:rPr>
          <w:lang w:eastAsia="en-AU"/>
        </w:rPr>
      </w:pPr>
      <w:r>
        <w:rPr>
          <w:noProof/>
          <w:snapToGrid/>
          <w:lang w:val="en-AU" w:eastAsia="en-AU"/>
        </w:rPr>
        <w:pict w14:anchorId="4BA226FF">
          <v:shape id="_x0000_s1049" type="#_x0000_t202" style="position:absolute;margin-left:0;margin-top:779.65pt;width:481.9pt;height:36.85pt;z-index:-251657728;mso-wrap-distance-top:5.65pt;mso-position-horizontal:center;mso-position-horizontal-relative:page;mso-position-vertical-relative:page" stroked="f">
            <v:textbox style="mso-next-textbox:#_x0000_s1049" inset="0,,0">
              <w:txbxContent>
                <w:p w14:paraId="6FF0BFF9" w14:textId="4EC1F536" w:rsidR="003C4F40" w:rsidRDefault="003C4F40" w:rsidP="000D66E5">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0201B157" w14:textId="77777777" w:rsidR="003C4F40" w:rsidRDefault="003C4F40" w:rsidP="000D66E5">
                  <w:pPr>
                    <w:jc w:val="right"/>
                  </w:pPr>
                  <w:r>
                    <w:t>Section 730 (Page 12</w:t>
                  </w:r>
                  <w:r w:rsidR="003F211A">
                    <w:t xml:space="preserve"> of 21)</w:t>
                  </w:r>
                </w:p>
                <w:p w14:paraId="15FD1014" w14:textId="77777777" w:rsidR="003C4F40" w:rsidRDefault="003C4F40" w:rsidP="000D66E5">
                  <w:pPr>
                    <w:jc w:val="right"/>
                  </w:pPr>
                </w:p>
              </w:txbxContent>
            </v:textbox>
            <w10:wrap anchorx="page" anchory="page"/>
            <w10:anchorlock/>
          </v:shape>
        </w:pict>
      </w:r>
      <w:r w:rsidR="000D66E5">
        <w:rPr>
          <w:lang w:eastAsia="en-AU"/>
        </w:rPr>
        <w:br w:type="page"/>
      </w:r>
    </w:p>
    <w:p w14:paraId="28C2440F" w14:textId="77777777" w:rsidR="00297982" w:rsidRPr="00A3097F" w:rsidRDefault="003E437A" w:rsidP="0030673B">
      <w:pPr>
        <w:tabs>
          <w:tab w:val="left" w:pos="454"/>
          <w:tab w:val="right" w:pos="851"/>
          <w:tab w:val="left" w:pos="993"/>
        </w:tabs>
        <w:ind w:left="992" w:hanging="992"/>
        <w:rPr>
          <w:lang w:eastAsia="en-AU"/>
        </w:rPr>
      </w:pPr>
      <w:r>
        <w:rPr>
          <w:lang w:eastAsia="en-AU"/>
        </w:rPr>
        <w:tab/>
      </w:r>
      <w:r>
        <w:rPr>
          <w:lang w:eastAsia="en-AU"/>
        </w:rPr>
        <w:tab/>
        <w:t>(vii)</w:t>
      </w:r>
      <w:r>
        <w:rPr>
          <w:lang w:eastAsia="en-AU"/>
        </w:rPr>
        <w:tab/>
        <w:t>s</w:t>
      </w:r>
      <w:r w:rsidR="00297982" w:rsidRPr="00A3097F">
        <w:rPr>
          <w:lang w:eastAsia="en-AU"/>
        </w:rPr>
        <w:t>ite cables shall be appropriately restrained at the point of termination (e.g.</w:t>
      </w:r>
      <w:r>
        <w:rPr>
          <w:lang w:eastAsia="en-AU"/>
        </w:rPr>
        <w:t> </w:t>
      </w:r>
      <w:r w:rsidR="00297982" w:rsidRPr="00A3097F">
        <w:rPr>
          <w:lang w:eastAsia="en-AU"/>
        </w:rPr>
        <w:t xml:space="preserve">top of pedestals, access points in </w:t>
      </w:r>
      <w:r>
        <w:rPr>
          <w:lang w:eastAsia="en-AU"/>
        </w:rPr>
        <w:t>MA</w:t>
      </w:r>
      <w:r w:rsidR="00297982" w:rsidRPr="00A3097F">
        <w:rPr>
          <w:lang w:eastAsia="en-AU"/>
        </w:rPr>
        <w:t>s, JUPs,</w:t>
      </w:r>
      <w:r>
        <w:rPr>
          <w:lang w:eastAsia="en-AU"/>
        </w:rPr>
        <w:t> </w:t>
      </w:r>
      <w:r w:rsidR="00297982" w:rsidRPr="00A3097F">
        <w:rPr>
          <w:lang w:eastAsia="en-AU"/>
        </w:rPr>
        <w:t>etc</w:t>
      </w:r>
      <w:r>
        <w:rPr>
          <w:lang w:eastAsia="en-AU"/>
        </w:rPr>
        <w:t>.</w:t>
      </w:r>
      <w:r w:rsidR="00297982" w:rsidRPr="00A3097F">
        <w:rPr>
          <w:lang w:eastAsia="en-AU"/>
        </w:rPr>
        <w:t>) to ensure that stress on terminations (due to the self we</w:t>
      </w:r>
      <w:r>
        <w:rPr>
          <w:lang w:eastAsia="en-AU"/>
        </w:rPr>
        <w:t xml:space="preserve">ight of the cable) is </w:t>
      </w:r>
      <w:proofErr w:type="spellStart"/>
      <w:r>
        <w:rPr>
          <w:lang w:eastAsia="en-AU"/>
        </w:rPr>
        <w:t>minimised</w:t>
      </w:r>
      <w:proofErr w:type="spellEnd"/>
    </w:p>
    <w:p w14:paraId="3FB9AA4C" w14:textId="77777777" w:rsidR="00297982" w:rsidRDefault="007433AB" w:rsidP="00297982">
      <w:pPr>
        <w:tabs>
          <w:tab w:val="left" w:pos="454"/>
          <w:tab w:val="right" w:pos="851"/>
          <w:tab w:val="left" w:pos="993"/>
        </w:tabs>
        <w:spacing w:before="120"/>
        <w:ind w:left="992" w:hanging="992"/>
        <w:rPr>
          <w:lang w:eastAsia="en-AU"/>
        </w:rPr>
      </w:pPr>
      <w:r>
        <w:rPr>
          <w:lang w:eastAsia="en-AU"/>
        </w:rPr>
        <w:tab/>
      </w:r>
      <w:r>
        <w:rPr>
          <w:lang w:eastAsia="en-AU"/>
        </w:rPr>
        <w:tab/>
        <w:t>(viii)</w:t>
      </w:r>
      <w:r>
        <w:rPr>
          <w:lang w:eastAsia="en-AU"/>
        </w:rPr>
        <w:tab/>
        <w:t>c</w:t>
      </w:r>
      <w:r w:rsidR="00297982" w:rsidRPr="00A3097F">
        <w:rPr>
          <w:lang w:eastAsia="en-AU"/>
        </w:rPr>
        <w:t>ables at the traffic signal controller base shall be coiled in the pit and appropriately secured</w:t>
      </w:r>
    </w:p>
    <w:p w14:paraId="50C6FDF3" w14:textId="77777777" w:rsidR="00297982" w:rsidRDefault="007433AB" w:rsidP="00297982">
      <w:pPr>
        <w:tabs>
          <w:tab w:val="left" w:pos="454"/>
          <w:tab w:val="right" w:pos="851"/>
          <w:tab w:val="left" w:pos="993"/>
        </w:tabs>
        <w:spacing w:before="120"/>
        <w:ind w:left="992" w:hanging="992"/>
        <w:rPr>
          <w:lang w:eastAsia="en-AU"/>
        </w:rPr>
      </w:pPr>
      <w:r>
        <w:rPr>
          <w:lang w:eastAsia="en-AU"/>
        </w:rPr>
        <w:tab/>
      </w:r>
      <w:r>
        <w:rPr>
          <w:lang w:eastAsia="en-AU"/>
        </w:rPr>
        <w:tab/>
        <w:t>(ix)</w:t>
      </w:r>
      <w:r>
        <w:rPr>
          <w:lang w:eastAsia="en-AU"/>
        </w:rPr>
        <w:tab/>
        <w:t>s</w:t>
      </w:r>
      <w:r w:rsidR="00297982">
        <w:rPr>
          <w:lang w:eastAsia="en-AU"/>
        </w:rPr>
        <w:t>ufficient cable shall be provided to reach 1.5</w:t>
      </w:r>
      <w:r>
        <w:rPr>
          <w:lang w:eastAsia="en-AU"/>
        </w:rPr>
        <w:t> </w:t>
      </w:r>
      <w:r w:rsidR="00297982">
        <w:rPr>
          <w:lang w:eastAsia="en-AU"/>
        </w:rPr>
        <w:t>m above the controller base</w:t>
      </w:r>
    </w:p>
    <w:p w14:paraId="7D093308" w14:textId="77777777" w:rsidR="00297982" w:rsidRPr="00A3097F" w:rsidRDefault="007433AB" w:rsidP="00297982">
      <w:pPr>
        <w:tabs>
          <w:tab w:val="left" w:pos="454"/>
          <w:tab w:val="right" w:pos="851"/>
          <w:tab w:val="left" w:pos="993"/>
        </w:tabs>
        <w:spacing w:before="120"/>
        <w:ind w:left="992" w:hanging="992"/>
        <w:rPr>
          <w:lang w:eastAsia="en-AU"/>
        </w:rPr>
      </w:pPr>
      <w:r>
        <w:rPr>
          <w:lang w:eastAsia="en-AU"/>
        </w:rPr>
        <w:tab/>
      </w:r>
      <w:r>
        <w:rPr>
          <w:lang w:eastAsia="en-AU"/>
        </w:rPr>
        <w:tab/>
        <w:t>(x)</w:t>
      </w:r>
      <w:r>
        <w:rPr>
          <w:lang w:eastAsia="en-AU"/>
        </w:rPr>
        <w:tab/>
        <w:t>n</w:t>
      </w:r>
      <w:r w:rsidR="00297982" w:rsidRPr="00A3097F">
        <w:rPr>
          <w:lang w:eastAsia="en-AU"/>
        </w:rPr>
        <w:t>o jointing of any multi-core, linking or communications cable shall be permitted.</w:t>
      </w:r>
    </w:p>
    <w:p w14:paraId="64F7BF5A" w14:textId="77777777" w:rsidR="0030673B" w:rsidRDefault="0030673B" w:rsidP="0030673B">
      <w:pPr>
        <w:rPr>
          <w:lang w:val="en-AU"/>
        </w:rPr>
      </w:pPr>
    </w:p>
    <w:p w14:paraId="0F74CCDE" w14:textId="77777777" w:rsidR="0030673B" w:rsidRPr="003D32A5" w:rsidRDefault="0030673B" w:rsidP="0030673B">
      <w:pPr>
        <w:pStyle w:val="Heading5SS"/>
      </w:pPr>
      <w:r w:rsidRPr="009A090B">
        <w:t>(d)</w:t>
      </w:r>
      <w:r w:rsidRPr="009A090B">
        <w:tab/>
        <w:t>Cabl</w:t>
      </w:r>
      <w:r>
        <w:t>e Sizes and Wiring Arrangements</w:t>
      </w:r>
    </w:p>
    <w:p w14:paraId="0EE42D14" w14:textId="77777777" w:rsidR="0030673B" w:rsidRPr="003D32A5" w:rsidRDefault="0030673B" w:rsidP="0030673B">
      <w:pPr>
        <w:tabs>
          <w:tab w:val="left" w:pos="454"/>
        </w:tabs>
        <w:spacing w:before="160"/>
        <w:ind w:left="454" w:hanging="454"/>
        <w:rPr>
          <w:lang w:eastAsia="en-AU"/>
        </w:rPr>
      </w:pPr>
      <w:r w:rsidRPr="003D32A5">
        <w:rPr>
          <w:lang w:eastAsia="en-AU"/>
        </w:rPr>
        <w:tab/>
        <w:t>With the exception of terminations at the controller, all cables and wiring shall be installed by the Contractor and shall comply with the following requirements:</w:t>
      </w:r>
    </w:p>
    <w:p w14:paraId="62A2163B"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r>
      <w:r w:rsidRPr="00910615">
        <w:rPr>
          <w:lang w:eastAsia="en-AU"/>
        </w:rPr>
        <w:t xml:space="preserve">at </w:t>
      </w:r>
      <w:r w:rsidRPr="00910615">
        <w:rPr>
          <w:b/>
          <w:lang w:eastAsia="en-AU"/>
        </w:rPr>
        <w:t>intersection traffic signals</w:t>
      </w:r>
      <w:r w:rsidRPr="009A1B87">
        <w:rPr>
          <w:lang w:eastAsia="en-AU"/>
        </w:rPr>
        <w:t>, the traffic signal controller and all upper mounting assemblies and/or terminal assemblies (in</w:t>
      </w:r>
      <w:r>
        <w:rPr>
          <w:lang w:eastAsia="en-AU"/>
        </w:rPr>
        <w:t> </w:t>
      </w:r>
      <w:r w:rsidRPr="009A1B87">
        <w:rPr>
          <w:lang w:eastAsia="en-AU"/>
        </w:rPr>
        <w:t xml:space="preserve">MAs, JUMAs and JUPs) shall be connected by a </w:t>
      </w:r>
      <w:r w:rsidRPr="00910615">
        <w:rPr>
          <w:b/>
          <w:lang w:eastAsia="en-AU"/>
        </w:rPr>
        <w:t>51 core cable</w:t>
      </w:r>
      <w:r w:rsidRPr="00A3097F">
        <w:rPr>
          <w:lang w:eastAsia="en-AU"/>
        </w:rPr>
        <w:t xml:space="preserve"> in a continuous ring circuit arrangement in accordance with VicRoads Standard Drawing TC</w:t>
      </w:r>
      <w:r>
        <w:rPr>
          <w:lang w:eastAsia="en-AU"/>
        </w:rPr>
        <w:noBreakHyphen/>
        <w:t>1204</w:t>
      </w:r>
    </w:p>
    <w:p w14:paraId="7F3BB796"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(ii)</w:t>
      </w:r>
      <w:r>
        <w:rPr>
          <w:lang w:eastAsia="en-AU"/>
        </w:rPr>
        <w:tab/>
      </w:r>
      <w:r w:rsidRPr="00910615">
        <w:rPr>
          <w:lang w:eastAsia="en-AU"/>
        </w:rPr>
        <w:t xml:space="preserve">at </w:t>
      </w:r>
      <w:r w:rsidRPr="00910615">
        <w:rPr>
          <w:b/>
          <w:lang w:eastAsia="en-AU"/>
        </w:rPr>
        <w:t>pedestrian operated signals (dual carriageway)</w:t>
      </w:r>
      <w:r w:rsidRPr="009A1B87">
        <w:rPr>
          <w:lang w:eastAsia="en-AU"/>
        </w:rPr>
        <w:t>, the traffic signal controller and all upper mounting assemblies and/or terminal assembli</w:t>
      </w:r>
      <w:r>
        <w:rPr>
          <w:lang w:eastAsia="en-AU"/>
        </w:rPr>
        <w:t>es (in </w:t>
      </w:r>
      <w:r w:rsidRPr="009A1B87">
        <w:rPr>
          <w:lang w:eastAsia="en-AU"/>
        </w:rPr>
        <w:t xml:space="preserve">MAs, JUMAs and JUPs) shall be connected in sequence by a </w:t>
      </w:r>
      <w:r w:rsidRPr="00910615">
        <w:rPr>
          <w:b/>
          <w:lang w:eastAsia="en-AU"/>
        </w:rPr>
        <w:t>29 core cable</w:t>
      </w:r>
      <w:r w:rsidRPr="00A3097F">
        <w:rPr>
          <w:lang w:eastAsia="en-AU"/>
        </w:rPr>
        <w:t xml:space="preserve"> circuit in accordance with Vi</w:t>
      </w:r>
      <w:r>
        <w:rPr>
          <w:lang w:eastAsia="en-AU"/>
        </w:rPr>
        <w:t>cRoads Standard Drawing TC</w:t>
      </w:r>
      <w:r>
        <w:rPr>
          <w:lang w:eastAsia="en-AU"/>
        </w:rPr>
        <w:noBreakHyphen/>
      </w:r>
      <w:r w:rsidRPr="00A3097F">
        <w:rPr>
          <w:lang w:eastAsia="en-AU"/>
        </w:rPr>
        <w:t>1205</w:t>
      </w:r>
    </w:p>
    <w:p w14:paraId="30FEF3BF"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(iii)</w:t>
      </w:r>
      <w:r>
        <w:rPr>
          <w:lang w:eastAsia="en-AU"/>
        </w:rPr>
        <w:tab/>
      </w:r>
      <w:r w:rsidRPr="00910615">
        <w:rPr>
          <w:lang w:eastAsia="en-AU"/>
        </w:rPr>
        <w:t xml:space="preserve">at </w:t>
      </w:r>
      <w:r w:rsidRPr="00910615">
        <w:rPr>
          <w:b/>
          <w:lang w:eastAsia="en-AU"/>
        </w:rPr>
        <w:t>pedestrian operated signals (single carriageway)</w:t>
      </w:r>
      <w:r w:rsidRPr="009A1B87">
        <w:rPr>
          <w:lang w:eastAsia="en-AU"/>
        </w:rPr>
        <w:t>, the traffic signal controller and all upper mounting assemblies and/or terminal assemblies (in</w:t>
      </w:r>
      <w:r>
        <w:rPr>
          <w:lang w:eastAsia="en-AU"/>
        </w:rPr>
        <w:t> </w:t>
      </w:r>
      <w:r w:rsidRPr="009A1B87">
        <w:rPr>
          <w:lang w:eastAsia="en-AU"/>
        </w:rPr>
        <w:t xml:space="preserve">MAs, JUMAs and JUPs) shall be connected in sequence by a </w:t>
      </w:r>
      <w:r w:rsidRPr="00910615">
        <w:rPr>
          <w:b/>
          <w:lang w:eastAsia="en-AU"/>
        </w:rPr>
        <w:t>19 core cable</w:t>
      </w:r>
      <w:r w:rsidRPr="00A3097F">
        <w:rPr>
          <w:lang w:eastAsia="en-AU"/>
        </w:rPr>
        <w:t xml:space="preserve"> circuit in accordance wi</w:t>
      </w:r>
      <w:r>
        <w:rPr>
          <w:lang w:eastAsia="en-AU"/>
        </w:rPr>
        <w:t>th VicRoads Standard Drawing TC</w:t>
      </w:r>
      <w:r>
        <w:rPr>
          <w:lang w:eastAsia="en-AU"/>
        </w:rPr>
        <w:noBreakHyphen/>
      </w:r>
      <w:r w:rsidRPr="00A3097F">
        <w:rPr>
          <w:lang w:eastAsia="en-AU"/>
        </w:rPr>
        <w:t>1205</w:t>
      </w:r>
    </w:p>
    <w:p w14:paraId="3FD9C2C6"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(iv)</w:t>
      </w:r>
      <w:r>
        <w:rPr>
          <w:lang w:eastAsia="en-AU"/>
        </w:rPr>
        <w:tab/>
        <w:t>a</w:t>
      </w:r>
      <w:r w:rsidRPr="00A3097F">
        <w:rPr>
          <w:lang w:eastAsia="en-AU"/>
        </w:rPr>
        <w:t xml:space="preserve">t </w:t>
      </w:r>
      <w:r w:rsidRPr="000605E4">
        <w:rPr>
          <w:b/>
          <w:lang w:eastAsia="en-AU"/>
        </w:rPr>
        <w:t>flashing pedestrian crossing (Zebra) signals</w:t>
      </w:r>
      <w:r w:rsidRPr="009A1B87">
        <w:rPr>
          <w:lang w:eastAsia="en-AU"/>
        </w:rPr>
        <w:t xml:space="preserve">, the control equipment and all upper mounting assemblies and/or terminal assemblies shall be connected by a </w:t>
      </w:r>
      <w:r w:rsidRPr="000605E4">
        <w:rPr>
          <w:b/>
          <w:lang w:eastAsia="en-AU"/>
        </w:rPr>
        <w:t>13 or 19 core cable</w:t>
      </w:r>
      <w:r w:rsidRPr="00A3097F">
        <w:rPr>
          <w:lang w:eastAsia="en-AU"/>
        </w:rPr>
        <w:t xml:space="preserve"> in accordance wi</w:t>
      </w:r>
      <w:r>
        <w:rPr>
          <w:lang w:eastAsia="en-AU"/>
        </w:rPr>
        <w:t>th VicRoads Standard Drawing TC</w:t>
      </w:r>
      <w:r>
        <w:rPr>
          <w:lang w:eastAsia="en-AU"/>
        </w:rPr>
        <w:noBreakHyphen/>
      </w:r>
      <w:r w:rsidRPr="00A3097F">
        <w:rPr>
          <w:lang w:eastAsia="en-AU"/>
        </w:rPr>
        <w:t>1216</w:t>
      </w:r>
    </w:p>
    <w:p w14:paraId="2011FE59" w14:textId="77777777" w:rsidR="0030673B" w:rsidRPr="00A3097F"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(v)</w:t>
      </w:r>
      <w:r>
        <w:rPr>
          <w:lang w:eastAsia="en-AU"/>
        </w:rPr>
        <w:tab/>
        <w:t>f</w:t>
      </w:r>
      <w:r w:rsidRPr="00A3097F">
        <w:rPr>
          <w:lang w:eastAsia="en-AU"/>
        </w:rPr>
        <w:t xml:space="preserve">or </w:t>
      </w:r>
      <w:r w:rsidRPr="00AA2566">
        <w:rPr>
          <w:b/>
          <w:lang w:eastAsia="en-AU"/>
        </w:rPr>
        <w:t>spurs and flashing (red or yellow) signals</w:t>
      </w:r>
      <w:r w:rsidRPr="009A1B87">
        <w:rPr>
          <w:lang w:eastAsia="en-AU"/>
        </w:rPr>
        <w:t xml:space="preserve">, the control equipment and all upper mounting assemblies and/or terminal assemblies shall be connected in sequence by a </w:t>
      </w:r>
      <w:r w:rsidRPr="00AA2566">
        <w:rPr>
          <w:b/>
          <w:lang w:eastAsia="en-AU"/>
        </w:rPr>
        <w:t>19</w:t>
      </w:r>
      <w:r>
        <w:rPr>
          <w:b/>
          <w:lang w:eastAsia="en-AU"/>
        </w:rPr>
        <w:t> </w:t>
      </w:r>
      <w:r w:rsidRPr="00AA2566">
        <w:rPr>
          <w:b/>
          <w:lang w:eastAsia="en-AU"/>
        </w:rPr>
        <w:t>core cable</w:t>
      </w:r>
      <w:r>
        <w:rPr>
          <w:lang w:eastAsia="en-AU"/>
        </w:rPr>
        <w:t xml:space="preserve"> branch circuit</w:t>
      </w:r>
    </w:p>
    <w:p w14:paraId="6D575CB1" w14:textId="77777777" w:rsidR="0030673B" w:rsidRPr="009A1B87" w:rsidRDefault="0030673B" w:rsidP="0030673B">
      <w:pPr>
        <w:tabs>
          <w:tab w:val="left" w:pos="454"/>
          <w:tab w:val="right" w:pos="851"/>
          <w:tab w:val="left" w:pos="993"/>
        </w:tabs>
        <w:spacing w:before="120"/>
        <w:ind w:left="992" w:hanging="992"/>
        <w:rPr>
          <w:lang w:eastAsia="en-AU"/>
        </w:rPr>
      </w:pPr>
      <w:r>
        <w:rPr>
          <w:lang w:eastAsia="en-AU"/>
        </w:rPr>
        <w:tab/>
      </w:r>
      <w:r>
        <w:rPr>
          <w:lang w:eastAsia="en-AU"/>
        </w:rPr>
        <w:tab/>
        <w:t>(vi)</w:t>
      </w:r>
      <w:r>
        <w:rPr>
          <w:lang w:eastAsia="en-AU"/>
        </w:rPr>
        <w:tab/>
        <w:t>a</w:t>
      </w:r>
      <w:r w:rsidRPr="00A3097F">
        <w:rPr>
          <w:lang w:eastAsia="en-AU"/>
        </w:rPr>
        <w:t xml:space="preserve">t </w:t>
      </w:r>
      <w:r w:rsidRPr="00AA2566">
        <w:rPr>
          <w:b/>
          <w:lang w:eastAsia="en-AU"/>
        </w:rPr>
        <w:t>ramp metering signals</w:t>
      </w:r>
      <w:r w:rsidRPr="009A1B87">
        <w:rPr>
          <w:lang w:eastAsia="en-AU"/>
        </w:rPr>
        <w:t>, the traffic signal controller and all upper mounting assemblies and/or terminal assemblies (in</w:t>
      </w:r>
      <w:r>
        <w:rPr>
          <w:lang w:eastAsia="en-AU"/>
        </w:rPr>
        <w:t> </w:t>
      </w:r>
      <w:r w:rsidRPr="009A1B87">
        <w:rPr>
          <w:lang w:eastAsia="en-AU"/>
        </w:rPr>
        <w:t>MA</w:t>
      </w:r>
      <w:r>
        <w:rPr>
          <w:lang w:eastAsia="en-AU"/>
        </w:rPr>
        <w:t>s, JUMA</w:t>
      </w:r>
      <w:r w:rsidRPr="009A1B87">
        <w:rPr>
          <w:lang w:eastAsia="en-AU"/>
        </w:rPr>
        <w:t xml:space="preserve">s and JUPs) shall be connected by a </w:t>
      </w:r>
      <w:r>
        <w:rPr>
          <w:b/>
          <w:lang w:eastAsia="en-AU"/>
        </w:rPr>
        <w:t>13 </w:t>
      </w:r>
      <w:r w:rsidRPr="00AA2566">
        <w:rPr>
          <w:b/>
          <w:lang w:eastAsia="en-AU"/>
        </w:rPr>
        <w:t>core cable</w:t>
      </w:r>
      <w:r w:rsidRPr="009A1B87">
        <w:rPr>
          <w:lang w:eastAsia="en-AU"/>
        </w:rPr>
        <w:t>.</w:t>
      </w:r>
    </w:p>
    <w:p w14:paraId="4B8BF3A0" w14:textId="77777777" w:rsidR="0030673B" w:rsidRDefault="0030673B" w:rsidP="0030673B">
      <w:pPr>
        <w:rPr>
          <w:lang w:val="en-AU"/>
        </w:rPr>
      </w:pPr>
    </w:p>
    <w:p w14:paraId="530E2EBF" w14:textId="77777777" w:rsidR="0030673B" w:rsidRPr="009A090B" w:rsidRDefault="0030673B" w:rsidP="0030673B">
      <w:pPr>
        <w:pStyle w:val="Heading5SS"/>
      </w:pPr>
      <w:r w:rsidRPr="009A090B">
        <w:t>(e)</w:t>
      </w:r>
      <w:r w:rsidRPr="009A090B">
        <w:tab/>
        <w:t>Cabling of Pedestrian Push Buttons</w:t>
      </w:r>
    </w:p>
    <w:p w14:paraId="62242542" w14:textId="77777777" w:rsidR="0030673B" w:rsidRPr="003D32A5" w:rsidRDefault="0030673B" w:rsidP="0030673B">
      <w:pPr>
        <w:tabs>
          <w:tab w:val="left" w:pos="454"/>
        </w:tabs>
        <w:spacing w:before="160"/>
        <w:ind w:left="454" w:hanging="454"/>
        <w:rPr>
          <w:lang w:eastAsia="en-AU"/>
        </w:rPr>
      </w:pPr>
      <w:r w:rsidRPr="008E2908">
        <w:rPr>
          <w:lang w:eastAsia="en-AU"/>
        </w:rPr>
        <w:tab/>
      </w:r>
      <w:r w:rsidRPr="003D32A5">
        <w:rPr>
          <w:lang w:eastAsia="en-AU"/>
        </w:rPr>
        <w:t>Pedestrian push button detectors shall be connected by flexible 5 core cable (each core shall have a cross sectional area of not less than 1.5</w:t>
      </w:r>
      <w:r>
        <w:rPr>
          <w:lang w:eastAsia="en-AU"/>
        </w:rPr>
        <w:t> </w:t>
      </w:r>
      <w:r w:rsidRPr="003D32A5">
        <w:rPr>
          <w:lang w:eastAsia="en-AU"/>
        </w:rPr>
        <w:t>mm</w:t>
      </w:r>
      <w:r>
        <w:rPr>
          <w:lang w:eastAsia="en-AU"/>
        </w:rPr>
        <w:t>²</w:t>
      </w:r>
      <w:r w:rsidRPr="003D32A5">
        <w:rPr>
          <w:lang w:eastAsia="en-AU"/>
        </w:rPr>
        <w:t>) to the appropriate termination positions for the multi-core traffic signal cables.</w:t>
      </w:r>
    </w:p>
    <w:p w14:paraId="1FB646F2" w14:textId="77777777" w:rsidR="0030673B" w:rsidRPr="003D32A5" w:rsidRDefault="0030673B" w:rsidP="0030673B">
      <w:pPr>
        <w:tabs>
          <w:tab w:val="left" w:pos="454"/>
        </w:tabs>
        <w:spacing w:before="160"/>
        <w:ind w:left="454" w:hanging="454"/>
        <w:rPr>
          <w:lang w:eastAsia="en-AU"/>
        </w:rPr>
      </w:pPr>
      <w:r>
        <w:rPr>
          <w:lang w:eastAsia="en-AU"/>
        </w:rPr>
        <w:tab/>
      </w:r>
      <w:r w:rsidRPr="003D32A5">
        <w:rPr>
          <w:lang w:eastAsia="en-AU"/>
        </w:rPr>
        <w:t>The termination of push button cable connections shall be as detailed in Table</w:t>
      </w:r>
      <w:r>
        <w:rPr>
          <w:lang w:eastAsia="en-AU"/>
        </w:rPr>
        <w:t> 730.14</w:t>
      </w:r>
      <w:r w:rsidRPr="003D32A5">
        <w:rPr>
          <w:lang w:eastAsia="en-AU"/>
        </w:rPr>
        <w:t>1 below.</w:t>
      </w:r>
    </w:p>
    <w:p w14:paraId="2ECC6FF5" w14:textId="77777777" w:rsidR="0030673B" w:rsidRPr="005607C6" w:rsidRDefault="0030673B" w:rsidP="0030673B">
      <w:pPr>
        <w:tabs>
          <w:tab w:val="left" w:pos="454"/>
        </w:tabs>
        <w:spacing w:before="160" w:after="80"/>
        <w:ind w:left="454" w:hanging="454"/>
        <w:rPr>
          <w:b/>
        </w:rPr>
      </w:pPr>
      <w:r>
        <w:tab/>
      </w:r>
      <w:r w:rsidRPr="005607C6">
        <w:rPr>
          <w:b/>
        </w:rPr>
        <w:t>Table 730.141  Pedestrian Push Button Cable Connections</w:t>
      </w:r>
    </w:p>
    <w:tbl>
      <w:tblPr>
        <w:tblW w:w="0" w:type="auto"/>
        <w:tblInd w:w="1701" w:type="dxa"/>
        <w:tblCellMar>
          <w:top w:w="102" w:type="dxa"/>
          <w:left w:w="85" w:type="dxa"/>
          <w:bottom w:w="57" w:type="dxa"/>
          <w:right w:w="85" w:type="dxa"/>
        </w:tblCellMar>
        <w:tblLook w:val="0000" w:firstRow="0" w:lastRow="0" w:firstColumn="0" w:lastColumn="0" w:noHBand="0" w:noVBand="0"/>
      </w:tblPr>
      <w:tblGrid>
        <w:gridCol w:w="1934"/>
        <w:gridCol w:w="2268"/>
      </w:tblGrid>
      <w:tr w:rsidR="0030673B" w:rsidRPr="004C402B" w14:paraId="01D5834C" w14:textId="77777777" w:rsidTr="0009280C">
        <w:trPr>
          <w:cantSplit/>
        </w:trPr>
        <w:tc>
          <w:tcPr>
            <w:tcW w:w="1934" w:type="dxa"/>
            <w:tcBorders>
              <w:top w:val="single" w:sz="12" w:space="0" w:color="auto"/>
              <w:left w:val="single" w:sz="12" w:space="0" w:color="auto"/>
              <w:bottom w:val="single" w:sz="12" w:space="0" w:color="auto"/>
              <w:right w:val="single" w:sz="8" w:space="0" w:color="auto"/>
            </w:tcBorders>
            <w:vAlign w:val="center"/>
          </w:tcPr>
          <w:p w14:paraId="73EFCCC3" w14:textId="77777777" w:rsidR="0030673B" w:rsidRPr="004C402B" w:rsidRDefault="0030673B" w:rsidP="0009280C">
            <w:pPr>
              <w:jc w:val="center"/>
              <w:rPr>
                <w:b/>
              </w:rPr>
            </w:pPr>
            <w:r w:rsidRPr="004C402B">
              <w:rPr>
                <w:b/>
              </w:rPr>
              <w:t>Core Colour</w:t>
            </w:r>
          </w:p>
        </w:tc>
        <w:tc>
          <w:tcPr>
            <w:tcW w:w="2268" w:type="dxa"/>
            <w:tcBorders>
              <w:top w:val="single" w:sz="12" w:space="0" w:color="auto"/>
              <w:left w:val="single" w:sz="8" w:space="0" w:color="auto"/>
              <w:bottom w:val="single" w:sz="12" w:space="0" w:color="auto"/>
              <w:right w:val="single" w:sz="12" w:space="0" w:color="auto"/>
            </w:tcBorders>
            <w:vAlign w:val="center"/>
          </w:tcPr>
          <w:p w14:paraId="518F4EF9" w14:textId="77777777" w:rsidR="0030673B" w:rsidRPr="004C402B" w:rsidRDefault="0030673B" w:rsidP="0009280C">
            <w:pPr>
              <w:jc w:val="center"/>
              <w:rPr>
                <w:b/>
              </w:rPr>
            </w:pPr>
            <w:r w:rsidRPr="004C402B">
              <w:rPr>
                <w:b/>
              </w:rPr>
              <w:t>Function</w:t>
            </w:r>
          </w:p>
        </w:tc>
      </w:tr>
      <w:tr w:rsidR="0030673B" w:rsidRPr="009A090B" w14:paraId="7E24BC32" w14:textId="77777777" w:rsidTr="0009280C">
        <w:trPr>
          <w:cantSplit/>
        </w:trPr>
        <w:tc>
          <w:tcPr>
            <w:tcW w:w="1934" w:type="dxa"/>
            <w:tcBorders>
              <w:top w:val="single" w:sz="12" w:space="0" w:color="auto"/>
              <w:left w:val="single" w:sz="12" w:space="0" w:color="auto"/>
              <w:bottom w:val="single" w:sz="8" w:space="0" w:color="auto"/>
              <w:right w:val="single" w:sz="8" w:space="0" w:color="auto"/>
            </w:tcBorders>
          </w:tcPr>
          <w:p w14:paraId="771AB01B" w14:textId="77777777" w:rsidR="0030673B" w:rsidRPr="008E2908" w:rsidRDefault="0030673B" w:rsidP="0009280C">
            <w:r w:rsidRPr="008E2908">
              <w:t>White</w:t>
            </w:r>
          </w:p>
        </w:tc>
        <w:tc>
          <w:tcPr>
            <w:tcW w:w="2268" w:type="dxa"/>
            <w:tcBorders>
              <w:top w:val="single" w:sz="12" w:space="0" w:color="auto"/>
              <w:left w:val="single" w:sz="8" w:space="0" w:color="auto"/>
              <w:bottom w:val="single" w:sz="8" w:space="0" w:color="auto"/>
              <w:right w:val="single" w:sz="12" w:space="0" w:color="auto"/>
            </w:tcBorders>
          </w:tcPr>
          <w:p w14:paraId="55E2F02C" w14:textId="77777777" w:rsidR="0030673B" w:rsidRPr="008E2908" w:rsidRDefault="0030673B" w:rsidP="0009280C">
            <w:r w:rsidRPr="008E2908">
              <w:t>Push Button</w:t>
            </w:r>
          </w:p>
        </w:tc>
      </w:tr>
      <w:tr w:rsidR="0030673B" w:rsidRPr="009A090B" w14:paraId="392E43D6" w14:textId="77777777" w:rsidTr="0009280C">
        <w:trPr>
          <w:cantSplit/>
        </w:trPr>
        <w:tc>
          <w:tcPr>
            <w:tcW w:w="1934" w:type="dxa"/>
            <w:tcBorders>
              <w:top w:val="single" w:sz="8" w:space="0" w:color="auto"/>
              <w:left w:val="single" w:sz="12" w:space="0" w:color="auto"/>
              <w:bottom w:val="single" w:sz="8" w:space="0" w:color="auto"/>
              <w:right w:val="single" w:sz="8" w:space="0" w:color="auto"/>
            </w:tcBorders>
          </w:tcPr>
          <w:p w14:paraId="6254BFCD" w14:textId="77777777" w:rsidR="0030673B" w:rsidRPr="008E2908" w:rsidRDefault="0030673B" w:rsidP="0009280C">
            <w:r w:rsidRPr="008E2908">
              <w:t>Blue</w:t>
            </w:r>
          </w:p>
        </w:tc>
        <w:tc>
          <w:tcPr>
            <w:tcW w:w="2268" w:type="dxa"/>
            <w:tcBorders>
              <w:top w:val="single" w:sz="8" w:space="0" w:color="auto"/>
              <w:left w:val="single" w:sz="8" w:space="0" w:color="auto"/>
              <w:bottom w:val="single" w:sz="8" w:space="0" w:color="auto"/>
              <w:right w:val="single" w:sz="12" w:space="0" w:color="auto"/>
            </w:tcBorders>
          </w:tcPr>
          <w:p w14:paraId="684EFC34" w14:textId="77777777" w:rsidR="0030673B" w:rsidRPr="008E2908" w:rsidRDefault="0030673B" w:rsidP="0009280C">
            <w:r w:rsidRPr="008E2908">
              <w:t>Push Button return</w:t>
            </w:r>
          </w:p>
        </w:tc>
      </w:tr>
      <w:tr w:rsidR="0030673B" w:rsidRPr="009A090B" w14:paraId="414B2AF5" w14:textId="77777777" w:rsidTr="0009280C">
        <w:trPr>
          <w:cantSplit/>
        </w:trPr>
        <w:tc>
          <w:tcPr>
            <w:tcW w:w="1934" w:type="dxa"/>
            <w:tcBorders>
              <w:top w:val="single" w:sz="8" w:space="0" w:color="auto"/>
              <w:left w:val="single" w:sz="12" w:space="0" w:color="auto"/>
              <w:bottom w:val="single" w:sz="8" w:space="0" w:color="auto"/>
              <w:right w:val="single" w:sz="8" w:space="0" w:color="auto"/>
            </w:tcBorders>
          </w:tcPr>
          <w:p w14:paraId="3EED46A1" w14:textId="77777777" w:rsidR="0030673B" w:rsidRPr="008E2908" w:rsidRDefault="0030673B" w:rsidP="0009280C">
            <w:r w:rsidRPr="008E2908">
              <w:t>Brown</w:t>
            </w:r>
          </w:p>
        </w:tc>
        <w:tc>
          <w:tcPr>
            <w:tcW w:w="2268" w:type="dxa"/>
            <w:tcBorders>
              <w:top w:val="single" w:sz="8" w:space="0" w:color="auto"/>
              <w:left w:val="single" w:sz="8" w:space="0" w:color="auto"/>
              <w:bottom w:val="single" w:sz="8" w:space="0" w:color="auto"/>
              <w:right w:val="single" w:sz="12" w:space="0" w:color="auto"/>
            </w:tcBorders>
          </w:tcPr>
          <w:p w14:paraId="2FBB58D2" w14:textId="77777777" w:rsidR="0030673B" w:rsidRPr="008E2908" w:rsidRDefault="0030673B" w:rsidP="0009280C">
            <w:r w:rsidRPr="008E2908">
              <w:t>Call Record</w:t>
            </w:r>
          </w:p>
        </w:tc>
      </w:tr>
      <w:tr w:rsidR="0030673B" w:rsidRPr="009A090B" w14:paraId="37C021F8" w14:textId="77777777" w:rsidTr="0009280C">
        <w:trPr>
          <w:cantSplit/>
        </w:trPr>
        <w:tc>
          <w:tcPr>
            <w:tcW w:w="1934" w:type="dxa"/>
            <w:tcBorders>
              <w:top w:val="single" w:sz="8" w:space="0" w:color="auto"/>
              <w:left w:val="single" w:sz="12" w:space="0" w:color="auto"/>
              <w:bottom w:val="single" w:sz="8" w:space="0" w:color="auto"/>
              <w:right w:val="single" w:sz="8" w:space="0" w:color="auto"/>
            </w:tcBorders>
          </w:tcPr>
          <w:p w14:paraId="7BBBDB75" w14:textId="77777777" w:rsidR="0030673B" w:rsidRPr="008E2908" w:rsidRDefault="0030673B" w:rsidP="0009280C">
            <w:r w:rsidRPr="008E2908">
              <w:t>Black</w:t>
            </w:r>
          </w:p>
        </w:tc>
        <w:tc>
          <w:tcPr>
            <w:tcW w:w="2268" w:type="dxa"/>
            <w:tcBorders>
              <w:top w:val="single" w:sz="8" w:space="0" w:color="auto"/>
              <w:left w:val="single" w:sz="8" w:space="0" w:color="auto"/>
              <w:bottom w:val="single" w:sz="8" w:space="0" w:color="auto"/>
              <w:right w:val="single" w:sz="12" w:space="0" w:color="auto"/>
            </w:tcBorders>
          </w:tcPr>
          <w:p w14:paraId="70DF0B44" w14:textId="77777777" w:rsidR="0030673B" w:rsidRPr="008E2908" w:rsidRDefault="0030673B" w:rsidP="0009280C">
            <w:r w:rsidRPr="008E2908">
              <w:t>Call Record return</w:t>
            </w:r>
          </w:p>
        </w:tc>
      </w:tr>
      <w:tr w:rsidR="0030673B" w:rsidRPr="009A090B" w14:paraId="77678F4E" w14:textId="77777777" w:rsidTr="0009280C">
        <w:trPr>
          <w:cantSplit/>
        </w:trPr>
        <w:tc>
          <w:tcPr>
            <w:tcW w:w="1934" w:type="dxa"/>
            <w:tcBorders>
              <w:top w:val="single" w:sz="8" w:space="0" w:color="auto"/>
              <w:left w:val="single" w:sz="12" w:space="0" w:color="auto"/>
              <w:bottom w:val="single" w:sz="12" w:space="0" w:color="auto"/>
              <w:right w:val="single" w:sz="8" w:space="0" w:color="auto"/>
            </w:tcBorders>
          </w:tcPr>
          <w:p w14:paraId="60E40115" w14:textId="77777777" w:rsidR="0030673B" w:rsidRPr="008E2908" w:rsidRDefault="0030673B" w:rsidP="0009280C">
            <w:r w:rsidRPr="008E2908">
              <w:t>Green/Yellow</w:t>
            </w:r>
          </w:p>
        </w:tc>
        <w:tc>
          <w:tcPr>
            <w:tcW w:w="2268" w:type="dxa"/>
            <w:tcBorders>
              <w:top w:val="single" w:sz="8" w:space="0" w:color="auto"/>
              <w:left w:val="single" w:sz="8" w:space="0" w:color="auto"/>
              <w:bottom w:val="single" w:sz="12" w:space="0" w:color="auto"/>
              <w:right w:val="single" w:sz="12" w:space="0" w:color="auto"/>
            </w:tcBorders>
          </w:tcPr>
          <w:p w14:paraId="260A623D" w14:textId="77777777" w:rsidR="0030673B" w:rsidRPr="008E2908" w:rsidRDefault="0030673B" w:rsidP="0009280C">
            <w:r w:rsidRPr="008E2908">
              <w:t>Earth</w:t>
            </w:r>
          </w:p>
        </w:tc>
      </w:tr>
    </w:tbl>
    <w:p w14:paraId="5AF198AC" w14:textId="77777777" w:rsidR="0030673B" w:rsidRPr="008E2908" w:rsidRDefault="0030673B" w:rsidP="0030673B"/>
    <w:p w14:paraId="017AE9B6" w14:textId="77777777" w:rsidR="003D09CE" w:rsidRDefault="00A1610A" w:rsidP="00D800C0">
      <w:pPr>
        <w:rPr>
          <w:lang w:val="en-AU"/>
        </w:rPr>
      </w:pPr>
      <w:r>
        <w:rPr>
          <w:noProof/>
          <w:snapToGrid/>
          <w:lang w:val="en-AU" w:eastAsia="en-AU"/>
        </w:rPr>
        <w:pict w14:anchorId="26BED497">
          <v:shape id="_x0000_s1050" type="#_x0000_t202" style="position:absolute;margin-left:0;margin-top:779.65pt;width:481.9pt;height:36.85pt;z-index:-251656704;mso-wrap-distance-top:5.65pt;mso-position-horizontal:center;mso-position-horizontal-relative:page;mso-position-vertical-relative:page" stroked="f">
            <v:textbox style="mso-next-textbox:#_x0000_s1050" inset="0,,0">
              <w:txbxContent>
                <w:p w14:paraId="4E9F269E" w14:textId="117225CE" w:rsidR="003C4F40" w:rsidRDefault="003C4F40" w:rsidP="004E728B">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4A995E87" w14:textId="77777777" w:rsidR="003C4F40" w:rsidRDefault="003C4F40" w:rsidP="004E728B">
                  <w:pPr>
                    <w:jc w:val="right"/>
                  </w:pPr>
                  <w:r>
                    <w:t>Section 730 (Page 13</w:t>
                  </w:r>
                  <w:r w:rsidR="003F211A">
                    <w:t xml:space="preserve"> of 21)</w:t>
                  </w:r>
                </w:p>
                <w:p w14:paraId="78CC46CB" w14:textId="77777777" w:rsidR="003C4F40" w:rsidRDefault="003C4F40" w:rsidP="004E728B">
                  <w:pPr>
                    <w:jc w:val="right"/>
                  </w:pPr>
                </w:p>
              </w:txbxContent>
            </v:textbox>
            <w10:wrap anchorx="page" anchory="page"/>
            <w10:anchorlock/>
          </v:shape>
        </w:pict>
      </w:r>
      <w:r w:rsidR="004E728B">
        <w:rPr>
          <w:lang w:val="en-AU"/>
        </w:rPr>
        <w:br w:type="page"/>
      </w:r>
    </w:p>
    <w:p w14:paraId="63649BD2" w14:textId="77777777" w:rsidR="00611AE9" w:rsidRPr="008E2908" w:rsidRDefault="00611AE9" w:rsidP="00611AE9">
      <w:pPr>
        <w:pStyle w:val="Heading5SS"/>
      </w:pPr>
      <w:r w:rsidRPr="009A090B">
        <w:t>(f)</w:t>
      </w:r>
      <w:r w:rsidRPr="009A090B">
        <w:tab/>
        <w:t>Connection of Traffic Signal Controller</w:t>
      </w:r>
    </w:p>
    <w:p w14:paraId="25BAA3AE" w14:textId="77777777" w:rsidR="00611AE9" w:rsidRDefault="00611AE9" w:rsidP="00611AE9">
      <w:pPr>
        <w:tabs>
          <w:tab w:val="left" w:pos="454"/>
        </w:tabs>
        <w:spacing w:before="160"/>
        <w:ind w:left="454" w:hanging="454"/>
        <w:rPr>
          <w:lang w:eastAsia="en-AU"/>
        </w:rPr>
      </w:pPr>
      <w:r w:rsidRPr="009A090B">
        <w:rPr>
          <w:lang w:eastAsia="en-AU"/>
        </w:rPr>
        <w:tab/>
      </w:r>
      <w:r w:rsidRPr="003D32A5">
        <w:rPr>
          <w:lang w:eastAsia="en-AU"/>
        </w:rPr>
        <w:t xml:space="preserve">The Contractor shall install a 3 core low voltage power supply cable </w:t>
      </w:r>
      <w:r w:rsidR="00CE5706">
        <w:rPr>
          <w:lang w:eastAsia="en-AU"/>
        </w:rPr>
        <w:t>(i.e. </w:t>
      </w:r>
      <w:r w:rsidRPr="003D32A5">
        <w:rPr>
          <w:lang w:eastAsia="en-AU"/>
        </w:rPr>
        <w:t>TPS) in a 50</w:t>
      </w:r>
      <w:r w:rsidR="00CE5706">
        <w:rPr>
          <w:lang w:eastAsia="en-AU"/>
        </w:rPr>
        <w:t> </w:t>
      </w:r>
      <w:r w:rsidRPr="003D32A5">
        <w:rPr>
          <w:lang w:eastAsia="en-AU"/>
        </w:rPr>
        <w:t>mm conduit between the point of supply and the controller base in accordance with the requirements of the local power distribution company.</w:t>
      </w:r>
    </w:p>
    <w:p w14:paraId="042607BB" w14:textId="77777777" w:rsidR="00CE5706" w:rsidRPr="00F8689E" w:rsidRDefault="00CE5706" w:rsidP="00D27CEE">
      <w:pPr>
        <w:tabs>
          <w:tab w:val="left" w:pos="454"/>
        </w:tabs>
        <w:spacing w:before="160"/>
        <w:ind w:left="454" w:hanging="454"/>
        <w:rPr>
          <w:lang w:eastAsia="en-AU"/>
        </w:rPr>
      </w:pPr>
      <w:r>
        <w:rPr>
          <w:lang w:eastAsia="en-AU"/>
        </w:rPr>
        <w:tab/>
        <w:t>Sufficient cable shall be provided to reach 1.0 m above the controller base.</w:t>
      </w:r>
    </w:p>
    <w:p w14:paraId="42034948" w14:textId="77777777" w:rsidR="00611AE9" w:rsidRPr="003D32A5" w:rsidRDefault="00611AE9" w:rsidP="00D27CEE">
      <w:pPr>
        <w:tabs>
          <w:tab w:val="left" w:pos="454"/>
        </w:tabs>
        <w:spacing w:before="160"/>
        <w:ind w:left="454" w:hanging="454"/>
        <w:rPr>
          <w:lang w:eastAsia="en-AU"/>
        </w:rPr>
      </w:pPr>
      <w:r w:rsidRPr="003D32A5">
        <w:rPr>
          <w:lang w:eastAsia="en-AU"/>
        </w:rPr>
        <w:tab/>
        <w:t>An additional length of at least 1.5</w:t>
      </w:r>
      <w:r w:rsidR="00CE5706">
        <w:rPr>
          <w:lang w:eastAsia="en-AU"/>
        </w:rPr>
        <w:t> </w:t>
      </w:r>
      <w:r w:rsidRPr="003D32A5">
        <w:rPr>
          <w:lang w:eastAsia="en-AU"/>
        </w:rPr>
        <w:t>m of the power supply cable shall be left coiled in the pit closest to the controller base.</w:t>
      </w:r>
    </w:p>
    <w:p w14:paraId="131F196A" w14:textId="77777777" w:rsidR="00611AE9" w:rsidRPr="003D32A5" w:rsidRDefault="00611AE9" w:rsidP="00AD67D7">
      <w:pPr>
        <w:tabs>
          <w:tab w:val="left" w:pos="454"/>
        </w:tabs>
        <w:spacing w:before="200"/>
        <w:ind w:left="454" w:hanging="454"/>
        <w:rPr>
          <w:lang w:eastAsia="en-AU"/>
        </w:rPr>
      </w:pPr>
      <w:r w:rsidRPr="003D32A5">
        <w:rPr>
          <w:lang w:eastAsia="en-AU"/>
        </w:rPr>
        <w:tab/>
        <w:t>The active and neutral cores of the power supply cable shall have a cross sectional area not less than 6</w:t>
      </w:r>
      <w:r w:rsidR="00CE5706">
        <w:rPr>
          <w:lang w:eastAsia="en-AU"/>
        </w:rPr>
        <w:t> </w:t>
      </w:r>
      <w:r w:rsidRPr="003D32A5">
        <w:rPr>
          <w:lang w:eastAsia="en-AU"/>
        </w:rPr>
        <w:t>mm</w:t>
      </w:r>
      <w:r w:rsidR="00CE5706">
        <w:rPr>
          <w:lang w:eastAsia="en-AU"/>
        </w:rPr>
        <w:t>²</w:t>
      </w:r>
      <w:r w:rsidRPr="003D32A5">
        <w:rPr>
          <w:lang w:eastAsia="en-AU"/>
        </w:rPr>
        <w:t>.</w:t>
      </w:r>
    </w:p>
    <w:p w14:paraId="2B1EAB36" w14:textId="77777777" w:rsidR="005607C6" w:rsidRDefault="005607C6" w:rsidP="000C623E">
      <w:pPr>
        <w:rPr>
          <w:lang w:val="en-AU"/>
        </w:rPr>
      </w:pPr>
    </w:p>
    <w:p w14:paraId="529AF6D4" w14:textId="77777777" w:rsidR="007776EB" w:rsidRPr="009A090B" w:rsidRDefault="007776EB" w:rsidP="007776EB">
      <w:pPr>
        <w:pStyle w:val="Heading5SS"/>
      </w:pPr>
      <w:r w:rsidRPr="009A090B">
        <w:t>(g)</w:t>
      </w:r>
      <w:r w:rsidRPr="009A090B">
        <w:tab/>
        <w:t>Detector Feeder Cables</w:t>
      </w:r>
    </w:p>
    <w:p w14:paraId="1DFC1668" w14:textId="77777777" w:rsidR="007776EB" w:rsidRPr="003D32A5" w:rsidRDefault="007776EB" w:rsidP="00AD67D7">
      <w:pPr>
        <w:tabs>
          <w:tab w:val="left" w:pos="454"/>
        </w:tabs>
        <w:spacing w:before="200"/>
        <w:ind w:left="454" w:hanging="454"/>
        <w:rPr>
          <w:lang w:eastAsia="en-AU"/>
        </w:rPr>
      </w:pPr>
      <w:r>
        <w:rPr>
          <w:lang w:eastAsia="en-AU"/>
        </w:rPr>
        <w:tab/>
      </w:r>
      <w:r w:rsidRPr="003D32A5">
        <w:rPr>
          <w:lang w:eastAsia="en-AU"/>
        </w:rPr>
        <w:t>Detector feeder cables shall be used to connect detector loops to the traffic signal controller</w:t>
      </w:r>
      <w:r>
        <w:rPr>
          <w:lang w:eastAsia="en-AU"/>
        </w:rPr>
        <w:t xml:space="preserve"> and </w:t>
      </w:r>
      <w:r w:rsidRPr="003D32A5">
        <w:rPr>
          <w:lang w:eastAsia="en-AU"/>
        </w:rPr>
        <w:t>shall be installed in accordance with the following requirements:</w:t>
      </w:r>
    </w:p>
    <w:p w14:paraId="6AF46321" w14:textId="77777777" w:rsidR="007776EB" w:rsidRPr="003C0D79" w:rsidRDefault="0030439E" w:rsidP="00AD67D7">
      <w:pPr>
        <w:tabs>
          <w:tab w:val="left" w:pos="454"/>
          <w:tab w:val="right" w:pos="851"/>
          <w:tab w:val="left" w:pos="993"/>
        </w:tabs>
        <w:spacing w:before="16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d</w:t>
      </w:r>
      <w:r w:rsidR="007776EB" w:rsidRPr="003C0D79">
        <w:rPr>
          <w:lang w:eastAsia="en-AU"/>
        </w:rPr>
        <w:t xml:space="preserve">etector feeder cable shall be a Type Approved </w:t>
      </w:r>
      <w:r>
        <w:rPr>
          <w:lang w:eastAsia="en-AU"/>
        </w:rPr>
        <w:t>2</w:t>
      </w:r>
      <w:r w:rsidR="007776EB" w:rsidRPr="003C0D79">
        <w:rPr>
          <w:lang w:eastAsia="en-AU"/>
        </w:rPr>
        <w:t xml:space="preserve"> core or </w:t>
      </w:r>
      <w:r>
        <w:rPr>
          <w:lang w:eastAsia="en-AU"/>
        </w:rPr>
        <w:t>8</w:t>
      </w:r>
      <w:r w:rsidR="007776EB" w:rsidRPr="003C0D79">
        <w:rPr>
          <w:lang w:eastAsia="en-AU"/>
        </w:rPr>
        <w:t xml:space="preserve"> core shielded cable, </w:t>
      </w:r>
      <w:r>
        <w:rPr>
          <w:lang w:eastAsia="en-AU"/>
        </w:rPr>
        <w:t>1 </w:t>
      </w:r>
      <w:r w:rsidR="007776EB" w:rsidRPr="003C0D79">
        <w:rPr>
          <w:lang w:eastAsia="en-AU"/>
        </w:rPr>
        <w:t>cable per loop and each cable pair shall be clearly and durably marked at both ends to enable positive identification</w:t>
      </w:r>
    </w:p>
    <w:p w14:paraId="3C8BD08A" w14:textId="77777777" w:rsidR="007776EB" w:rsidRPr="003C0D79" w:rsidRDefault="0030439E" w:rsidP="00AD67D7">
      <w:pPr>
        <w:tabs>
          <w:tab w:val="left" w:pos="454"/>
          <w:tab w:val="right" w:pos="851"/>
          <w:tab w:val="left" w:pos="993"/>
        </w:tabs>
        <w:spacing w:before="160"/>
        <w:ind w:left="992" w:hanging="992"/>
        <w:rPr>
          <w:lang w:eastAsia="en-AU"/>
        </w:rPr>
      </w:pPr>
      <w:r>
        <w:rPr>
          <w:lang w:eastAsia="en-AU"/>
        </w:rPr>
        <w:tab/>
      </w:r>
      <w:r>
        <w:rPr>
          <w:lang w:eastAsia="en-AU"/>
        </w:rPr>
        <w:tab/>
        <w:t>(ii)</w:t>
      </w:r>
      <w:r>
        <w:rPr>
          <w:lang w:eastAsia="en-AU"/>
        </w:rPr>
        <w:tab/>
        <w:t>t</w:t>
      </w:r>
      <w:r w:rsidR="007776EB" w:rsidRPr="003C0D79">
        <w:rPr>
          <w:lang w:eastAsia="en-AU"/>
        </w:rPr>
        <w:t>he maximum length of any individual detector feeder cable shall not exceed 200</w:t>
      </w:r>
      <w:r>
        <w:rPr>
          <w:lang w:eastAsia="en-AU"/>
        </w:rPr>
        <w:t> m</w:t>
      </w:r>
    </w:p>
    <w:p w14:paraId="5ACC192B" w14:textId="77777777" w:rsidR="007776EB" w:rsidRPr="003C0D79" w:rsidRDefault="0030439E" w:rsidP="00AD67D7">
      <w:pPr>
        <w:tabs>
          <w:tab w:val="left" w:pos="454"/>
          <w:tab w:val="right" w:pos="851"/>
          <w:tab w:val="left" w:pos="993"/>
        </w:tabs>
        <w:spacing w:before="160"/>
        <w:ind w:left="992" w:hanging="992"/>
        <w:rPr>
          <w:lang w:eastAsia="en-AU"/>
        </w:rPr>
      </w:pPr>
      <w:r>
        <w:rPr>
          <w:lang w:eastAsia="en-AU"/>
        </w:rPr>
        <w:tab/>
      </w:r>
      <w:r>
        <w:rPr>
          <w:lang w:eastAsia="en-AU"/>
        </w:rPr>
        <w:tab/>
        <w:t>(iii)</w:t>
      </w:r>
      <w:r>
        <w:rPr>
          <w:lang w:eastAsia="en-AU"/>
        </w:rPr>
        <w:tab/>
        <w:t>t</w:t>
      </w:r>
      <w:r w:rsidR="007776EB" w:rsidRPr="003C0D79">
        <w:rPr>
          <w:lang w:eastAsia="en-AU"/>
        </w:rPr>
        <w:t>he Contractor shall connect the detector loop cables to the detector feeder cables in accordance with this section by soldering</w:t>
      </w:r>
    </w:p>
    <w:p w14:paraId="62EE7B0F" w14:textId="77777777" w:rsidR="007776EB" w:rsidRPr="003C0D79" w:rsidRDefault="0030439E" w:rsidP="00AD67D7">
      <w:pPr>
        <w:tabs>
          <w:tab w:val="left" w:pos="454"/>
          <w:tab w:val="right" w:pos="851"/>
          <w:tab w:val="left" w:pos="993"/>
        </w:tabs>
        <w:spacing w:before="160"/>
        <w:ind w:left="992" w:hanging="992"/>
        <w:rPr>
          <w:lang w:eastAsia="en-AU"/>
        </w:rPr>
      </w:pPr>
      <w:r>
        <w:rPr>
          <w:lang w:eastAsia="en-AU"/>
        </w:rPr>
        <w:tab/>
      </w:r>
      <w:r>
        <w:rPr>
          <w:lang w:eastAsia="en-AU"/>
        </w:rPr>
        <w:tab/>
        <w:t>(iv)</w:t>
      </w:r>
      <w:r>
        <w:rPr>
          <w:lang w:eastAsia="en-AU"/>
        </w:rPr>
        <w:tab/>
        <w:t>t</w:t>
      </w:r>
      <w:r w:rsidR="007776EB" w:rsidRPr="003C0D79">
        <w:rPr>
          <w:lang w:eastAsia="en-AU"/>
        </w:rPr>
        <w:t xml:space="preserve">he </w:t>
      </w:r>
      <w:r>
        <w:rPr>
          <w:lang w:eastAsia="en-AU"/>
        </w:rPr>
        <w:t>4</w:t>
      </w:r>
      <w:r w:rsidR="007776EB" w:rsidRPr="003C0D79">
        <w:rPr>
          <w:lang w:eastAsia="en-AU"/>
        </w:rPr>
        <w:t xml:space="preserve"> wires for each individual loop (e.g.</w:t>
      </w:r>
      <w:r>
        <w:rPr>
          <w:lang w:eastAsia="en-AU"/>
        </w:rPr>
        <w:t> </w:t>
      </w:r>
      <w:r w:rsidR="007776EB" w:rsidRPr="003C0D79">
        <w:rPr>
          <w:lang w:eastAsia="en-AU"/>
        </w:rPr>
        <w:t>9SA, 9FA, 9SB and 9FB as shown in Standard Drawing TC</w:t>
      </w:r>
      <w:r>
        <w:rPr>
          <w:lang w:eastAsia="en-AU"/>
        </w:rPr>
        <w:noBreakHyphen/>
      </w:r>
      <w:r w:rsidR="007776EB" w:rsidRPr="003C0D79">
        <w:rPr>
          <w:lang w:eastAsia="en-AU"/>
        </w:rPr>
        <w:t>1300) shall be tied together in a knot located close to the conduit end</w:t>
      </w:r>
    </w:p>
    <w:p w14:paraId="71F3D2A0" w14:textId="77777777" w:rsidR="007776EB" w:rsidRPr="003C0D79" w:rsidRDefault="007F1C12" w:rsidP="00AD67D7">
      <w:pPr>
        <w:tabs>
          <w:tab w:val="left" w:pos="454"/>
          <w:tab w:val="right" w:pos="851"/>
          <w:tab w:val="left" w:pos="993"/>
        </w:tabs>
        <w:spacing w:before="160"/>
        <w:ind w:left="992" w:hanging="992"/>
        <w:rPr>
          <w:lang w:eastAsia="en-AU"/>
        </w:rPr>
      </w:pPr>
      <w:r>
        <w:rPr>
          <w:lang w:eastAsia="en-AU"/>
        </w:rPr>
        <w:tab/>
      </w:r>
      <w:r>
        <w:rPr>
          <w:lang w:eastAsia="en-AU"/>
        </w:rPr>
        <w:tab/>
        <w:t>(v)</w:t>
      </w:r>
      <w:r>
        <w:rPr>
          <w:lang w:eastAsia="en-AU"/>
        </w:rPr>
        <w:tab/>
        <w:t>u</w:t>
      </w:r>
      <w:r w:rsidR="007776EB" w:rsidRPr="003C0D79">
        <w:rPr>
          <w:lang w:eastAsia="en-AU"/>
        </w:rPr>
        <w:t>nused loop cable ends shall be left open circuit</w:t>
      </w:r>
    </w:p>
    <w:p w14:paraId="31E43EB5" w14:textId="77777777" w:rsidR="007776EB" w:rsidRPr="003C0D79" w:rsidRDefault="007F1C12" w:rsidP="00AD67D7">
      <w:pPr>
        <w:tabs>
          <w:tab w:val="left" w:pos="454"/>
          <w:tab w:val="right" w:pos="851"/>
          <w:tab w:val="left" w:pos="993"/>
        </w:tabs>
        <w:spacing w:before="160"/>
        <w:ind w:left="992" w:hanging="992"/>
        <w:rPr>
          <w:lang w:eastAsia="en-AU"/>
        </w:rPr>
      </w:pPr>
      <w:r>
        <w:rPr>
          <w:lang w:eastAsia="en-AU"/>
        </w:rPr>
        <w:tab/>
      </w:r>
      <w:r>
        <w:rPr>
          <w:lang w:eastAsia="en-AU"/>
        </w:rPr>
        <w:tab/>
        <w:t>(vi)</w:t>
      </w:r>
      <w:r>
        <w:rPr>
          <w:lang w:eastAsia="en-AU"/>
        </w:rPr>
        <w:tab/>
        <w:t>a</w:t>
      </w:r>
      <w:r w:rsidR="007776EB" w:rsidRPr="003C0D79">
        <w:rPr>
          <w:lang w:eastAsia="en-AU"/>
        </w:rPr>
        <w:t xml:space="preserve">ll terminations, joined or </w:t>
      </w:r>
      <w:proofErr w:type="spellStart"/>
      <w:r w:rsidR="007776EB" w:rsidRPr="003C0D79">
        <w:rPr>
          <w:lang w:eastAsia="en-AU"/>
        </w:rPr>
        <w:t>unjoined</w:t>
      </w:r>
      <w:proofErr w:type="spellEnd"/>
      <w:r w:rsidR="007776EB" w:rsidRPr="003C0D79">
        <w:rPr>
          <w:lang w:eastAsia="en-AU"/>
        </w:rPr>
        <w:t>, shall be separately insulated and sealed against the ingress of moisture with heat shrink containing resin or another acceptable method</w:t>
      </w:r>
      <w:r w:rsidR="00F9071D">
        <w:rPr>
          <w:lang w:eastAsia="en-AU"/>
        </w:rPr>
        <w:t xml:space="preserve"> approved by the Superintendent</w:t>
      </w:r>
    </w:p>
    <w:p w14:paraId="1C4685E4" w14:textId="77777777" w:rsidR="007776EB" w:rsidRPr="003C0D79" w:rsidRDefault="00F9071D" w:rsidP="00AD67D7">
      <w:pPr>
        <w:tabs>
          <w:tab w:val="left" w:pos="454"/>
          <w:tab w:val="right" w:pos="851"/>
          <w:tab w:val="left" w:pos="993"/>
        </w:tabs>
        <w:spacing w:before="160"/>
        <w:ind w:left="992" w:hanging="992"/>
        <w:rPr>
          <w:lang w:eastAsia="en-AU"/>
        </w:rPr>
      </w:pPr>
      <w:r>
        <w:rPr>
          <w:lang w:eastAsia="en-AU"/>
        </w:rPr>
        <w:tab/>
      </w:r>
      <w:r>
        <w:rPr>
          <w:lang w:eastAsia="en-AU"/>
        </w:rPr>
        <w:tab/>
        <w:t>(vii)</w:t>
      </w:r>
      <w:r>
        <w:rPr>
          <w:lang w:eastAsia="en-AU"/>
        </w:rPr>
        <w:tab/>
        <w:t>d</w:t>
      </w:r>
      <w:r w:rsidR="007776EB" w:rsidRPr="003C0D79">
        <w:rPr>
          <w:lang w:eastAsia="en-AU"/>
        </w:rPr>
        <w:t>etector feeder cables shall be left unterminated and coiled in the pit closest to the controller base</w:t>
      </w:r>
    </w:p>
    <w:p w14:paraId="588B3107" w14:textId="77777777" w:rsidR="007776EB" w:rsidRPr="003C0D79" w:rsidRDefault="00F9071D" w:rsidP="00AD67D7">
      <w:pPr>
        <w:tabs>
          <w:tab w:val="left" w:pos="454"/>
          <w:tab w:val="right" w:pos="851"/>
          <w:tab w:val="left" w:pos="993"/>
        </w:tabs>
        <w:spacing w:before="160"/>
        <w:ind w:left="992" w:hanging="992"/>
        <w:rPr>
          <w:lang w:eastAsia="en-AU"/>
        </w:rPr>
      </w:pPr>
      <w:r>
        <w:rPr>
          <w:lang w:eastAsia="en-AU"/>
        </w:rPr>
        <w:tab/>
      </w:r>
      <w:r>
        <w:rPr>
          <w:lang w:eastAsia="en-AU"/>
        </w:rPr>
        <w:tab/>
        <w:t>(viii)</w:t>
      </w:r>
      <w:r>
        <w:rPr>
          <w:lang w:eastAsia="en-AU"/>
        </w:rPr>
        <w:tab/>
        <w:t>e</w:t>
      </w:r>
      <w:r w:rsidR="007776EB" w:rsidRPr="003C0D79">
        <w:rPr>
          <w:lang w:eastAsia="en-AU"/>
        </w:rPr>
        <w:t>ach detector feeder cable shall have sufficient length to allow 1.5</w:t>
      </w:r>
      <w:r>
        <w:rPr>
          <w:lang w:eastAsia="en-AU"/>
        </w:rPr>
        <w:t> </w:t>
      </w:r>
      <w:r w:rsidR="007776EB" w:rsidRPr="003C0D79">
        <w:rPr>
          <w:lang w:eastAsia="en-AU"/>
        </w:rPr>
        <w:t>m to be coiled in the pit and to reach 1.5</w:t>
      </w:r>
      <w:r>
        <w:rPr>
          <w:lang w:eastAsia="en-AU"/>
        </w:rPr>
        <w:t> </w:t>
      </w:r>
      <w:r w:rsidR="007776EB" w:rsidRPr="003C0D79">
        <w:rPr>
          <w:lang w:eastAsia="en-AU"/>
        </w:rPr>
        <w:t>m above the top of the controller base</w:t>
      </w:r>
    </w:p>
    <w:p w14:paraId="6EE4B208" w14:textId="77777777" w:rsidR="007776EB" w:rsidRPr="003C0D79" w:rsidRDefault="00F9071D" w:rsidP="00AD67D7">
      <w:pPr>
        <w:tabs>
          <w:tab w:val="left" w:pos="454"/>
          <w:tab w:val="right" w:pos="851"/>
          <w:tab w:val="left" w:pos="993"/>
        </w:tabs>
        <w:spacing w:before="160"/>
        <w:ind w:left="992" w:hanging="992"/>
        <w:rPr>
          <w:lang w:eastAsia="en-AU"/>
        </w:rPr>
      </w:pPr>
      <w:r>
        <w:rPr>
          <w:lang w:eastAsia="en-AU"/>
        </w:rPr>
        <w:tab/>
      </w:r>
      <w:r>
        <w:rPr>
          <w:lang w:eastAsia="en-AU"/>
        </w:rPr>
        <w:tab/>
        <w:t>(ix)</w:t>
      </w:r>
      <w:r>
        <w:rPr>
          <w:lang w:eastAsia="en-AU"/>
        </w:rPr>
        <w:tab/>
        <w:t>e</w:t>
      </w:r>
      <w:r w:rsidR="007776EB" w:rsidRPr="003C0D79">
        <w:rPr>
          <w:lang w:eastAsia="en-AU"/>
        </w:rPr>
        <w:t>ach feeder cable shall be clearly marked or labelled to clearly identify the connected loop</w:t>
      </w:r>
    </w:p>
    <w:p w14:paraId="568ECA9A" w14:textId="77777777" w:rsidR="007776EB" w:rsidRPr="003C0D79" w:rsidRDefault="00F9071D" w:rsidP="00AD67D7">
      <w:pPr>
        <w:tabs>
          <w:tab w:val="left" w:pos="454"/>
          <w:tab w:val="right" w:pos="851"/>
          <w:tab w:val="left" w:pos="993"/>
        </w:tabs>
        <w:spacing w:before="160"/>
        <w:ind w:left="992" w:hanging="992"/>
        <w:rPr>
          <w:lang w:eastAsia="en-AU"/>
        </w:rPr>
      </w:pPr>
      <w:r>
        <w:rPr>
          <w:lang w:eastAsia="en-AU"/>
        </w:rPr>
        <w:tab/>
      </w:r>
      <w:r>
        <w:rPr>
          <w:lang w:eastAsia="en-AU"/>
        </w:rPr>
        <w:tab/>
        <w:t>(x)</w:t>
      </w:r>
      <w:r>
        <w:rPr>
          <w:lang w:eastAsia="en-AU"/>
        </w:rPr>
        <w:tab/>
        <w:t>a</w:t>
      </w:r>
      <w:r w:rsidR="007776EB" w:rsidRPr="003C0D79">
        <w:rPr>
          <w:lang w:eastAsia="en-AU"/>
        </w:rPr>
        <w:t xml:space="preserve"> cable diagram shall be provided to the controller installation contractor detailing the loop cable/feeder cable connections.</w:t>
      </w:r>
    </w:p>
    <w:p w14:paraId="3EFF4CCA" w14:textId="77777777" w:rsidR="005607C6" w:rsidRDefault="005607C6" w:rsidP="000C623E">
      <w:pPr>
        <w:rPr>
          <w:lang w:val="en-AU"/>
        </w:rPr>
      </w:pPr>
    </w:p>
    <w:p w14:paraId="6331A8DD" w14:textId="77777777" w:rsidR="003D1FF3" w:rsidRPr="009A090B" w:rsidRDefault="003D1FF3" w:rsidP="003D1FF3">
      <w:pPr>
        <w:pStyle w:val="Heading5SS"/>
      </w:pPr>
      <w:r w:rsidRPr="009A090B">
        <w:t>(h)</w:t>
      </w:r>
      <w:r w:rsidRPr="009A090B">
        <w:tab/>
        <w:t>Miscellaneous Cabling</w:t>
      </w:r>
    </w:p>
    <w:p w14:paraId="03280B11" w14:textId="77777777" w:rsidR="003D1FF3" w:rsidRPr="003D32A5" w:rsidRDefault="003D1FF3" w:rsidP="00AD67D7">
      <w:pPr>
        <w:tabs>
          <w:tab w:val="left" w:pos="454"/>
        </w:tabs>
        <w:spacing w:before="200"/>
        <w:ind w:left="454" w:hanging="454"/>
        <w:rPr>
          <w:lang w:eastAsia="en-AU"/>
        </w:rPr>
      </w:pPr>
      <w:r w:rsidRPr="008E2908">
        <w:rPr>
          <w:lang w:eastAsia="en-AU"/>
        </w:rPr>
        <w:tab/>
      </w:r>
      <w:r w:rsidRPr="003D32A5">
        <w:rPr>
          <w:lang w:eastAsia="en-AU"/>
        </w:rPr>
        <w:t>For miscellaneous cable usage,</w:t>
      </w:r>
      <w:r>
        <w:rPr>
          <w:lang w:eastAsia="en-AU"/>
        </w:rPr>
        <w:t xml:space="preserve"> refer to Table 730.14</w:t>
      </w:r>
      <w:r w:rsidRPr="003D32A5">
        <w:rPr>
          <w:lang w:eastAsia="en-AU"/>
        </w:rPr>
        <w:t>2 below.</w:t>
      </w:r>
    </w:p>
    <w:p w14:paraId="323D4A6B" w14:textId="77777777" w:rsidR="003D1FF3" w:rsidRPr="003D1FF3" w:rsidRDefault="003D1FF3" w:rsidP="00AD67D7">
      <w:pPr>
        <w:tabs>
          <w:tab w:val="left" w:pos="454"/>
        </w:tabs>
        <w:spacing w:before="200" w:after="100"/>
        <w:ind w:left="454" w:hanging="454"/>
        <w:rPr>
          <w:b/>
        </w:rPr>
      </w:pPr>
      <w:r>
        <w:tab/>
      </w:r>
      <w:r w:rsidRPr="003D1FF3">
        <w:rPr>
          <w:b/>
        </w:rPr>
        <w:t>Table 730.142  Miscellaneous Cable Usage</w:t>
      </w:r>
    </w:p>
    <w:tbl>
      <w:tblPr>
        <w:tblW w:w="0" w:type="auto"/>
        <w:tblInd w:w="5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85" w:type="dxa"/>
          <w:bottom w:w="57" w:type="dxa"/>
          <w:right w:w="85" w:type="dxa"/>
        </w:tblCellMar>
        <w:tblLook w:val="0000" w:firstRow="0" w:lastRow="0" w:firstColumn="0" w:lastColumn="0" w:noHBand="0" w:noVBand="0"/>
      </w:tblPr>
      <w:tblGrid>
        <w:gridCol w:w="4072"/>
        <w:gridCol w:w="3686"/>
      </w:tblGrid>
      <w:tr w:rsidR="003D1FF3" w:rsidRPr="003D1FF3" w14:paraId="2B369512" w14:textId="77777777" w:rsidTr="00D27CEE">
        <w:trPr>
          <w:cantSplit/>
        </w:trPr>
        <w:tc>
          <w:tcPr>
            <w:tcW w:w="4072" w:type="dxa"/>
            <w:tcBorders>
              <w:top w:val="single" w:sz="12" w:space="0" w:color="auto"/>
              <w:left w:val="single" w:sz="12" w:space="0" w:color="auto"/>
              <w:bottom w:val="single" w:sz="12" w:space="0" w:color="auto"/>
            </w:tcBorders>
            <w:vAlign w:val="center"/>
          </w:tcPr>
          <w:p w14:paraId="745CAA09" w14:textId="77777777" w:rsidR="003D1FF3" w:rsidRPr="003D1FF3" w:rsidRDefault="001C75D9" w:rsidP="00B7293B">
            <w:pPr>
              <w:jc w:val="center"/>
              <w:rPr>
                <w:b/>
              </w:rPr>
            </w:pPr>
            <w:r w:rsidRPr="003D1FF3">
              <w:rPr>
                <w:b/>
              </w:rPr>
              <w:t>Application</w:t>
            </w:r>
          </w:p>
        </w:tc>
        <w:tc>
          <w:tcPr>
            <w:tcW w:w="3686" w:type="dxa"/>
            <w:tcBorders>
              <w:top w:val="single" w:sz="12" w:space="0" w:color="auto"/>
              <w:bottom w:val="single" w:sz="12" w:space="0" w:color="auto"/>
              <w:right w:val="single" w:sz="12" w:space="0" w:color="auto"/>
            </w:tcBorders>
            <w:vAlign w:val="center"/>
          </w:tcPr>
          <w:p w14:paraId="21F410D6" w14:textId="77777777" w:rsidR="003D1FF3" w:rsidRPr="003D1FF3" w:rsidRDefault="001C75D9" w:rsidP="00B7293B">
            <w:pPr>
              <w:jc w:val="center"/>
              <w:rPr>
                <w:b/>
              </w:rPr>
            </w:pPr>
            <w:r w:rsidRPr="003D1FF3">
              <w:rPr>
                <w:b/>
              </w:rPr>
              <w:t>Cable Type</w:t>
            </w:r>
          </w:p>
        </w:tc>
      </w:tr>
      <w:tr w:rsidR="003D1FF3" w:rsidRPr="009A090B" w14:paraId="69614549" w14:textId="77777777" w:rsidTr="00D27CEE">
        <w:trPr>
          <w:cantSplit/>
        </w:trPr>
        <w:tc>
          <w:tcPr>
            <w:tcW w:w="4072" w:type="dxa"/>
            <w:tcBorders>
              <w:top w:val="single" w:sz="12" w:space="0" w:color="auto"/>
              <w:left w:val="single" w:sz="12" w:space="0" w:color="auto"/>
            </w:tcBorders>
          </w:tcPr>
          <w:p w14:paraId="68019746" w14:textId="77777777" w:rsidR="003D1FF3" w:rsidRPr="00A3097F" w:rsidRDefault="003D1FF3" w:rsidP="00B7293B">
            <w:pPr>
              <w:rPr>
                <w:rFonts w:ascii="Times New Roman" w:hAnsi="Times New Roman"/>
              </w:rPr>
            </w:pPr>
            <w:r w:rsidRPr="00A3097F">
              <w:t>Branch circuits off a ring circuit</w:t>
            </w:r>
          </w:p>
        </w:tc>
        <w:tc>
          <w:tcPr>
            <w:tcW w:w="3686" w:type="dxa"/>
            <w:tcBorders>
              <w:top w:val="single" w:sz="12" w:space="0" w:color="auto"/>
              <w:right w:val="single" w:sz="12" w:space="0" w:color="auto"/>
            </w:tcBorders>
          </w:tcPr>
          <w:p w14:paraId="20153A10" w14:textId="77777777" w:rsidR="003D1FF3" w:rsidRPr="00A3097F" w:rsidRDefault="003D1FF3" w:rsidP="00B7293B">
            <w:r w:rsidRPr="00A3097F">
              <w:t>19 core traffic signal cable</w:t>
            </w:r>
          </w:p>
        </w:tc>
      </w:tr>
      <w:tr w:rsidR="003D1FF3" w:rsidRPr="009A090B" w14:paraId="21041133" w14:textId="77777777" w:rsidTr="00D27CEE">
        <w:trPr>
          <w:cantSplit/>
        </w:trPr>
        <w:tc>
          <w:tcPr>
            <w:tcW w:w="4072" w:type="dxa"/>
            <w:tcBorders>
              <w:left w:val="single" w:sz="12" w:space="0" w:color="auto"/>
              <w:bottom w:val="single" w:sz="12" w:space="0" w:color="auto"/>
            </w:tcBorders>
          </w:tcPr>
          <w:p w14:paraId="53ABFAAD" w14:textId="77777777" w:rsidR="003D1FF3" w:rsidRPr="00A3097F" w:rsidRDefault="003D1FF3" w:rsidP="00B7293B">
            <w:r w:rsidRPr="00A3097F">
              <w:t>Linking cable between the controller and public transport or emergency service facilities (left labelled but unterminated at the controller base)</w:t>
            </w:r>
          </w:p>
        </w:tc>
        <w:tc>
          <w:tcPr>
            <w:tcW w:w="3686" w:type="dxa"/>
            <w:tcBorders>
              <w:bottom w:val="single" w:sz="12" w:space="0" w:color="auto"/>
              <w:right w:val="single" w:sz="12" w:space="0" w:color="auto"/>
            </w:tcBorders>
          </w:tcPr>
          <w:p w14:paraId="07BCB40A" w14:textId="77777777" w:rsidR="003D1FF3" w:rsidRPr="00A3097F" w:rsidRDefault="003D1FF3" w:rsidP="00B7293B">
            <w:r w:rsidRPr="00A3097F">
              <w:t>Suitable multi-core data cable</w:t>
            </w:r>
          </w:p>
          <w:p w14:paraId="6D539A67" w14:textId="77777777" w:rsidR="003D1FF3" w:rsidRPr="00A3097F" w:rsidRDefault="003D1FF3" w:rsidP="00B7293B">
            <w:pPr>
              <w:spacing w:before="120"/>
            </w:pPr>
            <w:r w:rsidRPr="00A3097F">
              <w:t>or</w:t>
            </w:r>
          </w:p>
          <w:p w14:paraId="3B575927" w14:textId="77777777" w:rsidR="003D1FF3" w:rsidRPr="00A3097F" w:rsidRDefault="003D1FF3" w:rsidP="00B7293B">
            <w:pPr>
              <w:spacing w:before="120"/>
              <w:rPr>
                <w:rFonts w:ascii="Times New Roman" w:hAnsi="Times New Roman"/>
              </w:rPr>
            </w:pPr>
            <w:r w:rsidRPr="00A3097F">
              <w:t>19 core traffic signal cable</w:t>
            </w:r>
          </w:p>
        </w:tc>
      </w:tr>
    </w:tbl>
    <w:p w14:paraId="341497D0" w14:textId="77777777" w:rsidR="00F9071D" w:rsidRDefault="00F9071D" w:rsidP="000C623E">
      <w:pPr>
        <w:rPr>
          <w:lang w:val="en-AU"/>
        </w:rPr>
      </w:pPr>
    </w:p>
    <w:p w14:paraId="1510C894" w14:textId="77777777" w:rsidR="009C71EF" w:rsidRDefault="00A1610A" w:rsidP="004907FF">
      <w:pPr>
        <w:spacing w:line="80" w:lineRule="exact"/>
        <w:rPr>
          <w:lang w:val="en-AU"/>
        </w:rPr>
      </w:pPr>
      <w:r>
        <w:rPr>
          <w:noProof/>
          <w:snapToGrid/>
          <w:lang w:val="en-AU" w:eastAsia="en-AU"/>
        </w:rPr>
        <w:pict w14:anchorId="01EE6812">
          <v:shape id="_x0000_s1052" type="#_x0000_t202" style="position:absolute;margin-left:0;margin-top:779.65pt;width:481.9pt;height:36.85pt;z-index:-251655680;mso-wrap-distance-top:5.65pt;mso-position-horizontal:center;mso-position-horizontal-relative:page;mso-position-vertical-relative:page" stroked="f">
            <v:textbox style="mso-next-textbox:#_x0000_s1052" inset="0,,0">
              <w:txbxContent>
                <w:p w14:paraId="4C016702" w14:textId="0E8B3332" w:rsidR="003C4F40" w:rsidRDefault="003C4F40" w:rsidP="009C71EF">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6CD9A21F" w14:textId="77777777" w:rsidR="003C4F40" w:rsidRDefault="003C4F40" w:rsidP="009C71EF">
                  <w:pPr>
                    <w:jc w:val="right"/>
                  </w:pPr>
                  <w:r>
                    <w:t>Section 730 (Page 1</w:t>
                  </w:r>
                  <w:r w:rsidR="00500A42">
                    <w:t>4</w:t>
                  </w:r>
                  <w:r w:rsidR="003F211A">
                    <w:t xml:space="preserve"> of 21)</w:t>
                  </w:r>
                </w:p>
                <w:p w14:paraId="742D7CC4" w14:textId="77777777" w:rsidR="003C4F40" w:rsidRDefault="003C4F40" w:rsidP="009C71EF">
                  <w:pPr>
                    <w:jc w:val="right"/>
                  </w:pPr>
                </w:p>
              </w:txbxContent>
            </v:textbox>
            <w10:wrap anchorx="page" anchory="page"/>
            <w10:anchorlock/>
          </v:shape>
        </w:pict>
      </w:r>
      <w:r w:rsidR="009C71EF">
        <w:rPr>
          <w:lang w:val="en-AU"/>
        </w:rPr>
        <w:br w:type="page"/>
      </w:r>
    </w:p>
    <w:p w14:paraId="3FEB8A37" w14:textId="77777777" w:rsidR="009C71EF" w:rsidRPr="003D32A5" w:rsidRDefault="009C71EF" w:rsidP="009C71EF">
      <w:pPr>
        <w:pStyle w:val="Heading5SS"/>
      </w:pPr>
      <w:r w:rsidRPr="009A090B">
        <w:t>(</w:t>
      </w:r>
      <w:proofErr w:type="spellStart"/>
      <w:r w:rsidRPr="009A090B">
        <w:t>i</w:t>
      </w:r>
      <w:proofErr w:type="spellEnd"/>
      <w:r w:rsidRPr="009A090B">
        <w:t>)</w:t>
      </w:r>
      <w:r w:rsidRPr="009A090B">
        <w:tab/>
        <w:t>Cabling of Large Sites</w:t>
      </w:r>
    </w:p>
    <w:p w14:paraId="4A223F84" w14:textId="77777777" w:rsidR="009C71EF" w:rsidRPr="003D32A5" w:rsidRDefault="009C71EF" w:rsidP="009C71EF">
      <w:pPr>
        <w:tabs>
          <w:tab w:val="left" w:pos="454"/>
        </w:tabs>
        <w:spacing w:before="160"/>
        <w:ind w:left="454" w:hanging="454"/>
        <w:rPr>
          <w:lang w:eastAsia="en-AU"/>
        </w:rPr>
      </w:pPr>
      <w:r w:rsidRPr="003D32A5">
        <w:rPr>
          <w:lang w:eastAsia="en-AU"/>
        </w:rPr>
        <w:tab/>
        <w:t>For large sites where the standard allocation of cores cannot be readily adopted, a cable chart shall be provided to the controller contractor and a copy left in the controller cabinet.</w:t>
      </w:r>
    </w:p>
    <w:p w14:paraId="1EEB7522" w14:textId="77777777" w:rsidR="009C71EF" w:rsidRPr="003D32A5" w:rsidRDefault="009C71EF" w:rsidP="009C71EF">
      <w:pPr>
        <w:tabs>
          <w:tab w:val="left" w:pos="454"/>
        </w:tabs>
        <w:spacing w:before="160"/>
        <w:ind w:left="454" w:hanging="454"/>
        <w:rPr>
          <w:lang w:eastAsia="en-AU"/>
        </w:rPr>
      </w:pPr>
      <w:r>
        <w:rPr>
          <w:lang w:eastAsia="en-AU"/>
        </w:rPr>
        <w:tab/>
      </w:r>
      <w:r w:rsidRPr="003D32A5">
        <w:rPr>
          <w:lang w:eastAsia="en-AU"/>
        </w:rPr>
        <w:t>Suitable arrangements for the cabling of a large site and also for a freeway diamond interchange site are shown on VicRoads Standard Drawings TC</w:t>
      </w:r>
      <w:r w:rsidR="00200CC8">
        <w:rPr>
          <w:lang w:eastAsia="en-AU"/>
        </w:rPr>
        <w:noBreakHyphen/>
      </w:r>
      <w:r w:rsidRPr="003D32A5">
        <w:rPr>
          <w:lang w:eastAsia="en-AU"/>
        </w:rPr>
        <w:t>1214</w:t>
      </w:r>
      <w:r w:rsidR="00200CC8">
        <w:rPr>
          <w:lang w:eastAsia="en-AU"/>
        </w:rPr>
        <w:t xml:space="preserve"> and TC</w:t>
      </w:r>
      <w:r w:rsidR="00200CC8">
        <w:rPr>
          <w:lang w:eastAsia="en-AU"/>
        </w:rPr>
        <w:noBreakHyphen/>
      </w:r>
      <w:r w:rsidRPr="003D32A5">
        <w:rPr>
          <w:lang w:eastAsia="en-AU"/>
        </w:rPr>
        <w:t>1215 respectively.</w:t>
      </w:r>
    </w:p>
    <w:p w14:paraId="49F96C72" w14:textId="77777777" w:rsidR="009C71EF" w:rsidRPr="00200CC8" w:rsidRDefault="009C71EF" w:rsidP="00200CC8">
      <w:pPr>
        <w:tabs>
          <w:tab w:val="left" w:pos="454"/>
        </w:tabs>
        <w:spacing w:before="160"/>
        <w:ind w:left="454" w:hanging="1021"/>
        <w:rPr>
          <w:b/>
          <w:lang w:eastAsia="en-AU"/>
        </w:rPr>
      </w:pPr>
      <w:r w:rsidRPr="00200CC8">
        <w:rPr>
          <w:b/>
          <w:lang w:eastAsia="en-AU"/>
        </w:rPr>
        <w:t>HP</w:t>
      </w:r>
      <w:r w:rsidRPr="00200CC8">
        <w:rPr>
          <w:b/>
          <w:lang w:eastAsia="en-AU"/>
        </w:rPr>
        <w:tab/>
        <w:t xml:space="preserve">For large signal installations where the standard allocation of cores as specified </w:t>
      </w:r>
      <w:r w:rsidR="00200CC8">
        <w:rPr>
          <w:b/>
          <w:lang w:eastAsia="en-AU"/>
        </w:rPr>
        <w:t>in VicRoads Standard Drawing TC</w:t>
      </w:r>
      <w:r w:rsidR="00200CC8">
        <w:rPr>
          <w:b/>
          <w:lang w:eastAsia="en-AU"/>
        </w:rPr>
        <w:noBreakHyphen/>
      </w:r>
      <w:r w:rsidRPr="00200CC8">
        <w:rPr>
          <w:b/>
          <w:lang w:eastAsia="en-AU"/>
        </w:rPr>
        <w:t>1204 cannot readily be adopted, the Contractor shall draw up a proposed cabling scheme and submit this to the Superintendent for approval.</w:t>
      </w:r>
    </w:p>
    <w:p w14:paraId="00C23C1E" w14:textId="77777777" w:rsidR="00F9071D" w:rsidRDefault="00F9071D" w:rsidP="000C623E">
      <w:pPr>
        <w:rPr>
          <w:lang w:val="en-AU"/>
        </w:rPr>
      </w:pPr>
    </w:p>
    <w:p w14:paraId="3688F130" w14:textId="77777777" w:rsidR="006B411D" w:rsidRPr="009A1B87" w:rsidRDefault="006B411D" w:rsidP="006B411D">
      <w:pPr>
        <w:pStyle w:val="Heading5SS"/>
      </w:pPr>
      <w:r w:rsidRPr="009A090B">
        <w:t>(j)</w:t>
      </w:r>
      <w:r w:rsidRPr="009A090B">
        <w:tab/>
        <w:t>Installation of Detector Loops</w:t>
      </w:r>
    </w:p>
    <w:p w14:paraId="3E99914F" w14:textId="77777777" w:rsidR="006B411D" w:rsidRPr="003D32A5" w:rsidRDefault="006B411D" w:rsidP="006B411D">
      <w:pPr>
        <w:tabs>
          <w:tab w:val="left" w:pos="454"/>
        </w:tabs>
        <w:spacing w:before="160"/>
        <w:ind w:left="454" w:hanging="454"/>
        <w:rPr>
          <w:lang w:eastAsia="en-AU"/>
        </w:rPr>
      </w:pPr>
      <w:r w:rsidRPr="008E2908">
        <w:rPr>
          <w:lang w:eastAsia="en-AU"/>
        </w:rPr>
        <w:tab/>
      </w:r>
      <w:r w:rsidRPr="003D32A5">
        <w:rPr>
          <w:lang w:eastAsia="en-AU"/>
        </w:rPr>
        <w:t>The Contractor shall arrange for the installation of vehicle detector loops in accordance with the drawings.</w:t>
      </w:r>
    </w:p>
    <w:p w14:paraId="246864F5" w14:textId="77777777" w:rsidR="006B411D" w:rsidRDefault="006B411D" w:rsidP="006B411D">
      <w:pPr>
        <w:tabs>
          <w:tab w:val="left" w:pos="454"/>
        </w:tabs>
        <w:spacing w:before="160"/>
        <w:ind w:left="454" w:hanging="454"/>
        <w:rPr>
          <w:lang w:eastAsia="en-AU"/>
        </w:rPr>
      </w:pPr>
      <w:r>
        <w:rPr>
          <w:lang w:eastAsia="en-AU"/>
        </w:rPr>
        <w:tab/>
      </w:r>
      <w:r w:rsidRPr="003D32A5">
        <w:rPr>
          <w:lang w:eastAsia="en-AU"/>
        </w:rPr>
        <w:t>Vehicle detector loop installations shall conform to VicRoads Specification for the Installation of Inductive Detector Loop, TCS</w:t>
      </w:r>
      <w:r>
        <w:rPr>
          <w:lang w:eastAsia="en-AU"/>
        </w:rPr>
        <w:t> </w:t>
      </w:r>
      <w:r w:rsidRPr="003D32A5">
        <w:rPr>
          <w:lang w:eastAsia="en-AU"/>
        </w:rPr>
        <w:t>054.</w:t>
      </w:r>
    </w:p>
    <w:p w14:paraId="53F5DC00" w14:textId="77777777" w:rsidR="006B411D" w:rsidRDefault="006B411D" w:rsidP="006B411D">
      <w:pPr>
        <w:tabs>
          <w:tab w:val="left" w:pos="454"/>
        </w:tabs>
        <w:spacing w:before="160"/>
        <w:ind w:left="454" w:hanging="454"/>
        <w:rPr>
          <w:lang w:eastAsia="en-AU"/>
        </w:rPr>
      </w:pPr>
      <w:r>
        <w:rPr>
          <w:lang w:eastAsia="en-AU"/>
        </w:rPr>
        <w:tab/>
        <w:t xml:space="preserve">Where there are </w:t>
      </w:r>
      <w:r w:rsidR="00816613">
        <w:rPr>
          <w:lang w:eastAsia="en-AU"/>
        </w:rPr>
        <w:t>2</w:t>
      </w:r>
      <w:r>
        <w:rPr>
          <w:lang w:eastAsia="en-AU"/>
        </w:rPr>
        <w:t xml:space="preserve"> lanes, each loop may be cut back to the same side of the road, or </w:t>
      </w:r>
      <w:r w:rsidR="00816613">
        <w:rPr>
          <w:lang w:eastAsia="en-AU"/>
        </w:rPr>
        <w:t>1</w:t>
      </w:r>
      <w:r>
        <w:rPr>
          <w:lang w:eastAsia="en-AU"/>
        </w:rPr>
        <w:t xml:space="preserve"> to each side.</w:t>
      </w:r>
    </w:p>
    <w:p w14:paraId="1A05D367" w14:textId="77777777" w:rsidR="006B411D" w:rsidRDefault="006B411D" w:rsidP="006B411D">
      <w:pPr>
        <w:tabs>
          <w:tab w:val="left" w:pos="454"/>
        </w:tabs>
        <w:spacing w:before="160"/>
        <w:ind w:left="454" w:hanging="454"/>
        <w:rPr>
          <w:lang w:eastAsia="en-AU"/>
        </w:rPr>
      </w:pPr>
      <w:r>
        <w:rPr>
          <w:lang w:eastAsia="en-AU"/>
        </w:rPr>
        <w:tab/>
        <w:t>Where there are 3 or more lanes, the loops shall be cut back to the closer side of the road. Table 730.143 shows some examples for typical installations.</w:t>
      </w:r>
    </w:p>
    <w:p w14:paraId="6C8BE35E" w14:textId="77777777" w:rsidR="006B411D" w:rsidRPr="006B411D" w:rsidRDefault="006B411D" w:rsidP="006B411D">
      <w:pPr>
        <w:tabs>
          <w:tab w:val="left" w:pos="454"/>
        </w:tabs>
        <w:spacing w:before="160" w:after="80"/>
        <w:ind w:left="454" w:hanging="454"/>
        <w:rPr>
          <w:b/>
        </w:rPr>
      </w:pPr>
      <w:r>
        <w:tab/>
      </w:r>
      <w:r w:rsidRPr="006B411D">
        <w:rPr>
          <w:b/>
        </w:rPr>
        <w:t>Table 730.143  Cutting of Detector Loops</w:t>
      </w:r>
    </w:p>
    <w:tbl>
      <w:tblPr>
        <w:tblW w:w="500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102" w:type="dxa"/>
          <w:left w:w="85" w:type="dxa"/>
          <w:bottom w:w="57" w:type="dxa"/>
          <w:right w:w="85" w:type="dxa"/>
        </w:tblCellMar>
        <w:tblLook w:val="01E0" w:firstRow="1" w:lastRow="1" w:firstColumn="1" w:lastColumn="1" w:noHBand="0" w:noVBand="0"/>
      </w:tblPr>
      <w:tblGrid>
        <w:gridCol w:w="1600"/>
        <w:gridCol w:w="1701"/>
        <w:gridCol w:w="1701"/>
      </w:tblGrid>
      <w:tr w:rsidR="006B411D" w:rsidRPr="00F25BFC" w14:paraId="4DFA22E5" w14:textId="77777777" w:rsidTr="00F25BFC">
        <w:trPr>
          <w:cantSplit/>
          <w:jc w:val="center"/>
        </w:trPr>
        <w:tc>
          <w:tcPr>
            <w:tcW w:w="1600" w:type="dxa"/>
            <w:tcBorders>
              <w:top w:val="single" w:sz="12" w:space="0" w:color="auto"/>
              <w:left w:val="single" w:sz="12" w:space="0" w:color="auto"/>
              <w:bottom w:val="single" w:sz="12" w:space="0" w:color="auto"/>
            </w:tcBorders>
            <w:vAlign w:val="center"/>
          </w:tcPr>
          <w:p w14:paraId="4D9E7BE4" w14:textId="77777777" w:rsidR="006B411D" w:rsidRPr="00F25BFC" w:rsidRDefault="00375BE7" w:rsidP="00F25BFC">
            <w:pPr>
              <w:jc w:val="center"/>
              <w:rPr>
                <w:b/>
              </w:rPr>
            </w:pPr>
            <w:r w:rsidRPr="00F25BFC">
              <w:rPr>
                <w:b/>
              </w:rPr>
              <w:t>Number of </w:t>
            </w:r>
            <w:r w:rsidR="006B411D" w:rsidRPr="00F25BFC">
              <w:rPr>
                <w:b/>
              </w:rPr>
              <w:t>Lanes</w:t>
            </w:r>
          </w:p>
        </w:tc>
        <w:tc>
          <w:tcPr>
            <w:tcW w:w="1701" w:type="dxa"/>
            <w:tcBorders>
              <w:top w:val="single" w:sz="12" w:space="0" w:color="auto"/>
              <w:bottom w:val="single" w:sz="12" w:space="0" w:color="auto"/>
            </w:tcBorders>
            <w:vAlign w:val="center"/>
          </w:tcPr>
          <w:p w14:paraId="5403C5A6" w14:textId="77777777" w:rsidR="006B411D" w:rsidRPr="00F25BFC" w:rsidRDefault="006B411D" w:rsidP="00F25BFC">
            <w:pPr>
              <w:jc w:val="center"/>
              <w:rPr>
                <w:b/>
              </w:rPr>
            </w:pPr>
            <w:r w:rsidRPr="00F25BFC">
              <w:rPr>
                <w:b/>
              </w:rPr>
              <w:t>Loops Cut to</w:t>
            </w:r>
            <w:r w:rsidR="0000618A" w:rsidRPr="00F25BFC">
              <w:rPr>
                <w:b/>
              </w:rPr>
              <w:t> </w:t>
            </w:r>
            <w:r w:rsidRPr="00F25BFC">
              <w:rPr>
                <w:b/>
              </w:rPr>
              <w:t xml:space="preserve">Left </w:t>
            </w:r>
            <w:proofErr w:type="spellStart"/>
            <w:r w:rsidRPr="00F25BFC">
              <w:rPr>
                <w:b/>
              </w:rPr>
              <w:t>Kerb</w:t>
            </w:r>
            <w:proofErr w:type="spellEnd"/>
          </w:p>
        </w:tc>
        <w:tc>
          <w:tcPr>
            <w:tcW w:w="1701" w:type="dxa"/>
            <w:tcBorders>
              <w:top w:val="single" w:sz="12" w:space="0" w:color="auto"/>
              <w:bottom w:val="single" w:sz="12" w:space="0" w:color="auto"/>
              <w:right w:val="single" w:sz="12" w:space="0" w:color="auto"/>
            </w:tcBorders>
            <w:vAlign w:val="center"/>
          </w:tcPr>
          <w:p w14:paraId="2FC259C2" w14:textId="77777777" w:rsidR="006B411D" w:rsidRPr="00F25BFC" w:rsidRDefault="006B411D" w:rsidP="00F25BFC">
            <w:pPr>
              <w:jc w:val="center"/>
              <w:rPr>
                <w:b/>
              </w:rPr>
            </w:pPr>
            <w:r w:rsidRPr="00F25BFC">
              <w:rPr>
                <w:b/>
              </w:rPr>
              <w:t>Loops Cut to</w:t>
            </w:r>
            <w:r w:rsidR="0000618A" w:rsidRPr="00F25BFC">
              <w:rPr>
                <w:b/>
              </w:rPr>
              <w:t> </w:t>
            </w:r>
            <w:r w:rsidRPr="00F25BFC">
              <w:rPr>
                <w:b/>
              </w:rPr>
              <w:t xml:space="preserve">Right </w:t>
            </w:r>
            <w:proofErr w:type="spellStart"/>
            <w:r w:rsidRPr="00F25BFC">
              <w:rPr>
                <w:b/>
              </w:rPr>
              <w:t>Kerb</w:t>
            </w:r>
            <w:proofErr w:type="spellEnd"/>
          </w:p>
        </w:tc>
      </w:tr>
      <w:tr w:rsidR="006B411D" w:rsidRPr="00F25BFC" w14:paraId="6175A903" w14:textId="77777777" w:rsidTr="00F25BFC">
        <w:trPr>
          <w:cantSplit/>
          <w:jc w:val="center"/>
        </w:trPr>
        <w:tc>
          <w:tcPr>
            <w:tcW w:w="1600" w:type="dxa"/>
            <w:tcBorders>
              <w:top w:val="single" w:sz="12" w:space="0" w:color="auto"/>
              <w:left w:val="single" w:sz="12" w:space="0" w:color="auto"/>
            </w:tcBorders>
            <w:vAlign w:val="center"/>
          </w:tcPr>
          <w:p w14:paraId="1019869B" w14:textId="77777777" w:rsidR="006B411D" w:rsidRPr="00D25005" w:rsidRDefault="006B411D" w:rsidP="00F25BFC">
            <w:pPr>
              <w:jc w:val="center"/>
            </w:pPr>
            <w:r w:rsidRPr="00D25005">
              <w:t>3</w:t>
            </w:r>
          </w:p>
        </w:tc>
        <w:tc>
          <w:tcPr>
            <w:tcW w:w="1701" w:type="dxa"/>
            <w:tcBorders>
              <w:top w:val="single" w:sz="12" w:space="0" w:color="auto"/>
            </w:tcBorders>
            <w:vAlign w:val="center"/>
          </w:tcPr>
          <w:p w14:paraId="3E4DB2DD" w14:textId="77777777" w:rsidR="006B411D" w:rsidRPr="00D25005" w:rsidRDefault="006B411D" w:rsidP="00F25BFC">
            <w:pPr>
              <w:jc w:val="center"/>
            </w:pPr>
            <w:r w:rsidRPr="00D25005">
              <w:t>2</w:t>
            </w:r>
          </w:p>
        </w:tc>
        <w:tc>
          <w:tcPr>
            <w:tcW w:w="1701" w:type="dxa"/>
            <w:tcBorders>
              <w:top w:val="single" w:sz="12" w:space="0" w:color="auto"/>
              <w:right w:val="single" w:sz="12" w:space="0" w:color="auto"/>
            </w:tcBorders>
            <w:vAlign w:val="center"/>
          </w:tcPr>
          <w:p w14:paraId="45D397DC" w14:textId="77777777" w:rsidR="006B411D" w:rsidRPr="00D25005" w:rsidRDefault="006B411D" w:rsidP="00F25BFC">
            <w:pPr>
              <w:jc w:val="center"/>
            </w:pPr>
            <w:r w:rsidRPr="00D25005">
              <w:t>1</w:t>
            </w:r>
          </w:p>
        </w:tc>
      </w:tr>
      <w:tr w:rsidR="006B411D" w:rsidRPr="00F25BFC" w14:paraId="00619E52" w14:textId="77777777" w:rsidTr="00F25BFC">
        <w:trPr>
          <w:cantSplit/>
          <w:jc w:val="center"/>
        </w:trPr>
        <w:tc>
          <w:tcPr>
            <w:tcW w:w="1600" w:type="dxa"/>
            <w:tcBorders>
              <w:left w:val="single" w:sz="12" w:space="0" w:color="auto"/>
            </w:tcBorders>
            <w:vAlign w:val="center"/>
          </w:tcPr>
          <w:p w14:paraId="79E1CCFA" w14:textId="77777777" w:rsidR="006B411D" w:rsidRPr="00D25005" w:rsidRDefault="006B411D" w:rsidP="00F25BFC">
            <w:pPr>
              <w:jc w:val="center"/>
            </w:pPr>
            <w:r w:rsidRPr="00D25005">
              <w:t>4</w:t>
            </w:r>
          </w:p>
        </w:tc>
        <w:tc>
          <w:tcPr>
            <w:tcW w:w="1701" w:type="dxa"/>
            <w:vAlign w:val="center"/>
          </w:tcPr>
          <w:p w14:paraId="66817A72" w14:textId="77777777" w:rsidR="006B411D" w:rsidRPr="00D25005" w:rsidRDefault="006B411D" w:rsidP="00F25BFC">
            <w:pPr>
              <w:jc w:val="center"/>
            </w:pPr>
            <w:r w:rsidRPr="00D25005">
              <w:t>2</w:t>
            </w:r>
          </w:p>
        </w:tc>
        <w:tc>
          <w:tcPr>
            <w:tcW w:w="1701" w:type="dxa"/>
            <w:tcBorders>
              <w:right w:val="single" w:sz="12" w:space="0" w:color="auto"/>
            </w:tcBorders>
            <w:vAlign w:val="center"/>
          </w:tcPr>
          <w:p w14:paraId="10434959" w14:textId="77777777" w:rsidR="006B411D" w:rsidRPr="00D25005" w:rsidRDefault="006B411D" w:rsidP="00F25BFC">
            <w:pPr>
              <w:jc w:val="center"/>
            </w:pPr>
            <w:r w:rsidRPr="00D25005">
              <w:t>2</w:t>
            </w:r>
          </w:p>
        </w:tc>
      </w:tr>
      <w:tr w:rsidR="006B411D" w:rsidRPr="00F25BFC" w14:paraId="38053B52" w14:textId="77777777" w:rsidTr="00F25BFC">
        <w:trPr>
          <w:cantSplit/>
          <w:jc w:val="center"/>
        </w:trPr>
        <w:tc>
          <w:tcPr>
            <w:tcW w:w="1600" w:type="dxa"/>
            <w:tcBorders>
              <w:left w:val="single" w:sz="12" w:space="0" w:color="auto"/>
            </w:tcBorders>
            <w:vAlign w:val="center"/>
          </w:tcPr>
          <w:p w14:paraId="3C03721A" w14:textId="77777777" w:rsidR="006B411D" w:rsidRPr="00D25005" w:rsidRDefault="006B411D" w:rsidP="00F25BFC">
            <w:pPr>
              <w:jc w:val="center"/>
            </w:pPr>
            <w:r w:rsidRPr="00D25005">
              <w:t>5</w:t>
            </w:r>
          </w:p>
        </w:tc>
        <w:tc>
          <w:tcPr>
            <w:tcW w:w="1701" w:type="dxa"/>
            <w:vAlign w:val="center"/>
          </w:tcPr>
          <w:p w14:paraId="6B3D1FC5" w14:textId="77777777" w:rsidR="006B411D" w:rsidRPr="00D25005" w:rsidRDefault="006B411D" w:rsidP="00F25BFC">
            <w:pPr>
              <w:jc w:val="center"/>
            </w:pPr>
            <w:r w:rsidRPr="00D25005">
              <w:t>3</w:t>
            </w:r>
          </w:p>
        </w:tc>
        <w:tc>
          <w:tcPr>
            <w:tcW w:w="1701" w:type="dxa"/>
            <w:tcBorders>
              <w:right w:val="single" w:sz="12" w:space="0" w:color="auto"/>
            </w:tcBorders>
            <w:vAlign w:val="center"/>
          </w:tcPr>
          <w:p w14:paraId="22F8A601" w14:textId="77777777" w:rsidR="006B411D" w:rsidRPr="00D25005" w:rsidRDefault="006B411D" w:rsidP="00F25BFC">
            <w:pPr>
              <w:jc w:val="center"/>
            </w:pPr>
            <w:r w:rsidRPr="00D25005">
              <w:t>2</w:t>
            </w:r>
          </w:p>
        </w:tc>
      </w:tr>
      <w:tr w:rsidR="006B411D" w:rsidRPr="00F25BFC" w14:paraId="394C122A" w14:textId="77777777" w:rsidTr="00F25BFC">
        <w:trPr>
          <w:cantSplit/>
          <w:jc w:val="center"/>
        </w:trPr>
        <w:tc>
          <w:tcPr>
            <w:tcW w:w="1600" w:type="dxa"/>
            <w:tcBorders>
              <w:left w:val="single" w:sz="12" w:space="0" w:color="auto"/>
              <w:bottom w:val="single" w:sz="12" w:space="0" w:color="auto"/>
            </w:tcBorders>
            <w:vAlign w:val="center"/>
          </w:tcPr>
          <w:p w14:paraId="3BC19327" w14:textId="77777777" w:rsidR="006B411D" w:rsidRPr="00D25005" w:rsidRDefault="006B411D" w:rsidP="00F25BFC">
            <w:pPr>
              <w:jc w:val="center"/>
            </w:pPr>
            <w:r w:rsidRPr="00D25005">
              <w:t>6</w:t>
            </w:r>
          </w:p>
        </w:tc>
        <w:tc>
          <w:tcPr>
            <w:tcW w:w="1701" w:type="dxa"/>
            <w:tcBorders>
              <w:bottom w:val="single" w:sz="12" w:space="0" w:color="auto"/>
            </w:tcBorders>
            <w:vAlign w:val="center"/>
          </w:tcPr>
          <w:p w14:paraId="0C371B42" w14:textId="77777777" w:rsidR="006B411D" w:rsidRPr="00D25005" w:rsidRDefault="006B411D" w:rsidP="00F25BFC">
            <w:pPr>
              <w:jc w:val="center"/>
            </w:pPr>
            <w:r w:rsidRPr="00D25005">
              <w:t>3</w:t>
            </w:r>
          </w:p>
        </w:tc>
        <w:tc>
          <w:tcPr>
            <w:tcW w:w="1701" w:type="dxa"/>
            <w:tcBorders>
              <w:bottom w:val="single" w:sz="12" w:space="0" w:color="auto"/>
              <w:right w:val="single" w:sz="12" w:space="0" w:color="auto"/>
            </w:tcBorders>
            <w:vAlign w:val="center"/>
          </w:tcPr>
          <w:p w14:paraId="391D6F85" w14:textId="77777777" w:rsidR="006B411D" w:rsidRPr="00D25005" w:rsidRDefault="006B411D" w:rsidP="00F25BFC">
            <w:pPr>
              <w:jc w:val="center"/>
            </w:pPr>
            <w:r w:rsidRPr="00D25005">
              <w:t>3</w:t>
            </w:r>
          </w:p>
        </w:tc>
      </w:tr>
    </w:tbl>
    <w:p w14:paraId="3661AEB9" w14:textId="77777777" w:rsidR="006B411D" w:rsidRDefault="006B411D" w:rsidP="0000618A">
      <w:pPr>
        <w:tabs>
          <w:tab w:val="left" w:pos="454"/>
        </w:tabs>
        <w:spacing w:before="240"/>
        <w:ind w:left="454" w:hanging="454"/>
        <w:rPr>
          <w:lang w:eastAsia="en-AU"/>
        </w:rPr>
      </w:pPr>
      <w:r>
        <w:rPr>
          <w:lang w:eastAsia="en-AU"/>
        </w:rPr>
        <w:tab/>
        <w:t>Wherever possible, cutting loops into steel reinforced concrete bridge decks should be avoided.</w:t>
      </w:r>
    </w:p>
    <w:p w14:paraId="5C78C466" w14:textId="77777777" w:rsidR="00AA2566" w:rsidRDefault="00AA2566" w:rsidP="000C623E">
      <w:pPr>
        <w:rPr>
          <w:lang w:val="en-AU"/>
        </w:rPr>
      </w:pPr>
    </w:p>
    <w:p w14:paraId="20136B0D" w14:textId="77777777" w:rsidR="00BE785B" w:rsidRPr="009A090B" w:rsidRDefault="00BE785B" w:rsidP="00BE785B">
      <w:pPr>
        <w:pStyle w:val="Heading5SS"/>
      </w:pPr>
      <w:r w:rsidRPr="009A090B">
        <w:t>(k)</w:t>
      </w:r>
      <w:r w:rsidRPr="009A090B">
        <w:tab/>
        <w:t>Electrical Works for Street Light</w:t>
      </w:r>
      <w:r>
        <w:t>ing</w:t>
      </w:r>
    </w:p>
    <w:p w14:paraId="23FE9E14" w14:textId="77777777" w:rsidR="00BE785B" w:rsidRPr="003D32A5" w:rsidRDefault="00BE785B" w:rsidP="00BE785B">
      <w:pPr>
        <w:tabs>
          <w:tab w:val="left" w:pos="454"/>
        </w:tabs>
        <w:spacing w:before="160"/>
        <w:ind w:left="454" w:hanging="454"/>
        <w:rPr>
          <w:lang w:eastAsia="en-AU"/>
        </w:rPr>
      </w:pPr>
      <w:r w:rsidRPr="005F1943">
        <w:rPr>
          <w:lang w:eastAsia="en-AU"/>
        </w:rPr>
        <w:tab/>
      </w:r>
      <w:r w:rsidRPr="003D32A5">
        <w:rPr>
          <w:lang w:eastAsia="en-AU"/>
        </w:rPr>
        <w:t>Where VicRoads owned and operated street lighting is to be installed, it shall be carried out in accordance with VicRoads requirements.</w:t>
      </w:r>
    </w:p>
    <w:p w14:paraId="7A031C43" w14:textId="77777777" w:rsidR="00BE785B" w:rsidRPr="003D32A5" w:rsidRDefault="00BE785B" w:rsidP="00BE785B">
      <w:pPr>
        <w:tabs>
          <w:tab w:val="left" w:pos="454"/>
        </w:tabs>
        <w:spacing w:before="160"/>
        <w:ind w:left="454" w:hanging="454"/>
        <w:rPr>
          <w:lang w:eastAsia="en-AU"/>
        </w:rPr>
      </w:pPr>
      <w:r w:rsidRPr="003D32A5">
        <w:rPr>
          <w:lang w:eastAsia="en-AU"/>
        </w:rPr>
        <w:tab/>
        <w:t>Where the isolation switch for a traffic signal installation is located within a street lighting distribution cabinet, the Contractor shall ensure that a key to the street lighting cabinet is installed in the traffic signal controller cabinet.</w:t>
      </w:r>
    </w:p>
    <w:p w14:paraId="64601C9D" w14:textId="77777777" w:rsidR="00BE785B" w:rsidRPr="003D32A5" w:rsidRDefault="00BE785B" w:rsidP="00BE785B">
      <w:pPr>
        <w:tabs>
          <w:tab w:val="left" w:pos="454"/>
        </w:tabs>
        <w:spacing w:before="160"/>
        <w:ind w:left="454" w:hanging="454"/>
        <w:rPr>
          <w:lang w:eastAsia="en-AU"/>
        </w:rPr>
      </w:pPr>
      <w:r>
        <w:rPr>
          <w:lang w:eastAsia="en-AU"/>
        </w:rPr>
        <w:tab/>
      </w:r>
      <w:r w:rsidRPr="003D32A5">
        <w:rPr>
          <w:lang w:eastAsia="en-AU"/>
        </w:rPr>
        <w:t>Any distribution company (VESI) street lighting to be installed shall be installed in accordance with the local distribution company standards and requirements.</w:t>
      </w:r>
    </w:p>
    <w:p w14:paraId="5636B0FD" w14:textId="77777777" w:rsidR="00AA2566" w:rsidRDefault="00AA2566" w:rsidP="000C623E">
      <w:pPr>
        <w:rPr>
          <w:lang w:val="en-AU"/>
        </w:rPr>
      </w:pPr>
    </w:p>
    <w:p w14:paraId="0B30C0B7" w14:textId="77777777" w:rsidR="00B068B8" w:rsidRPr="003D32A5" w:rsidRDefault="00B068B8" w:rsidP="00B068B8">
      <w:pPr>
        <w:pStyle w:val="Heading5SS"/>
      </w:pPr>
      <w:r>
        <w:t>(l)</w:t>
      </w:r>
      <w:r>
        <w:tab/>
        <w:t>Testing of Electrical Works</w:t>
      </w:r>
    </w:p>
    <w:p w14:paraId="685DE80C" w14:textId="77777777" w:rsidR="00B068B8" w:rsidRPr="003D32A5" w:rsidRDefault="00B068B8" w:rsidP="00B068B8">
      <w:pPr>
        <w:tabs>
          <w:tab w:val="left" w:pos="454"/>
        </w:tabs>
        <w:spacing w:before="160"/>
        <w:ind w:left="454" w:hanging="454"/>
        <w:rPr>
          <w:lang w:eastAsia="en-AU"/>
        </w:rPr>
      </w:pPr>
      <w:r w:rsidRPr="003D32A5">
        <w:rPr>
          <w:lang w:eastAsia="en-AU"/>
        </w:rPr>
        <w:tab/>
        <w:t>The electrical installation shall be tested for correct cabling by the Contractor.</w:t>
      </w:r>
    </w:p>
    <w:p w14:paraId="759BFDB5" w14:textId="77777777" w:rsidR="00B068B8" w:rsidRPr="003D32A5" w:rsidRDefault="00B068B8" w:rsidP="00B068B8">
      <w:pPr>
        <w:tabs>
          <w:tab w:val="left" w:pos="454"/>
        </w:tabs>
        <w:spacing w:before="160"/>
        <w:ind w:left="454" w:hanging="454"/>
        <w:rPr>
          <w:lang w:eastAsia="en-AU"/>
        </w:rPr>
      </w:pPr>
      <w:r w:rsidRPr="003D32A5">
        <w:rPr>
          <w:lang w:eastAsia="en-AU"/>
        </w:rPr>
        <w:tab/>
        <w:t>The Contractor shall be responsible for all testing associated with the proving of the electrical circuits in accordance with the requirements of AS/NZS</w:t>
      </w:r>
      <w:r>
        <w:rPr>
          <w:lang w:eastAsia="en-AU"/>
        </w:rPr>
        <w:t> </w:t>
      </w:r>
      <w:r w:rsidRPr="003D32A5">
        <w:rPr>
          <w:lang w:eastAsia="en-AU"/>
        </w:rPr>
        <w:t>3000 Wiring Rules and AS/NZS</w:t>
      </w:r>
      <w:r>
        <w:rPr>
          <w:lang w:eastAsia="en-AU"/>
        </w:rPr>
        <w:t> </w:t>
      </w:r>
      <w:r w:rsidRPr="003D32A5">
        <w:rPr>
          <w:lang w:eastAsia="en-AU"/>
        </w:rPr>
        <w:t>3017.</w:t>
      </w:r>
    </w:p>
    <w:p w14:paraId="7C60F16D" w14:textId="77777777" w:rsidR="00B068B8" w:rsidRDefault="00A1610A" w:rsidP="00B068B8">
      <w:pPr>
        <w:rPr>
          <w:lang w:eastAsia="en-AU"/>
        </w:rPr>
      </w:pPr>
      <w:r>
        <w:rPr>
          <w:noProof/>
          <w:snapToGrid/>
          <w:lang w:val="en-AU" w:eastAsia="en-AU"/>
        </w:rPr>
        <w:pict w14:anchorId="321B2B65">
          <v:shape id="_x0000_s1053" type="#_x0000_t202" style="position:absolute;margin-left:0;margin-top:779.65pt;width:481.9pt;height:36.85pt;z-index:-251654656;mso-wrap-distance-top:5.65pt;mso-position-horizontal:center;mso-position-horizontal-relative:page;mso-position-vertical-relative:page" stroked="f">
            <v:textbox style="mso-next-textbox:#_x0000_s1053" inset="0,,0">
              <w:txbxContent>
                <w:p w14:paraId="0F8D7831" w14:textId="36DAAA1E" w:rsidR="003C4F40" w:rsidRDefault="003C4F40" w:rsidP="00B068B8">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4148B363" w14:textId="77777777" w:rsidR="003C4F40" w:rsidRDefault="003C4F40" w:rsidP="00B068B8">
                  <w:pPr>
                    <w:jc w:val="right"/>
                  </w:pPr>
                  <w:r>
                    <w:t>Section 730 (Page 1</w:t>
                  </w:r>
                  <w:r w:rsidR="00500A42">
                    <w:t>5</w:t>
                  </w:r>
                  <w:r w:rsidR="003F211A">
                    <w:t xml:space="preserve"> of 21)</w:t>
                  </w:r>
                </w:p>
                <w:p w14:paraId="1D16B0AA" w14:textId="77777777" w:rsidR="003C4F40" w:rsidRDefault="003C4F40" w:rsidP="00B068B8">
                  <w:pPr>
                    <w:jc w:val="right"/>
                  </w:pPr>
                </w:p>
              </w:txbxContent>
            </v:textbox>
            <w10:wrap anchorx="page" anchory="page"/>
            <w10:anchorlock/>
          </v:shape>
        </w:pict>
      </w:r>
      <w:r w:rsidR="00B068B8">
        <w:rPr>
          <w:lang w:eastAsia="en-AU"/>
        </w:rPr>
        <w:br w:type="page"/>
      </w:r>
    </w:p>
    <w:p w14:paraId="2E1AD95C" w14:textId="77777777" w:rsidR="00B068B8" w:rsidRPr="003D32A5" w:rsidRDefault="00B068B8" w:rsidP="00B068B8">
      <w:pPr>
        <w:tabs>
          <w:tab w:val="left" w:pos="454"/>
        </w:tabs>
        <w:ind w:left="454" w:hanging="454"/>
        <w:rPr>
          <w:lang w:eastAsia="en-AU"/>
        </w:rPr>
      </w:pPr>
      <w:r w:rsidRPr="003D32A5">
        <w:rPr>
          <w:lang w:eastAsia="en-AU"/>
        </w:rPr>
        <w:tab/>
        <w:t>In particular, the following tests shall be carried out prior to installation of lanterns and hardware:</w:t>
      </w:r>
    </w:p>
    <w:p w14:paraId="57117483" w14:textId="77777777" w:rsidR="00B068B8" w:rsidRPr="00A3097F" w:rsidRDefault="00113A0A" w:rsidP="00682C2F">
      <w:pPr>
        <w:tabs>
          <w:tab w:val="left" w:pos="454"/>
          <w:tab w:val="right" w:pos="851"/>
          <w:tab w:val="left" w:pos="993"/>
        </w:tabs>
        <w:spacing w:before="16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c</w:t>
      </w:r>
      <w:r w:rsidR="00B068B8" w:rsidRPr="00A3097F">
        <w:rPr>
          <w:lang w:eastAsia="en-AU"/>
        </w:rPr>
        <w:t>ont</w:t>
      </w:r>
      <w:r>
        <w:rPr>
          <w:lang w:eastAsia="en-AU"/>
        </w:rPr>
        <w:t>inuity of all active conductors</w:t>
      </w:r>
    </w:p>
    <w:p w14:paraId="53AFBA7A" w14:textId="77777777" w:rsidR="00B068B8" w:rsidRPr="00A3097F" w:rsidRDefault="00113A0A" w:rsidP="00682C2F">
      <w:pPr>
        <w:tabs>
          <w:tab w:val="left" w:pos="454"/>
          <w:tab w:val="right" w:pos="851"/>
          <w:tab w:val="left" w:pos="993"/>
        </w:tabs>
        <w:spacing w:before="160"/>
        <w:ind w:left="992" w:hanging="992"/>
        <w:rPr>
          <w:lang w:eastAsia="en-AU"/>
        </w:rPr>
      </w:pPr>
      <w:r>
        <w:rPr>
          <w:lang w:eastAsia="en-AU"/>
        </w:rPr>
        <w:tab/>
      </w:r>
      <w:r>
        <w:rPr>
          <w:lang w:eastAsia="en-AU"/>
        </w:rPr>
        <w:tab/>
        <w:t>(ii)</w:t>
      </w:r>
      <w:r>
        <w:rPr>
          <w:lang w:eastAsia="en-AU"/>
        </w:rPr>
        <w:tab/>
        <w:t>c</w:t>
      </w:r>
      <w:r w:rsidR="00B068B8" w:rsidRPr="00A3097F">
        <w:rPr>
          <w:lang w:eastAsia="en-AU"/>
        </w:rPr>
        <w:t>ontinuit</w:t>
      </w:r>
      <w:r>
        <w:rPr>
          <w:lang w:eastAsia="en-AU"/>
        </w:rPr>
        <w:t>y of neutral and ELV conductors</w:t>
      </w:r>
    </w:p>
    <w:p w14:paraId="1791C1F3" w14:textId="77777777" w:rsidR="00B068B8" w:rsidRPr="00A3097F" w:rsidRDefault="00113A0A" w:rsidP="00682C2F">
      <w:pPr>
        <w:tabs>
          <w:tab w:val="left" w:pos="454"/>
          <w:tab w:val="right" w:pos="851"/>
          <w:tab w:val="left" w:pos="993"/>
        </w:tabs>
        <w:spacing w:before="160"/>
        <w:ind w:left="992" w:hanging="992"/>
        <w:rPr>
          <w:lang w:eastAsia="en-AU"/>
        </w:rPr>
      </w:pPr>
      <w:r>
        <w:rPr>
          <w:lang w:eastAsia="en-AU"/>
        </w:rPr>
        <w:tab/>
      </w:r>
      <w:r>
        <w:rPr>
          <w:lang w:eastAsia="en-AU"/>
        </w:rPr>
        <w:tab/>
        <w:t>(iii)</w:t>
      </w:r>
      <w:r>
        <w:rPr>
          <w:lang w:eastAsia="en-AU"/>
        </w:rPr>
        <w:tab/>
        <w:t>c</w:t>
      </w:r>
      <w:r w:rsidR="00B068B8" w:rsidRPr="00A3097F">
        <w:rPr>
          <w:lang w:eastAsia="en-AU"/>
        </w:rPr>
        <w:t>ontinuity of earthing s</w:t>
      </w:r>
      <w:r>
        <w:rPr>
          <w:lang w:eastAsia="en-AU"/>
        </w:rPr>
        <w:t xml:space="preserve">ystem in accordance with </w:t>
      </w:r>
      <w:r w:rsidR="00F5654F">
        <w:rPr>
          <w:lang w:eastAsia="en-AU"/>
        </w:rPr>
        <w:t>clause</w:t>
      </w:r>
      <w:r>
        <w:rPr>
          <w:lang w:eastAsia="en-AU"/>
        </w:rPr>
        <w:t> </w:t>
      </w:r>
      <w:r w:rsidR="00B068B8" w:rsidRPr="00A3097F">
        <w:rPr>
          <w:lang w:eastAsia="en-AU"/>
        </w:rPr>
        <w:t>8.3.3 of AS/NZS</w:t>
      </w:r>
      <w:r>
        <w:rPr>
          <w:lang w:eastAsia="en-AU"/>
        </w:rPr>
        <w:t> </w:t>
      </w:r>
      <w:r w:rsidR="00B068B8" w:rsidRPr="00A3097F">
        <w:rPr>
          <w:lang w:eastAsia="en-AU"/>
        </w:rPr>
        <w:t>3000</w:t>
      </w:r>
    </w:p>
    <w:p w14:paraId="4DCA42C5" w14:textId="77777777" w:rsidR="00B068B8" w:rsidRPr="00A3097F" w:rsidRDefault="00113A0A" w:rsidP="00682C2F">
      <w:pPr>
        <w:tabs>
          <w:tab w:val="left" w:pos="454"/>
          <w:tab w:val="right" w:pos="851"/>
          <w:tab w:val="left" w:pos="993"/>
        </w:tabs>
        <w:spacing w:before="160"/>
        <w:ind w:left="992" w:hanging="992"/>
        <w:rPr>
          <w:lang w:eastAsia="en-AU"/>
        </w:rPr>
      </w:pPr>
      <w:r>
        <w:rPr>
          <w:lang w:eastAsia="en-AU"/>
        </w:rPr>
        <w:tab/>
      </w:r>
      <w:r>
        <w:rPr>
          <w:lang w:eastAsia="en-AU"/>
        </w:rPr>
        <w:tab/>
        <w:t>(iv)</w:t>
      </w:r>
      <w:r>
        <w:rPr>
          <w:lang w:eastAsia="en-AU"/>
        </w:rPr>
        <w:tab/>
        <w:t>i</w:t>
      </w:r>
      <w:r w:rsidR="00B068B8" w:rsidRPr="00A3097F">
        <w:rPr>
          <w:lang w:eastAsia="en-AU"/>
        </w:rPr>
        <w:t xml:space="preserve">nsulation resistance test of all field cables in accordance with </w:t>
      </w:r>
      <w:r w:rsidR="00F5654F">
        <w:rPr>
          <w:lang w:eastAsia="en-AU"/>
        </w:rPr>
        <w:t>clause</w:t>
      </w:r>
      <w:r>
        <w:rPr>
          <w:lang w:eastAsia="en-AU"/>
        </w:rPr>
        <w:t> </w:t>
      </w:r>
      <w:r w:rsidR="00B068B8" w:rsidRPr="00A3097F">
        <w:rPr>
          <w:lang w:eastAsia="en-AU"/>
        </w:rPr>
        <w:t>8.3.3 of AS/NZS</w:t>
      </w:r>
      <w:r>
        <w:rPr>
          <w:lang w:eastAsia="en-AU"/>
        </w:rPr>
        <w:t> </w:t>
      </w:r>
      <w:r w:rsidR="00B068B8" w:rsidRPr="00A3097F">
        <w:rPr>
          <w:lang w:eastAsia="en-AU"/>
        </w:rPr>
        <w:t>3000 wiring rules.</w:t>
      </w:r>
    </w:p>
    <w:p w14:paraId="637061F2" w14:textId="77777777" w:rsidR="00B068B8" w:rsidRPr="00115171" w:rsidRDefault="00B068B8" w:rsidP="00682C2F">
      <w:pPr>
        <w:tabs>
          <w:tab w:val="left" w:pos="454"/>
        </w:tabs>
        <w:spacing w:before="200"/>
        <w:ind w:left="454" w:hanging="1021"/>
        <w:rPr>
          <w:b/>
          <w:lang w:eastAsia="en-AU"/>
        </w:rPr>
      </w:pPr>
      <w:r w:rsidRPr="00115171">
        <w:rPr>
          <w:b/>
          <w:lang w:eastAsia="en-AU"/>
        </w:rPr>
        <w:t>HP</w:t>
      </w:r>
      <w:r w:rsidRPr="00115171">
        <w:rPr>
          <w:b/>
          <w:lang w:eastAsia="en-AU"/>
        </w:rPr>
        <w:tab/>
        <w:t xml:space="preserve">The results of the above tests shall be recorded on the forms provided at the end of this </w:t>
      </w:r>
      <w:r w:rsidR="00115171">
        <w:rPr>
          <w:b/>
          <w:lang w:eastAsia="en-AU"/>
        </w:rPr>
        <w:t>s</w:t>
      </w:r>
      <w:r w:rsidRPr="00115171">
        <w:rPr>
          <w:b/>
          <w:lang w:eastAsia="en-AU"/>
        </w:rPr>
        <w:t xml:space="preserve">ection and a copy </w:t>
      </w:r>
      <w:r w:rsidR="00115171">
        <w:rPr>
          <w:b/>
          <w:lang w:eastAsia="en-AU"/>
        </w:rPr>
        <w:t>provided to the Superintendent.</w:t>
      </w:r>
    </w:p>
    <w:p w14:paraId="696A6DB5" w14:textId="77777777" w:rsidR="00B068B8" w:rsidRPr="003D32A5" w:rsidRDefault="00B068B8" w:rsidP="00682C2F">
      <w:pPr>
        <w:tabs>
          <w:tab w:val="left" w:pos="454"/>
        </w:tabs>
        <w:spacing w:before="200"/>
        <w:ind w:left="454" w:hanging="454"/>
        <w:rPr>
          <w:lang w:eastAsia="en-AU"/>
        </w:rPr>
      </w:pPr>
      <w:r w:rsidRPr="003D32A5">
        <w:rPr>
          <w:lang w:eastAsia="en-AU"/>
        </w:rPr>
        <w:tab/>
        <w:t>Following the installation of all lanterns and hardware, the Contractor shall carry out a flash test.</w:t>
      </w:r>
    </w:p>
    <w:p w14:paraId="32FFAF11" w14:textId="77777777" w:rsidR="0000618A" w:rsidRDefault="0000618A" w:rsidP="000C623E">
      <w:pPr>
        <w:rPr>
          <w:lang w:val="en-AU"/>
        </w:rPr>
      </w:pPr>
    </w:p>
    <w:p w14:paraId="15EBF1C0" w14:textId="77777777" w:rsidR="0000618A" w:rsidRDefault="0000618A" w:rsidP="000C623E">
      <w:pPr>
        <w:rPr>
          <w:lang w:val="en-AU"/>
        </w:rPr>
      </w:pPr>
    </w:p>
    <w:p w14:paraId="17A60CAC" w14:textId="77777777" w:rsidR="009127DD" w:rsidRPr="008D4BD9" w:rsidRDefault="009127DD" w:rsidP="009127DD">
      <w:pPr>
        <w:pStyle w:val="Heading3SS"/>
      </w:pPr>
      <w:r>
        <w:t>730.15</w:t>
      </w:r>
      <w:r w:rsidRPr="008D4BD9">
        <w:tab/>
        <w:t>PUBLIC TRANSPORT AND EMERGENCY VEHICLE INTEGRATION</w:t>
      </w:r>
    </w:p>
    <w:p w14:paraId="5840E59E" w14:textId="77777777" w:rsidR="009127DD" w:rsidRPr="005F1943" w:rsidRDefault="009127DD" w:rsidP="009127DD"/>
    <w:p w14:paraId="4CB5D502" w14:textId="77777777" w:rsidR="009127DD" w:rsidRPr="00251234" w:rsidRDefault="009127DD" w:rsidP="009127DD">
      <w:pPr>
        <w:pStyle w:val="Heading5SS"/>
      </w:pPr>
      <w:r w:rsidRPr="009A090B">
        <w:t>(a)</w:t>
      </w:r>
      <w:r w:rsidRPr="009A090B">
        <w:tab/>
        <w:t>Sig</w:t>
      </w:r>
      <w:r>
        <w:t>nals at Railway Level Crossings</w:t>
      </w:r>
    </w:p>
    <w:p w14:paraId="76B99C2B" w14:textId="77777777" w:rsidR="009127DD" w:rsidRPr="00A3097F" w:rsidRDefault="009127DD" w:rsidP="00682C2F">
      <w:pPr>
        <w:tabs>
          <w:tab w:val="left" w:pos="454"/>
        </w:tabs>
        <w:spacing w:before="200"/>
        <w:ind w:left="454" w:hanging="454"/>
        <w:rPr>
          <w:lang w:eastAsia="en-AU"/>
        </w:rPr>
      </w:pPr>
      <w:r w:rsidRPr="005F1943">
        <w:rPr>
          <w:lang w:eastAsia="en-AU"/>
        </w:rPr>
        <w:tab/>
      </w:r>
      <w:r w:rsidRPr="00A3097F">
        <w:rPr>
          <w:lang w:eastAsia="en-AU"/>
        </w:rPr>
        <w:t>The Contractor shall obtain all the necessary permits and approvals for working on and adjacent to the rail track owner’s, or the railway operator’s,</w:t>
      </w:r>
      <w:r>
        <w:rPr>
          <w:lang w:eastAsia="en-AU"/>
        </w:rPr>
        <w:t xml:space="preserve"> property and equipment.</w:t>
      </w:r>
    </w:p>
    <w:p w14:paraId="49A913C8" w14:textId="77777777" w:rsidR="009127DD" w:rsidRPr="00A3097F" w:rsidRDefault="009127DD" w:rsidP="00682C2F">
      <w:pPr>
        <w:tabs>
          <w:tab w:val="left" w:pos="454"/>
        </w:tabs>
        <w:spacing w:before="200"/>
        <w:ind w:left="454" w:hanging="454"/>
        <w:rPr>
          <w:lang w:eastAsia="en-AU"/>
        </w:rPr>
      </w:pPr>
      <w:r w:rsidRPr="00A3097F">
        <w:rPr>
          <w:lang w:eastAsia="en-AU"/>
        </w:rPr>
        <w:tab/>
        <w:t>Where specified on the drawings, the Contractor shall install a 10 pair approved communication cable (colour coded) between the traffic signal controller and the railway control equipment.</w:t>
      </w:r>
    </w:p>
    <w:p w14:paraId="7668CABA" w14:textId="77777777" w:rsidR="009127DD" w:rsidRDefault="009127DD" w:rsidP="00682C2F">
      <w:pPr>
        <w:tabs>
          <w:tab w:val="left" w:pos="454"/>
        </w:tabs>
        <w:spacing w:before="200"/>
        <w:ind w:left="454" w:hanging="454"/>
        <w:rPr>
          <w:lang w:eastAsia="en-AU"/>
        </w:rPr>
      </w:pPr>
      <w:r>
        <w:rPr>
          <w:lang w:eastAsia="en-AU"/>
        </w:rPr>
        <w:tab/>
      </w:r>
      <w:r w:rsidRPr="00A3097F">
        <w:rPr>
          <w:lang w:eastAsia="en-AU"/>
        </w:rPr>
        <w:t xml:space="preserve">Where traffic signals are to be installed on each side of the railway, the Contractor shall supply and install </w:t>
      </w:r>
      <w:r w:rsidR="003239C4">
        <w:rPr>
          <w:lang w:eastAsia="en-AU"/>
        </w:rPr>
        <w:t>2x </w:t>
      </w:r>
      <w:r w:rsidRPr="00A3097F">
        <w:rPr>
          <w:lang w:eastAsia="en-AU"/>
        </w:rPr>
        <w:t>100</w:t>
      </w:r>
      <w:r w:rsidR="003239C4">
        <w:rPr>
          <w:lang w:eastAsia="en-AU"/>
        </w:rPr>
        <w:t> </w:t>
      </w:r>
      <w:r w:rsidRPr="00A3097F">
        <w:rPr>
          <w:lang w:eastAsia="en-AU"/>
        </w:rPr>
        <w:t>mm diameter conduits with draw cords as shown on the drawings and agreed by the railway track owner.</w:t>
      </w:r>
    </w:p>
    <w:p w14:paraId="2D363111" w14:textId="77777777" w:rsidR="009127DD" w:rsidRPr="00A3097F" w:rsidRDefault="009127DD" w:rsidP="00682C2F">
      <w:pPr>
        <w:tabs>
          <w:tab w:val="left" w:pos="454"/>
        </w:tabs>
        <w:spacing w:before="200"/>
        <w:ind w:left="454" w:hanging="454"/>
        <w:rPr>
          <w:lang w:eastAsia="en-AU"/>
        </w:rPr>
      </w:pPr>
      <w:r>
        <w:rPr>
          <w:lang w:eastAsia="en-AU"/>
        </w:rPr>
        <w:tab/>
        <w:t>The Contractor should note, one of these conduits shall be for the traffic signal ring circuit cables, the other for any ancillary site equipment.</w:t>
      </w:r>
    </w:p>
    <w:p w14:paraId="13051772" w14:textId="77777777" w:rsidR="0000618A" w:rsidRDefault="0000618A" w:rsidP="000C623E">
      <w:pPr>
        <w:rPr>
          <w:lang w:val="en-AU"/>
        </w:rPr>
      </w:pPr>
    </w:p>
    <w:p w14:paraId="456121B8" w14:textId="77777777" w:rsidR="00DD2AA0" w:rsidRPr="00A3097F" w:rsidRDefault="00DD2AA0" w:rsidP="00DD2AA0">
      <w:pPr>
        <w:pStyle w:val="Heading5SS"/>
      </w:pPr>
      <w:r>
        <w:t>(b)</w:t>
      </w:r>
      <w:r>
        <w:tab/>
        <w:t>Tram Detection</w:t>
      </w:r>
    </w:p>
    <w:p w14:paraId="3A575740" w14:textId="77777777" w:rsidR="00DD2AA0" w:rsidRPr="00A3097F" w:rsidRDefault="00DD2AA0" w:rsidP="00682C2F">
      <w:pPr>
        <w:tabs>
          <w:tab w:val="left" w:pos="454"/>
        </w:tabs>
        <w:spacing w:before="200"/>
        <w:ind w:left="454" w:hanging="454"/>
        <w:rPr>
          <w:lang w:eastAsia="en-AU"/>
        </w:rPr>
      </w:pPr>
      <w:r w:rsidRPr="00A3097F">
        <w:rPr>
          <w:lang w:eastAsia="en-AU"/>
        </w:rPr>
        <w:tab/>
        <w:t>Tram detection may be provided by one of the following:</w:t>
      </w:r>
    </w:p>
    <w:p w14:paraId="43BB100F" w14:textId="77777777" w:rsidR="00DD2AA0" w:rsidRPr="00A3097F" w:rsidRDefault="00905831" w:rsidP="00682C2F">
      <w:pPr>
        <w:tabs>
          <w:tab w:val="left" w:pos="454"/>
          <w:tab w:val="right" w:pos="851"/>
          <w:tab w:val="left" w:pos="993"/>
        </w:tabs>
        <w:spacing w:before="160"/>
        <w:ind w:left="992" w:hanging="992"/>
        <w:rPr>
          <w:lang w:eastAsia="en-AU"/>
        </w:rPr>
      </w:pPr>
      <w:r>
        <w:rPr>
          <w:lang w:eastAsia="en-AU"/>
        </w:rPr>
        <w:tab/>
      </w:r>
      <w:r>
        <w:rPr>
          <w:lang w:eastAsia="en-AU"/>
        </w:rPr>
        <w:tab/>
        <w:t>(</w:t>
      </w:r>
      <w:proofErr w:type="spellStart"/>
      <w:r>
        <w:rPr>
          <w:lang w:eastAsia="en-AU"/>
        </w:rPr>
        <w:t>i</w:t>
      </w:r>
      <w:proofErr w:type="spellEnd"/>
      <w:r>
        <w:rPr>
          <w:lang w:eastAsia="en-AU"/>
        </w:rPr>
        <w:t>)</w:t>
      </w:r>
      <w:r>
        <w:rPr>
          <w:lang w:eastAsia="en-AU"/>
        </w:rPr>
        <w:tab/>
        <w:t>o</w:t>
      </w:r>
      <w:r w:rsidR="00DD2AA0" w:rsidRPr="00A3097F">
        <w:rPr>
          <w:lang w:eastAsia="en-AU"/>
        </w:rPr>
        <w:t xml:space="preserve">verhead </w:t>
      </w:r>
      <w:r>
        <w:rPr>
          <w:lang w:eastAsia="en-AU"/>
        </w:rPr>
        <w:t>line skate;</w:t>
      </w:r>
    </w:p>
    <w:p w14:paraId="7A63F92B" w14:textId="77777777" w:rsidR="00DD2AA0" w:rsidRPr="00A3097F" w:rsidRDefault="00905831" w:rsidP="00682C2F">
      <w:pPr>
        <w:tabs>
          <w:tab w:val="left" w:pos="454"/>
          <w:tab w:val="right" w:pos="851"/>
          <w:tab w:val="left" w:pos="993"/>
        </w:tabs>
        <w:spacing w:before="160"/>
        <w:ind w:left="992" w:hanging="992"/>
        <w:rPr>
          <w:lang w:eastAsia="en-AU"/>
        </w:rPr>
      </w:pPr>
      <w:r>
        <w:rPr>
          <w:lang w:eastAsia="en-AU"/>
        </w:rPr>
        <w:tab/>
      </w:r>
      <w:r>
        <w:rPr>
          <w:lang w:eastAsia="en-AU"/>
        </w:rPr>
        <w:tab/>
        <w:t>(ii)</w:t>
      </w:r>
      <w:r>
        <w:rPr>
          <w:lang w:eastAsia="en-AU"/>
        </w:rPr>
        <w:tab/>
        <w:t>t</w:t>
      </w:r>
      <w:r w:rsidR="00DD2AA0" w:rsidRPr="00A3097F">
        <w:rPr>
          <w:lang w:eastAsia="en-AU"/>
        </w:rPr>
        <w:t>ransponder</w:t>
      </w:r>
      <w:r>
        <w:rPr>
          <w:lang w:eastAsia="en-AU"/>
        </w:rPr>
        <w:t>;</w:t>
      </w:r>
    </w:p>
    <w:p w14:paraId="685AF223" w14:textId="77777777" w:rsidR="00DD2AA0" w:rsidRPr="00A3097F" w:rsidRDefault="00905831" w:rsidP="00682C2F">
      <w:pPr>
        <w:tabs>
          <w:tab w:val="left" w:pos="454"/>
          <w:tab w:val="right" w:pos="851"/>
          <w:tab w:val="left" w:pos="993"/>
        </w:tabs>
        <w:spacing w:before="160"/>
        <w:ind w:left="992" w:hanging="992"/>
        <w:rPr>
          <w:lang w:eastAsia="en-AU"/>
        </w:rPr>
      </w:pPr>
      <w:r>
        <w:rPr>
          <w:lang w:eastAsia="en-AU"/>
        </w:rPr>
        <w:tab/>
      </w:r>
      <w:r>
        <w:rPr>
          <w:lang w:eastAsia="en-AU"/>
        </w:rPr>
        <w:tab/>
        <w:t>(iii)</w:t>
      </w:r>
      <w:r>
        <w:rPr>
          <w:lang w:eastAsia="en-AU"/>
        </w:rPr>
        <w:tab/>
        <w:t>l</w:t>
      </w:r>
      <w:r w:rsidR="00DD2AA0" w:rsidRPr="00A3097F">
        <w:rPr>
          <w:lang w:eastAsia="en-AU"/>
        </w:rPr>
        <w:t>oop within tracks</w:t>
      </w:r>
      <w:r>
        <w:rPr>
          <w:lang w:eastAsia="en-AU"/>
        </w:rPr>
        <w:t>;</w:t>
      </w:r>
    </w:p>
    <w:p w14:paraId="04080AF3" w14:textId="77777777" w:rsidR="00DD2AA0" w:rsidRPr="00A3097F" w:rsidRDefault="00905831" w:rsidP="00682C2F">
      <w:pPr>
        <w:tabs>
          <w:tab w:val="left" w:pos="454"/>
          <w:tab w:val="right" w:pos="851"/>
          <w:tab w:val="left" w:pos="993"/>
        </w:tabs>
        <w:spacing w:before="160"/>
        <w:ind w:left="992" w:hanging="992"/>
        <w:rPr>
          <w:lang w:eastAsia="en-AU"/>
        </w:rPr>
      </w:pPr>
      <w:r>
        <w:rPr>
          <w:lang w:eastAsia="en-AU"/>
        </w:rPr>
        <w:tab/>
      </w:r>
      <w:r>
        <w:rPr>
          <w:lang w:eastAsia="en-AU"/>
        </w:rPr>
        <w:tab/>
        <w:t>(iv)</w:t>
      </w:r>
      <w:r>
        <w:rPr>
          <w:lang w:eastAsia="en-AU"/>
        </w:rPr>
        <w:tab/>
        <w:t>m</w:t>
      </w:r>
      <w:r w:rsidR="00DD2AA0" w:rsidRPr="00A3097F">
        <w:rPr>
          <w:lang w:eastAsia="en-AU"/>
        </w:rPr>
        <w:t>anual or automatic points</w:t>
      </w:r>
      <w:r>
        <w:rPr>
          <w:lang w:eastAsia="en-AU"/>
        </w:rPr>
        <w:t>;</w:t>
      </w:r>
    </w:p>
    <w:p w14:paraId="4398C4C6" w14:textId="77777777" w:rsidR="00DD2AA0" w:rsidRPr="00A3097F" w:rsidRDefault="00905831" w:rsidP="00682C2F">
      <w:pPr>
        <w:tabs>
          <w:tab w:val="left" w:pos="454"/>
          <w:tab w:val="right" w:pos="851"/>
          <w:tab w:val="left" w:pos="993"/>
        </w:tabs>
        <w:spacing w:before="160"/>
        <w:ind w:left="992" w:hanging="992"/>
        <w:rPr>
          <w:lang w:eastAsia="en-AU"/>
        </w:rPr>
      </w:pPr>
      <w:r>
        <w:rPr>
          <w:lang w:eastAsia="en-AU"/>
        </w:rPr>
        <w:tab/>
      </w:r>
      <w:r>
        <w:rPr>
          <w:lang w:eastAsia="en-AU"/>
        </w:rPr>
        <w:tab/>
        <w:t>(v)</w:t>
      </w:r>
      <w:r>
        <w:rPr>
          <w:lang w:eastAsia="en-AU"/>
        </w:rPr>
        <w:tab/>
        <w:t>m</w:t>
      </w:r>
      <w:r w:rsidR="00DD2AA0">
        <w:rPr>
          <w:lang w:eastAsia="en-AU"/>
        </w:rPr>
        <w:t>anual input; or</w:t>
      </w:r>
    </w:p>
    <w:p w14:paraId="56C1B81F" w14:textId="77777777" w:rsidR="00DD2AA0" w:rsidRPr="00A3097F" w:rsidRDefault="00905831" w:rsidP="00682C2F">
      <w:pPr>
        <w:tabs>
          <w:tab w:val="left" w:pos="454"/>
          <w:tab w:val="right" w:pos="851"/>
          <w:tab w:val="left" w:pos="993"/>
        </w:tabs>
        <w:spacing w:before="160"/>
        <w:ind w:left="992" w:hanging="992"/>
        <w:rPr>
          <w:lang w:eastAsia="en-AU"/>
        </w:rPr>
      </w:pPr>
      <w:r>
        <w:rPr>
          <w:lang w:eastAsia="en-AU"/>
        </w:rPr>
        <w:tab/>
      </w:r>
      <w:r>
        <w:rPr>
          <w:lang w:eastAsia="en-AU"/>
        </w:rPr>
        <w:tab/>
        <w:t>(vi)</w:t>
      </w:r>
      <w:r>
        <w:rPr>
          <w:lang w:eastAsia="en-AU"/>
        </w:rPr>
        <w:tab/>
        <w:t>o</w:t>
      </w:r>
      <w:r w:rsidR="00DD2AA0" w:rsidRPr="00A3097F">
        <w:rPr>
          <w:lang w:eastAsia="en-AU"/>
        </w:rPr>
        <w:t>ther means as detailed in individual tender documents.</w:t>
      </w:r>
    </w:p>
    <w:p w14:paraId="60C14F15" w14:textId="77777777" w:rsidR="00DD2AA0" w:rsidRPr="00A3097F" w:rsidRDefault="00DD2AA0" w:rsidP="00682C2F">
      <w:pPr>
        <w:tabs>
          <w:tab w:val="left" w:pos="454"/>
        </w:tabs>
        <w:spacing w:before="200"/>
        <w:ind w:left="454" w:hanging="454"/>
        <w:rPr>
          <w:lang w:eastAsia="en-AU"/>
        </w:rPr>
      </w:pPr>
      <w:r w:rsidRPr="00A3097F">
        <w:rPr>
          <w:lang w:eastAsia="en-AU"/>
        </w:rPr>
        <w:tab/>
        <w:t>Tram detection shall be installed by the Contractor as shown on the drawings.</w:t>
      </w:r>
    </w:p>
    <w:p w14:paraId="7303BFF4" w14:textId="77777777" w:rsidR="00DD2AA0" w:rsidRPr="00A3097F" w:rsidRDefault="00DD2AA0" w:rsidP="00682C2F">
      <w:pPr>
        <w:tabs>
          <w:tab w:val="left" w:pos="454"/>
        </w:tabs>
        <w:spacing w:before="200"/>
        <w:ind w:left="454" w:hanging="454"/>
        <w:rPr>
          <w:lang w:eastAsia="en-AU"/>
        </w:rPr>
      </w:pPr>
      <w:r>
        <w:rPr>
          <w:lang w:eastAsia="en-AU"/>
        </w:rPr>
        <w:tab/>
      </w:r>
      <w:r w:rsidRPr="00A3097F">
        <w:rPr>
          <w:lang w:eastAsia="en-AU"/>
        </w:rPr>
        <w:t>Where tram track loops are shown on the drawings, the Contractor shall arrange for the installation of the tram track loops in accordance with VicRoads Standard Drawings TC</w:t>
      </w:r>
      <w:r w:rsidR="00682C2F">
        <w:rPr>
          <w:lang w:eastAsia="en-AU"/>
        </w:rPr>
        <w:noBreakHyphen/>
      </w:r>
      <w:r w:rsidRPr="00A3097F">
        <w:rPr>
          <w:lang w:eastAsia="en-AU"/>
        </w:rPr>
        <w:t>1301,</w:t>
      </w:r>
      <w:r w:rsidR="00682C2F">
        <w:rPr>
          <w:lang w:eastAsia="en-AU"/>
        </w:rPr>
        <w:t xml:space="preserve"> TC</w:t>
      </w:r>
      <w:r w:rsidR="00682C2F">
        <w:rPr>
          <w:lang w:eastAsia="en-AU"/>
        </w:rPr>
        <w:noBreakHyphen/>
      </w:r>
      <w:r w:rsidRPr="00A3097F">
        <w:rPr>
          <w:lang w:eastAsia="en-AU"/>
        </w:rPr>
        <w:t>1332</w:t>
      </w:r>
      <w:r w:rsidR="00682C2F">
        <w:rPr>
          <w:lang w:eastAsia="en-AU"/>
        </w:rPr>
        <w:t xml:space="preserve"> and TC</w:t>
      </w:r>
      <w:r w:rsidR="00682C2F">
        <w:rPr>
          <w:lang w:eastAsia="en-AU"/>
        </w:rPr>
        <w:noBreakHyphen/>
      </w:r>
      <w:r w:rsidRPr="00A3097F">
        <w:rPr>
          <w:lang w:eastAsia="en-AU"/>
        </w:rPr>
        <w:t>1380</w:t>
      </w:r>
      <w:r>
        <w:rPr>
          <w:lang w:eastAsia="en-AU"/>
        </w:rPr>
        <w:t>.</w:t>
      </w:r>
    </w:p>
    <w:p w14:paraId="71E7DFFC" w14:textId="77777777" w:rsidR="00DD2AA0" w:rsidRPr="00A3097F" w:rsidRDefault="00DD2AA0" w:rsidP="00682C2F">
      <w:pPr>
        <w:tabs>
          <w:tab w:val="left" w:pos="454"/>
        </w:tabs>
        <w:spacing w:before="200"/>
        <w:ind w:left="454" w:hanging="454"/>
        <w:rPr>
          <w:lang w:eastAsia="en-AU"/>
        </w:rPr>
      </w:pPr>
      <w:r w:rsidRPr="00A3097F">
        <w:rPr>
          <w:lang w:eastAsia="en-AU"/>
        </w:rPr>
        <w:tab/>
        <w:t>Where advance detection is specified, the Contractor shall install the conduits and pits at each end of the run in accordance wi</w:t>
      </w:r>
      <w:r w:rsidR="00682C2F">
        <w:rPr>
          <w:lang w:eastAsia="en-AU"/>
        </w:rPr>
        <w:t>th VicRoads Standard Drawing TC</w:t>
      </w:r>
      <w:r w:rsidR="00682C2F">
        <w:rPr>
          <w:lang w:eastAsia="en-AU"/>
        </w:rPr>
        <w:noBreakHyphen/>
      </w:r>
      <w:r w:rsidRPr="00A3097F">
        <w:rPr>
          <w:lang w:eastAsia="en-AU"/>
        </w:rPr>
        <w:t>1332, connect the detector feeder cable to the advance detector loop and run the cable to the controller base.</w:t>
      </w:r>
    </w:p>
    <w:p w14:paraId="6788B98F" w14:textId="77777777" w:rsidR="00DC72F5" w:rsidRPr="00A3097F" w:rsidRDefault="00DC72F5" w:rsidP="00DC72F5">
      <w:pPr>
        <w:tabs>
          <w:tab w:val="left" w:pos="454"/>
        </w:tabs>
        <w:spacing w:before="200"/>
        <w:ind w:left="454" w:hanging="454"/>
        <w:rPr>
          <w:lang w:eastAsia="en-AU"/>
        </w:rPr>
      </w:pPr>
      <w:r w:rsidRPr="00A3097F">
        <w:rPr>
          <w:lang w:eastAsia="en-AU"/>
        </w:rPr>
        <w:tab/>
        <w:t xml:space="preserve">Where an overhead line skate is installed, the Contractor shall install the conduit on the pole to which the skate has been cabled and </w:t>
      </w:r>
      <w:r>
        <w:rPr>
          <w:lang w:eastAsia="en-AU"/>
        </w:rPr>
        <w:t>the adjacent pit as Detail </w:t>
      </w:r>
      <w:r w:rsidRPr="00A3097F">
        <w:rPr>
          <w:lang w:eastAsia="en-AU"/>
        </w:rPr>
        <w:t>B of Standard Drawing TC</w:t>
      </w:r>
      <w:r>
        <w:rPr>
          <w:lang w:eastAsia="en-AU"/>
        </w:rPr>
        <w:noBreakHyphen/>
      </w:r>
      <w:r w:rsidRPr="00A3097F">
        <w:rPr>
          <w:lang w:eastAsia="en-AU"/>
        </w:rPr>
        <w:t>1332, and run the feeder cable to the controller.</w:t>
      </w:r>
    </w:p>
    <w:p w14:paraId="03439C43" w14:textId="77777777" w:rsidR="00DC72F5" w:rsidRPr="00A3097F" w:rsidRDefault="00DC72F5" w:rsidP="00DC72F5">
      <w:pPr>
        <w:tabs>
          <w:tab w:val="left" w:pos="454"/>
        </w:tabs>
        <w:spacing w:before="160"/>
        <w:ind w:left="454" w:hanging="454"/>
        <w:rPr>
          <w:lang w:eastAsia="en-AU"/>
        </w:rPr>
      </w:pPr>
      <w:r>
        <w:rPr>
          <w:lang w:eastAsia="en-AU"/>
        </w:rPr>
        <w:tab/>
      </w:r>
      <w:r w:rsidRPr="00A3097F">
        <w:rPr>
          <w:lang w:eastAsia="en-AU"/>
        </w:rPr>
        <w:t>Sufficient detector feeder cable to run between the skate or advance detector loop and the controller shall be provided and installed by the tramway operator and left coiled on the appropriate poles.</w:t>
      </w:r>
    </w:p>
    <w:p w14:paraId="53CE6CBD" w14:textId="77777777" w:rsidR="0087584E" w:rsidRDefault="00A1610A" w:rsidP="00DC72F5">
      <w:pPr>
        <w:rPr>
          <w:lang w:val="en-AU"/>
        </w:rPr>
      </w:pPr>
      <w:r>
        <w:rPr>
          <w:noProof/>
          <w:snapToGrid/>
          <w:lang w:val="en-AU" w:eastAsia="en-AU"/>
        </w:rPr>
        <w:pict w14:anchorId="575C85A7">
          <v:shape id="_x0000_s1054" type="#_x0000_t202" style="position:absolute;margin-left:0;margin-top:779.65pt;width:481.9pt;height:36.85pt;z-index:-251653632;mso-wrap-distance-top:5.65pt;mso-position-horizontal:center;mso-position-horizontal-relative:page;mso-position-vertical-relative:page" stroked="f">
            <v:textbox style="mso-next-textbox:#_x0000_s1054" inset="0,,0">
              <w:txbxContent>
                <w:p w14:paraId="08C43F96" w14:textId="62D5865E" w:rsidR="003C4F40" w:rsidRDefault="003C4F40" w:rsidP="00682C2F">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6BC80CFF" w14:textId="77777777" w:rsidR="003C4F40" w:rsidRDefault="003C4F40" w:rsidP="00682C2F">
                  <w:pPr>
                    <w:jc w:val="right"/>
                  </w:pPr>
                  <w:r>
                    <w:t>Section 730 (Page 1</w:t>
                  </w:r>
                  <w:r w:rsidR="00500A42">
                    <w:t>6</w:t>
                  </w:r>
                  <w:r w:rsidR="003F211A">
                    <w:t xml:space="preserve"> of 21)</w:t>
                  </w:r>
                </w:p>
                <w:p w14:paraId="74A7729E" w14:textId="77777777" w:rsidR="003C4F40" w:rsidRDefault="003C4F40" w:rsidP="00682C2F">
                  <w:pPr>
                    <w:jc w:val="right"/>
                  </w:pPr>
                </w:p>
              </w:txbxContent>
            </v:textbox>
            <w10:wrap anchorx="page" anchory="page"/>
            <w10:anchorlock/>
          </v:shape>
        </w:pict>
      </w:r>
      <w:r w:rsidR="00682C2F">
        <w:rPr>
          <w:lang w:eastAsia="en-AU"/>
        </w:rPr>
        <w:br w:type="page"/>
      </w:r>
    </w:p>
    <w:p w14:paraId="312E638F" w14:textId="77777777" w:rsidR="00DD2AA0" w:rsidRPr="00A3097F" w:rsidRDefault="00DD2AA0" w:rsidP="0087584E">
      <w:pPr>
        <w:pStyle w:val="Heading5SS"/>
      </w:pPr>
      <w:r w:rsidRPr="00A3097F">
        <w:t>(c)</w:t>
      </w:r>
      <w:r w:rsidRPr="00A3097F">
        <w:tab/>
        <w:t>Co-ordination with Emergency Vehicle Operati</w:t>
      </w:r>
      <w:r>
        <w:t>ons</w:t>
      </w:r>
    </w:p>
    <w:p w14:paraId="5BAE27B5" w14:textId="77777777" w:rsidR="00DD2AA0" w:rsidRPr="00A3097F" w:rsidRDefault="00DD2AA0" w:rsidP="0087584E">
      <w:pPr>
        <w:tabs>
          <w:tab w:val="left" w:pos="454"/>
        </w:tabs>
        <w:spacing w:before="160"/>
        <w:ind w:left="454" w:hanging="454"/>
        <w:rPr>
          <w:lang w:eastAsia="en-AU"/>
        </w:rPr>
      </w:pPr>
      <w:r w:rsidRPr="00A3097F">
        <w:rPr>
          <w:lang w:eastAsia="en-AU"/>
        </w:rPr>
        <w:tab/>
        <w:t>Where specified on the drawings and in a location approved by the Superintendent and the owner of the affected properties, the Contractor shall provide a suitable cable (</w:t>
      </w:r>
      <w:r w:rsidR="0087584E">
        <w:rPr>
          <w:lang w:eastAsia="en-AU"/>
        </w:rPr>
        <w:t>r</w:t>
      </w:r>
      <w:r w:rsidRPr="00A3097F">
        <w:rPr>
          <w:lang w:eastAsia="en-AU"/>
        </w:rPr>
        <w:t>efer to Table</w:t>
      </w:r>
      <w:r w:rsidR="0087584E">
        <w:rPr>
          <w:lang w:eastAsia="en-AU"/>
        </w:rPr>
        <w:t> </w:t>
      </w:r>
      <w:r w:rsidRPr="00A3097F">
        <w:rPr>
          <w:lang w:eastAsia="en-AU"/>
        </w:rPr>
        <w:t>7</w:t>
      </w:r>
      <w:r>
        <w:rPr>
          <w:lang w:eastAsia="en-AU"/>
        </w:rPr>
        <w:t>30</w:t>
      </w:r>
      <w:r w:rsidRPr="00A3097F">
        <w:rPr>
          <w:lang w:eastAsia="en-AU"/>
        </w:rPr>
        <w:t>.1</w:t>
      </w:r>
      <w:r>
        <w:rPr>
          <w:lang w:eastAsia="en-AU"/>
        </w:rPr>
        <w:t>3</w:t>
      </w:r>
      <w:r w:rsidRPr="00A3097F">
        <w:rPr>
          <w:lang w:eastAsia="en-AU"/>
        </w:rPr>
        <w:t>2) within a 50</w:t>
      </w:r>
      <w:r w:rsidR="0087584E">
        <w:rPr>
          <w:lang w:eastAsia="en-AU"/>
        </w:rPr>
        <w:t> </w:t>
      </w:r>
      <w:r w:rsidRPr="00A3097F">
        <w:rPr>
          <w:lang w:eastAsia="en-AU"/>
        </w:rPr>
        <w:t>mm conduit, between the controller and the push button in the emergency premises.</w:t>
      </w:r>
    </w:p>
    <w:p w14:paraId="433644E3" w14:textId="77777777" w:rsidR="003239C4" w:rsidRDefault="003239C4" w:rsidP="000C623E">
      <w:pPr>
        <w:rPr>
          <w:lang w:val="en-AU"/>
        </w:rPr>
      </w:pPr>
    </w:p>
    <w:p w14:paraId="13FD9527" w14:textId="77777777" w:rsidR="003239C4" w:rsidRDefault="003239C4" w:rsidP="000C623E">
      <w:pPr>
        <w:rPr>
          <w:lang w:val="en-AU"/>
        </w:rPr>
      </w:pPr>
    </w:p>
    <w:p w14:paraId="024FC719" w14:textId="77777777" w:rsidR="00D97F6F" w:rsidRPr="008D4BD9" w:rsidRDefault="00D97F6F" w:rsidP="00D97F6F">
      <w:pPr>
        <w:pStyle w:val="Heading3SS"/>
      </w:pPr>
      <w:r w:rsidRPr="008D4BD9">
        <w:t>7</w:t>
      </w:r>
      <w:r>
        <w:t>30</w:t>
      </w:r>
      <w:r w:rsidRPr="008D4BD9">
        <w:t>.1</w:t>
      </w:r>
      <w:r>
        <w:t>6</w:t>
      </w:r>
      <w:r w:rsidRPr="008D4BD9">
        <w:tab/>
        <w:t>PRE-COMMISSIONING</w:t>
      </w:r>
    </w:p>
    <w:p w14:paraId="4995B9F6" w14:textId="77777777" w:rsidR="00D97F6F" w:rsidRPr="005F1943" w:rsidRDefault="00D97F6F" w:rsidP="00D97F6F"/>
    <w:p w14:paraId="100BEED6" w14:textId="77777777" w:rsidR="00D97F6F" w:rsidRPr="00FF75C6" w:rsidRDefault="00D97F6F" w:rsidP="00D97F6F">
      <w:pPr>
        <w:pStyle w:val="Heading5SS"/>
      </w:pPr>
      <w:r w:rsidRPr="00A3097F">
        <w:t>(a)</w:t>
      </w:r>
      <w:r w:rsidRPr="00A3097F">
        <w:tab/>
        <w:t>Pr</w:t>
      </w:r>
      <w:r>
        <w:t>e-Commissioning Site Inspection</w:t>
      </w:r>
    </w:p>
    <w:p w14:paraId="34D63167" w14:textId="77777777" w:rsidR="00D97F6F" w:rsidRPr="00FF75C6" w:rsidRDefault="00D97F6F" w:rsidP="00DE1353">
      <w:pPr>
        <w:tabs>
          <w:tab w:val="left" w:pos="454"/>
        </w:tabs>
        <w:spacing w:before="160"/>
        <w:ind w:left="454" w:hanging="454"/>
        <w:rPr>
          <w:lang w:eastAsia="en-AU"/>
        </w:rPr>
      </w:pPr>
      <w:r w:rsidRPr="00FF75C6">
        <w:rPr>
          <w:lang w:eastAsia="en-AU"/>
        </w:rPr>
        <w:tab/>
        <w:t>Upon completion of the installation works, a complete pre-commissioning inspection shall be undertaken by the Contractor.</w:t>
      </w:r>
    </w:p>
    <w:p w14:paraId="183215F6" w14:textId="77777777" w:rsidR="00D97F6F" w:rsidRPr="00FF75C6" w:rsidRDefault="00D97F6F" w:rsidP="00DE1353">
      <w:pPr>
        <w:tabs>
          <w:tab w:val="left" w:pos="454"/>
        </w:tabs>
        <w:spacing w:before="160"/>
        <w:ind w:left="454" w:hanging="454"/>
        <w:rPr>
          <w:lang w:eastAsia="en-AU"/>
        </w:rPr>
      </w:pPr>
      <w:r w:rsidRPr="00FF75C6">
        <w:rPr>
          <w:lang w:eastAsia="en-AU"/>
        </w:rPr>
        <w:tab/>
        <w:t>The Contractor shall provide 24</w:t>
      </w:r>
      <w:r w:rsidR="00DF53EB">
        <w:rPr>
          <w:lang w:eastAsia="en-AU"/>
        </w:rPr>
        <w:t> </w:t>
      </w:r>
      <w:r w:rsidRPr="00FF75C6">
        <w:rPr>
          <w:lang w:eastAsia="en-AU"/>
        </w:rPr>
        <w:t>hours notice to the Superintendent of the time of the inspection.</w:t>
      </w:r>
    </w:p>
    <w:p w14:paraId="5481342A" w14:textId="77777777" w:rsidR="00D97F6F" w:rsidRPr="00FF75C6" w:rsidRDefault="00D97F6F" w:rsidP="00DE1353">
      <w:pPr>
        <w:tabs>
          <w:tab w:val="left" w:pos="454"/>
        </w:tabs>
        <w:spacing w:before="160"/>
        <w:ind w:left="454" w:hanging="454"/>
        <w:rPr>
          <w:lang w:eastAsia="en-AU"/>
        </w:rPr>
      </w:pPr>
      <w:r w:rsidRPr="00FF75C6">
        <w:rPr>
          <w:lang w:eastAsia="en-AU"/>
        </w:rPr>
        <w:tab/>
        <w:t>The Contractor shall complete the Pre-Commissioning Installation Report and provide it to the Superintendent.</w:t>
      </w:r>
    </w:p>
    <w:p w14:paraId="7BBB1921" w14:textId="77777777" w:rsidR="00D97F6F" w:rsidRPr="00FF75C6" w:rsidRDefault="00D97F6F" w:rsidP="00DE1353">
      <w:pPr>
        <w:tabs>
          <w:tab w:val="left" w:pos="454"/>
        </w:tabs>
        <w:spacing w:before="160"/>
        <w:ind w:left="454" w:hanging="454"/>
        <w:rPr>
          <w:lang w:eastAsia="en-AU"/>
        </w:rPr>
      </w:pPr>
      <w:r w:rsidRPr="00FF75C6">
        <w:rPr>
          <w:lang w:eastAsia="en-AU"/>
        </w:rPr>
        <w:tab/>
        <w:t>Any item found to be defective or incorrectly installed shall be replaced and/or rectified prior to commissioning.</w:t>
      </w:r>
    </w:p>
    <w:p w14:paraId="53BFFA14" w14:textId="77777777" w:rsidR="00D97F6F" w:rsidRDefault="00D97F6F" w:rsidP="00DE1353">
      <w:pPr>
        <w:tabs>
          <w:tab w:val="left" w:pos="454"/>
        </w:tabs>
        <w:spacing w:before="160"/>
        <w:ind w:left="454" w:hanging="454"/>
        <w:rPr>
          <w:lang w:eastAsia="en-AU"/>
        </w:rPr>
      </w:pPr>
      <w:r w:rsidRPr="00FF75C6">
        <w:rPr>
          <w:lang w:eastAsia="en-AU"/>
        </w:rPr>
        <w:tab/>
        <w:t>The Contractor shall advise the Superintendent if any aspect of the works has not been completed.</w:t>
      </w:r>
    </w:p>
    <w:p w14:paraId="06E9AB1C" w14:textId="77777777" w:rsidR="00DE1353" w:rsidRPr="005F1943" w:rsidRDefault="00DE1353" w:rsidP="00DE1353"/>
    <w:p w14:paraId="4D55FC7B" w14:textId="77777777" w:rsidR="00D97F6F" w:rsidRDefault="00D97F6F" w:rsidP="00DE1353">
      <w:pPr>
        <w:pStyle w:val="Heading5SS"/>
      </w:pPr>
      <w:r>
        <w:t>(b)</w:t>
      </w:r>
      <w:r>
        <w:tab/>
        <w:t>Provision of Power</w:t>
      </w:r>
    </w:p>
    <w:p w14:paraId="76C3D412" w14:textId="77777777" w:rsidR="00D97F6F" w:rsidRDefault="00D97F6F" w:rsidP="00DE1353">
      <w:pPr>
        <w:tabs>
          <w:tab w:val="left" w:pos="454"/>
        </w:tabs>
        <w:spacing w:before="160"/>
        <w:ind w:left="454" w:hanging="454"/>
        <w:rPr>
          <w:lang w:eastAsia="en-AU"/>
        </w:rPr>
      </w:pPr>
      <w:r>
        <w:rPr>
          <w:lang w:eastAsia="en-AU"/>
        </w:rPr>
        <w:tab/>
        <w:t>The Contractor shall arrange for the submission of all necessary paperwork</w:t>
      </w:r>
      <w:r w:rsidR="00DF53EB">
        <w:rPr>
          <w:lang w:eastAsia="en-AU"/>
        </w:rPr>
        <w:t>, inspections, payment of fees, </w:t>
      </w:r>
      <w:r>
        <w:rPr>
          <w:lang w:eastAsia="en-AU"/>
        </w:rPr>
        <w:t>etc</w:t>
      </w:r>
      <w:r w:rsidR="00DF53EB">
        <w:rPr>
          <w:lang w:eastAsia="en-AU"/>
        </w:rPr>
        <w:t>.</w:t>
      </w:r>
      <w:r>
        <w:rPr>
          <w:lang w:eastAsia="en-AU"/>
        </w:rPr>
        <w:t>, to obtain connection to mains supply.</w:t>
      </w:r>
    </w:p>
    <w:p w14:paraId="51ABAB20" w14:textId="77777777" w:rsidR="00D97F6F" w:rsidRDefault="00DF53EB" w:rsidP="00DE1353">
      <w:pPr>
        <w:tabs>
          <w:tab w:val="left" w:pos="454"/>
        </w:tabs>
        <w:spacing w:before="160"/>
        <w:ind w:left="454" w:hanging="454"/>
        <w:rPr>
          <w:lang w:eastAsia="en-AU"/>
        </w:rPr>
      </w:pPr>
      <w:r>
        <w:rPr>
          <w:lang w:eastAsia="en-AU"/>
        </w:rPr>
        <w:tab/>
      </w:r>
      <w:r w:rsidR="00D97F6F">
        <w:rPr>
          <w:lang w:eastAsia="en-AU"/>
        </w:rPr>
        <w:t>The Contractor shall advise the Superintendent when power is available at the site.</w:t>
      </w:r>
    </w:p>
    <w:p w14:paraId="41D0DCBE" w14:textId="77777777" w:rsidR="00DE1353" w:rsidRPr="005F1943" w:rsidRDefault="00DE1353" w:rsidP="00DE1353"/>
    <w:p w14:paraId="04B13101" w14:textId="77777777" w:rsidR="00D97F6F" w:rsidRPr="00FF75C6" w:rsidRDefault="00D97F6F" w:rsidP="00DE1353">
      <w:pPr>
        <w:pStyle w:val="Heading5SS"/>
      </w:pPr>
      <w:r>
        <w:t>(c</w:t>
      </w:r>
      <w:r w:rsidRPr="00A3097F">
        <w:t>)</w:t>
      </w:r>
      <w:r w:rsidRPr="00A3097F">
        <w:tab/>
        <w:t>Traffic</w:t>
      </w:r>
      <w:r w:rsidR="00DF53EB">
        <w:t xml:space="preserve"> Signal Controller Installation</w:t>
      </w:r>
    </w:p>
    <w:p w14:paraId="1CB1ADE2" w14:textId="77777777" w:rsidR="00D97F6F" w:rsidRDefault="00D97F6F" w:rsidP="00DE1353">
      <w:pPr>
        <w:tabs>
          <w:tab w:val="left" w:pos="454"/>
        </w:tabs>
        <w:spacing w:before="160"/>
        <w:ind w:left="454" w:hanging="454"/>
        <w:rPr>
          <w:lang w:eastAsia="en-AU"/>
        </w:rPr>
      </w:pPr>
      <w:r w:rsidRPr="00FF75C6">
        <w:rPr>
          <w:lang w:eastAsia="en-AU"/>
        </w:rPr>
        <w:tab/>
        <w:t>The Contractor shall advise the Superintendent when the site is complete and tested</w:t>
      </w:r>
      <w:r>
        <w:rPr>
          <w:lang w:eastAsia="en-AU"/>
        </w:rPr>
        <w:t xml:space="preserve"> and ready for the traffic signal controller to be installed.</w:t>
      </w:r>
    </w:p>
    <w:p w14:paraId="67688B9E" w14:textId="77777777" w:rsidR="00D97F6F" w:rsidRPr="00FF75C6" w:rsidRDefault="00D97F6F" w:rsidP="00DE1353">
      <w:pPr>
        <w:tabs>
          <w:tab w:val="left" w:pos="454"/>
        </w:tabs>
        <w:spacing w:before="160"/>
        <w:ind w:left="454" w:hanging="454"/>
        <w:rPr>
          <w:lang w:eastAsia="en-AU"/>
        </w:rPr>
      </w:pPr>
      <w:r>
        <w:rPr>
          <w:lang w:eastAsia="en-AU"/>
        </w:rPr>
        <w:tab/>
        <w:t xml:space="preserve">The traffic signal controller will be installed by the controller supplier or an </w:t>
      </w:r>
      <w:proofErr w:type="spellStart"/>
      <w:r>
        <w:rPr>
          <w:lang w:eastAsia="en-AU"/>
        </w:rPr>
        <w:t>authorised</w:t>
      </w:r>
      <w:proofErr w:type="spellEnd"/>
      <w:r>
        <w:rPr>
          <w:lang w:eastAsia="en-AU"/>
        </w:rPr>
        <w:t xml:space="preserve"> representative.</w:t>
      </w:r>
    </w:p>
    <w:p w14:paraId="30C12868" w14:textId="77777777" w:rsidR="00D97F6F" w:rsidRPr="00FF75C6" w:rsidRDefault="00D97F6F" w:rsidP="00DE1353">
      <w:pPr>
        <w:tabs>
          <w:tab w:val="left" w:pos="454"/>
        </w:tabs>
        <w:spacing w:before="160"/>
        <w:ind w:left="454" w:hanging="454"/>
        <w:rPr>
          <w:lang w:eastAsia="en-AU"/>
        </w:rPr>
      </w:pPr>
      <w:r w:rsidRPr="00FF75C6">
        <w:rPr>
          <w:lang w:eastAsia="en-AU"/>
        </w:rPr>
        <w:tab/>
        <w:t>The Superintendent shall advise the Contractor when the controller installation contractor’s works have been completed.</w:t>
      </w:r>
    </w:p>
    <w:p w14:paraId="7D37E8DB" w14:textId="77777777" w:rsidR="00D97F6F" w:rsidRDefault="00D97F6F" w:rsidP="00DE1353">
      <w:pPr>
        <w:tabs>
          <w:tab w:val="left" w:pos="454"/>
        </w:tabs>
        <w:spacing w:before="160"/>
        <w:ind w:left="454" w:hanging="454"/>
        <w:rPr>
          <w:lang w:eastAsia="en-AU"/>
        </w:rPr>
      </w:pPr>
      <w:r w:rsidRPr="00FF75C6">
        <w:rPr>
          <w:lang w:eastAsia="en-AU"/>
        </w:rPr>
        <w:tab/>
        <w:t>The Contractor shall</w:t>
      </w:r>
      <w:r>
        <w:rPr>
          <w:lang w:eastAsia="en-AU"/>
        </w:rPr>
        <w:t xml:space="preserve"> </w:t>
      </w:r>
      <w:r w:rsidRPr="00FF75C6">
        <w:rPr>
          <w:lang w:eastAsia="en-AU"/>
        </w:rPr>
        <w:t xml:space="preserve">arrange for the issuing of the Certificate of Electrical Safety and be responsible for the submission of all necessary paperwork, inspections, </w:t>
      </w:r>
      <w:r w:rsidR="00DF53EB">
        <w:rPr>
          <w:lang w:eastAsia="en-AU"/>
        </w:rPr>
        <w:t>payment of fees, </w:t>
      </w:r>
      <w:r w:rsidRPr="00FF75C6">
        <w:rPr>
          <w:lang w:eastAsia="en-AU"/>
        </w:rPr>
        <w:t>etc</w:t>
      </w:r>
      <w:r w:rsidR="00DF53EB">
        <w:rPr>
          <w:lang w:eastAsia="en-AU"/>
        </w:rPr>
        <w:t>.</w:t>
      </w:r>
      <w:r w:rsidRPr="00FF75C6">
        <w:rPr>
          <w:lang w:eastAsia="en-AU"/>
        </w:rPr>
        <w:t>, to obtain connection of mains supply to the site.</w:t>
      </w:r>
    </w:p>
    <w:p w14:paraId="64ED19E9" w14:textId="77777777" w:rsidR="0087584E" w:rsidRDefault="0087584E" w:rsidP="000C623E">
      <w:pPr>
        <w:rPr>
          <w:lang w:val="en-AU"/>
        </w:rPr>
      </w:pPr>
    </w:p>
    <w:p w14:paraId="7707DF53" w14:textId="77777777" w:rsidR="00500A42" w:rsidRDefault="00500A42" w:rsidP="00500A42">
      <w:pPr>
        <w:rPr>
          <w:lang w:val="en-AU"/>
        </w:rPr>
      </w:pPr>
    </w:p>
    <w:p w14:paraId="040F71A3" w14:textId="77777777" w:rsidR="00500A42" w:rsidRPr="008D4BD9" w:rsidRDefault="00500A42" w:rsidP="00500A42">
      <w:pPr>
        <w:pStyle w:val="Heading3SS"/>
      </w:pPr>
      <w:r>
        <w:t>730.17</w:t>
      </w:r>
      <w:r w:rsidRPr="008D4BD9">
        <w:tab/>
        <w:t>COMPLETION OF SITE WORKS AND COMMISSIONING</w:t>
      </w:r>
    </w:p>
    <w:p w14:paraId="5F871EB4" w14:textId="77777777" w:rsidR="00500A42" w:rsidRDefault="00500A42" w:rsidP="00500A42">
      <w:pPr>
        <w:rPr>
          <w:lang w:val="en-AU"/>
        </w:rPr>
      </w:pPr>
    </w:p>
    <w:p w14:paraId="5DB1CAD6" w14:textId="77777777" w:rsidR="00500A42" w:rsidRPr="009A090B" w:rsidRDefault="00500A42" w:rsidP="00500A42">
      <w:pPr>
        <w:pStyle w:val="Heading5SS"/>
      </w:pPr>
      <w:r>
        <w:t>(a)</w:t>
      </w:r>
      <w:r>
        <w:tab/>
        <w:t>Switch-On</w:t>
      </w:r>
    </w:p>
    <w:p w14:paraId="08BF5FB8" w14:textId="77777777" w:rsidR="00500A42" w:rsidRDefault="00500A42" w:rsidP="00500A42">
      <w:pPr>
        <w:tabs>
          <w:tab w:val="left" w:pos="454"/>
        </w:tabs>
        <w:spacing w:before="200"/>
        <w:ind w:left="454" w:hanging="454"/>
        <w:rPr>
          <w:lang w:eastAsia="en-AU"/>
        </w:rPr>
      </w:pPr>
      <w:r w:rsidRPr="005F1943">
        <w:rPr>
          <w:lang w:eastAsia="en-AU"/>
        </w:rPr>
        <w:tab/>
      </w:r>
      <w:r w:rsidRPr="00FF75C6">
        <w:rPr>
          <w:lang w:eastAsia="en-AU"/>
        </w:rPr>
        <w:t>VicRoads shall co-ordinate the site switch-on and arrange for all involve</w:t>
      </w:r>
      <w:r>
        <w:rPr>
          <w:lang w:eastAsia="en-AU"/>
        </w:rPr>
        <w:t>d parties to be on site.</w:t>
      </w:r>
    </w:p>
    <w:p w14:paraId="30C7BF81" w14:textId="77777777" w:rsidR="00500A42" w:rsidRPr="00C8552A" w:rsidRDefault="00500A42" w:rsidP="00500A42">
      <w:pPr>
        <w:tabs>
          <w:tab w:val="left" w:pos="454"/>
        </w:tabs>
        <w:spacing w:before="200"/>
        <w:ind w:left="454" w:hanging="454"/>
        <w:rPr>
          <w:b/>
          <w:lang w:eastAsia="en-AU"/>
        </w:rPr>
      </w:pPr>
      <w:r w:rsidRPr="009A1B87">
        <w:rPr>
          <w:lang w:eastAsia="en-AU"/>
        </w:rPr>
        <w:tab/>
      </w:r>
      <w:r w:rsidRPr="00C8552A">
        <w:rPr>
          <w:b/>
          <w:lang w:eastAsia="en-AU"/>
        </w:rPr>
        <w:t>It is strongly recommended that the local area maintenance contractor be present at the switch on.</w:t>
      </w:r>
    </w:p>
    <w:p w14:paraId="7A0A9166" w14:textId="77777777" w:rsidR="00500A42" w:rsidRPr="00C8552A" w:rsidRDefault="00500A42" w:rsidP="00500A42">
      <w:pPr>
        <w:tabs>
          <w:tab w:val="left" w:pos="454"/>
        </w:tabs>
        <w:spacing w:before="200"/>
        <w:ind w:left="454" w:hanging="1021"/>
        <w:rPr>
          <w:b/>
          <w:lang w:eastAsia="en-AU"/>
        </w:rPr>
      </w:pPr>
      <w:r w:rsidRPr="00C8552A">
        <w:rPr>
          <w:b/>
          <w:lang w:eastAsia="en-AU"/>
        </w:rPr>
        <w:t>HP</w:t>
      </w:r>
      <w:r w:rsidRPr="00C8552A">
        <w:rPr>
          <w:b/>
          <w:lang w:eastAsia="en-AU"/>
        </w:rPr>
        <w:tab/>
        <w:t>Prior to switching the signals on, the Contractor, together with the controller installer, shall carry out a</w:t>
      </w:r>
      <w:r>
        <w:rPr>
          <w:b/>
          <w:lang w:eastAsia="en-AU"/>
        </w:rPr>
        <w:t xml:space="preserve"> ‘</w:t>
      </w:r>
      <w:r w:rsidRPr="00C8552A">
        <w:rPr>
          <w:b/>
          <w:lang w:eastAsia="en-AU"/>
        </w:rPr>
        <w:t>flash</w:t>
      </w:r>
      <w:r>
        <w:rPr>
          <w:b/>
          <w:lang w:eastAsia="en-AU"/>
        </w:rPr>
        <w:t>’</w:t>
      </w:r>
      <w:r w:rsidRPr="00C8552A">
        <w:rPr>
          <w:b/>
          <w:lang w:eastAsia="en-AU"/>
        </w:rPr>
        <w:t xml:space="preserve"> test of the installation to ensure that each lantern is connected to the correct cable core. </w:t>
      </w:r>
      <w:r>
        <w:rPr>
          <w:b/>
          <w:lang w:eastAsia="en-AU"/>
        </w:rPr>
        <w:t xml:space="preserve"> </w:t>
      </w:r>
      <w:r w:rsidRPr="00C8552A">
        <w:rPr>
          <w:b/>
          <w:lang w:eastAsia="en-AU"/>
        </w:rPr>
        <w:t xml:space="preserve">The flash test shall be witnessed by the </w:t>
      </w:r>
      <w:r>
        <w:rPr>
          <w:b/>
          <w:lang w:eastAsia="en-AU"/>
        </w:rPr>
        <w:t>S</w:t>
      </w:r>
      <w:r w:rsidRPr="00C8552A">
        <w:rPr>
          <w:b/>
          <w:lang w:eastAsia="en-AU"/>
        </w:rPr>
        <w:t>uperintendent and confirmed as acceptable.</w:t>
      </w:r>
    </w:p>
    <w:p w14:paraId="0278F895" w14:textId="77777777" w:rsidR="00500A42" w:rsidRPr="00FF75C6" w:rsidRDefault="00500A42" w:rsidP="00500A42">
      <w:pPr>
        <w:tabs>
          <w:tab w:val="left" w:pos="454"/>
        </w:tabs>
        <w:spacing w:before="200"/>
        <w:ind w:left="454" w:hanging="454"/>
        <w:rPr>
          <w:lang w:eastAsia="en-AU"/>
        </w:rPr>
      </w:pPr>
      <w:r w:rsidRPr="00FF75C6">
        <w:rPr>
          <w:lang w:eastAsia="en-AU"/>
        </w:rPr>
        <w:tab/>
        <w:t>On agreement from the Superintendent, the traffic signal installation shall be switched on and thoroughly checked and monitored to ensure safe and proper operation.</w:t>
      </w:r>
    </w:p>
    <w:p w14:paraId="75E52FC9" w14:textId="77777777" w:rsidR="00C8552A" w:rsidRDefault="00A1610A" w:rsidP="00500A42">
      <w:pPr>
        <w:rPr>
          <w:lang w:eastAsia="en-AU"/>
        </w:rPr>
      </w:pPr>
      <w:r>
        <w:rPr>
          <w:noProof/>
          <w:snapToGrid/>
          <w:lang w:val="en-AU" w:eastAsia="en-AU"/>
        </w:rPr>
        <w:pict w14:anchorId="13803ED9">
          <v:shape id="_x0000_s1055" type="#_x0000_t202" style="position:absolute;margin-left:0;margin-top:779.65pt;width:481.9pt;height:36.85pt;z-index:-251652608;mso-wrap-distance-top:5.65pt;mso-position-horizontal:center;mso-position-horizontal-relative:page;mso-position-vertical-relative:page" stroked="f">
            <v:textbox style="mso-next-textbox:#_x0000_s1055" inset="0,,0">
              <w:txbxContent>
                <w:p w14:paraId="2BF595A5" w14:textId="1708A1A6" w:rsidR="003C4F40" w:rsidRDefault="003C4F40" w:rsidP="009A6F42">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077AA460" w14:textId="77777777" w:rsidR="003C4F40" w:rsidRDefault="003C4F40" w:rsidP="009A6F42">
                  <w:pPr>
                    <w:jc w:val="right"/>
                  </w:pPr>
                  <w:r>
                    <w:t>Section 730 (Page 1</w:t>
                  </w:r>
                  <w:r w:rsidR="003F211A">
                    <w:t>7 of 21)</w:t>
                  </w:r>
                </w:p>
                <w:p w14:paraId="0700AAA7" w14:textId="77777777" w:rsidR="003C4F40" w:rsidRDefault="003C4F40" w:rsidP="009A6F42">
                  <w:pPr>
                    <w:jc w:val="right"/>
                  </w:pPr>
                </w:p>
              </w:txbxContent>
            </v:textbox>
            <w10:wrap anchorx="page" anchory="page"/>
            <w10:anchorlock/>
          </v:shape>
        </w:pict>
      </w:r>
      <w:r w:rsidR="009A6F42">
        <w:rPr>
          <w:lang w:val="en-AU"/>
        </w:rPr>
        <w:br w:type="page"/>
      </w:r>
      <w:bookmarkStart w:id="8" w:name="_Toc500731623"/>
      <w:bookmarkStart w:id="9" w:name="_Toc508591891"/>
    </w:p>
    <w:p w14:paraId="7467330C" w14:textId="77777777" w:rsidR="00500A42" w:rsidRPr="00FF75C6" w:rsidRDefault="00500A42" w:rsidP="00500A42">
      <w:pPr>
        <w:tabs>
          <w:tab w:val="left" w:pos="454"/>
        </w:tabs>
        <w:ind w:left="454" w:hanging="454"/>
        <w:rPr>
          <w:lang w:eastAsia="en-AU"/>
        </w:rPr>
      </w:pPr>
      <w:r w:rsidRPr="00FF75C6">
        <w:rPr>
          <w:lang w:eastAsia="en-AU"/>
        </w:rPr>
        <w:tab/>
        <w:t>The Contractor shall lodge copies of all applications and notices relating to the supply of power and wiring of the site, together with the Certificate of Electrical Safety to the Superintendent.</w:t>
      </w:r>
    </w:p>
    <w:p w14:paraId="361E3C09" w14:textId="77777777" w:rsidR="00500A42" w:rsidRDefault="00500A42" w:rsidP="00500A42">
      <w:pPr>
        <w:tabs>
          <w:tab w:val="left" w:pos="454"/>
        </w:tabs>
        <w:spacing w:before="200"/>
        <w:ind w:left="454" w:hanging="454"/>
        <w:rPr>
          <w:lang w:eastAsia="en-AU"/>
        </w:rPr>
      </w:pPr>
      <w:r w:rsidRPr="00FF75C6">
        <w:rPr>
          <w:lang w:eastAsia="en-AU"/>
        </w:rPr>
        <w:tab/>
        <w:t>The time and date of the switch-on shall be recorded on the Controller Record Card in the controller.</w:t>
      </w:r>
    </w:p>
    <w:p w14:paraId="40F1F5AB" w14:textId="77777777" w:rsidR="00C8552A" w:rsidRPr="00213BA5" w:rsidRDefault="00C8552A" w:rsidP="001A4D08">
      <w:pPr>
        <w:tabs>
          <w:tab w:val="left" w:pos="454"/>
        </w:tabs>
        <w:spacing w:before="200"/>
        <w:ind w:left="454" w:hanging="454"/>
        <w:rPr>
          <w:b/>
          <w:lang w:eastAsia="en-AU"/>
        </w:rPr>
      </w:pPr>
      <w:r w:rsidRPr="009A1B87">
        <w:rPr>
          <w:lang w:eastAsia="en-AU"/>
        </w:rPr>
        <w:tab/>
      </w:r>
      <w:r w:rsidRPr="00213BA5">
        <w:rPr>
          <w:b/>
          <w:lang w:eastAsia="en-AU"/>
        </w:rPr>
        <w:t>The controller supplier is responsible for recording the time and date of switch</w:t>
      </w:r>
      <w:r w:rsidRPr="00213BA5">
        <w:rPr>
          <w:b/>
          <w:lang w:eastAsia="en-AU"/>
        </w:rPr>
        <w:noBreakHyphen/>
        <w:t>on and for the power consumption readings as required in the Electrical Test Report.</w:t>
      </w:r>
    </w:p>
    <w:p w14:paraId="1D6A7724" w14:textId="77777777" w:rsidR="00C8552A" w:rsidRDefault="00C8552A" w:rsidP="00C8552A">
      <w:pPr>
        <w:rPr>
          <w:lang w:val="en-AU"/>
        </w:rPr>
      </w:pPr>
    </w:p>
    <w:p w14:paraId="186967A3" w14:textId="77777777" w:rsidR="00C8552A" w:rsidRPr="00FF75C6" w:rsidRDefault="00C8552A" w:rsidP="00213BA5">
      <w:pPr>
        <w:pStyle w:val="Heading5SS"/>
      </w:pPr>
      <w:r w:rsidRPr="00A3097F">
        <w:t>(b)</w:t>
      </w:r>
      <w:r w:rsidRPr="00A3097F">
        <w:tab/>
        <w:t>Remo</w:t>
      </w:r>
      <w:r w:rsidR="00213BA5">
        <w:t>val of Redundant Hardware</w:t>
      </w:r>
    </w:p>
    <w:bookmarkEnd w:id="8"/>
    <w:bookmarkEnd w:id="9"/>
    <w:p w14:paraId="1EB99D9A" w14:textId="77777777" w:rsidR="00C8552A" w:rsidRPr="00FF75C6" w:rsidRDefault="00C8552A" w:rsidP="001A4D08">
      <w:pPr>
        <w:tabs>
          <w:tab w:val="left" w:pos="454"/>
        </w:tabs>
        <w:spacing w:before="200"/>
        <w:ind w:left="454" w:hanging="454"/>
        <w:rPr>
          <w:lang w:eastAsia="en-AU"/>
        </w:rPr>
      </w:pPr>
      <w:r>
        <w:rPr>
          <w:lang w:eastAsia="en-AU"/>
        </w:rPr>
        <w:tab/>
      </w:r>
      <w:r w:rsidRPr="00FF75C6">
        <w:rPr>
          <w:lang w:eastAsia="en-AU"/>
        </w:rPr>
        <w:t>All redundant components of the hardware and equipment (except those components below the finished surface level at the pedestals) shall be removed unless otherwise specified or shown on the drawings.</w:t>
      </w:r>
    </w:p>
    <w:p w14:paraId="51DFD810" w14:textId="77777777" w:rsidR="00C8552A" w:rsidRPr="00FF75C6" w:rsidRDefault="00C8552A" w:rsidP="001A4D08">
      <w:pPr>
        <w:tabs>
          <w:tab w:val="left" w:pos="454"/>
        </w:tabs>
        <w:spacing w:before="200"/>
        <w:ind w:left="454" w:hanging="454"/>
        <w:rPr>
          <w:lang w:eastAsia="en-AU"/>
        </w:rPr>
      </w:pPr>
      <w:r>
        <w:rPr>
          <w:lang w:eastAsia="en-AU"/>
        </w:rPr>
        <w:tab/>
      </w:r>
      <w:r w:rsidRPr="00FF75C6">
        <w:rPr>
          <w:lang w:eastAsia="en-AU"/>
        </w:rPr>
        <w:t>Hardware and equipment attached to the redundant pedestals shall be removed prior to cutting of</w:t>
      </w:r>
      <w:r w:rsidR="00213BA5">
        <w:rPr>
          <w:lang w:eastAsia="en-AU"/>
        </w:rPr>
        <w:t>f and removal of the pedestals.</w:t>
      </w:r>
    </w:p>
    <w:p w14:paraId="1370C3B8" w14:textId="77777777" w:rsidR="00C8552A" w:rsidRPr="00FF75C6" w:rsidRDefault="00C8552A" w:rsidP="001A4D08">
      <w:pPr>
        <w:tabs>
          <w:tab w:val="left" w:pos="454"/>
        </w:tabs>
        <w:spacing w:before="200"/>
        <w:ind w:left="454" w:hanging="454"/>
        <w:rPr>
          <w:lang w:eastAsia="en-AU"/>
        </w:rPr>
      </w:pPr>
      <w:r>
        <w:rPr>
          <w:lang w:eastAsia="en-AU"/>
        </w:rPr>
        <w:tab/>
      </w:r>
      <w:r w:rsidRPr="00FF75C6">
        <w:rPr>
          <w:lang w:eastAsia="en-AU"/>
        </w:rPr>
        <w:t>All holes and depressions formed by the cutting off and removal of pedestals and by the removal of any other items shall be made safe and reinstated to the level of the surrounding surface.</w:t>
      </w:r>
    </w:p>
    <w:p w14:paraId="68111E84" w14:textId="77777777" w:rsidR="00C8552A" w:rsidRPr="00FF75C6" w:rsidRDefault="00C8552A" w:rsidP="001A4D08">
      <w:pPr>
        <w:tabs>
          <w:tab w:val="left" w:pos="454"/>
        </w:tabs>
        <w:spacing w:before="200"/>
        <w:ind w:left="454" w:hanging="454"/>
        <w:rPr>
          <w:lang w:eastAsia="en-AU"/>
        </w:rPr>
      </w:pPr>
      <w:r>
        <w:rPr>
          <w:lang w:eastAsia="en-AU"/>
        </w:rPr>
        <w:tab/>
      </w:r>
      <w:r w:rsidRPr="00FF75C6">
        <w:rPr>
          <w:lang w:eastAsia="en-AU"/>
        </w:rPr>
        <w:t>Footpaths and paved areas shall be reinstated to the satisfaction of the Superintendent.</w:t>
      </w:r>
    </w:p>
    <w:p w14:paraId="73CCA264" w14:textId="77777777" w:rsidR="00C8552A" w:rsidRPr="00FF75C6" w:rsidRDefault="00C8552A" w:rsidP="001A4D08">
      <w:pPr>
        <w:tabs>
          <w:tab w:val="left" w:pos="454"/>
        </w:tabs>
        <w:spacing w:before="200"/>
        <w:ind w:left="454" w:hanging="454"/>
        <w:rPr>
          <w:lang w:eastAsia="en-AU"/>
        </w:rPr>
      </w:pPr>
      <w:r>
        <w:rPr>
          <w:lang w:eastAsia="en-AU"/>
        </w:rPr>
        <w:tab/>
        <w:t>T</w:t>
      </w:r>
      <w:r w:rsidRPr="00FF75C6">
        <w:rPr>
          <w:lang w:eastAsia="en-AU"/>
        </w:rPr>
        <w:t>he Contractor shall be responsible for disposal of all redundant materials and hardware.</w:t>
      </w:r>
    </w:p>
    <w:p w14:paraId="0C7EBA83" w14:textId="77777777" w:rsidR="00C8552A" w:rsidRPr="00FF75C6" w:rsidRDefault="00C8552A" w:rsidP="001A4D08">
      <w:pPr>
        <w:tabs>
          <w:tab w:val="left" w:pos="454"/>
        </w:tabs>
        <w:spacing w:before="200"/>
        <w:ind w:left="454" w:hanging="454"/>
        <w:rPr>
          <w:lang w:eastAsia="en-AU"/>
        </w:rPr>
      </w:pPr>
      <w:r w:rsidRPr="00FF75C6">
        <w:rPr>
          <w:lang w:eastAsia="en-AU"/>
        </w:rPr>
        <w:tab/>
        <w:t>Existing traffic signal equipment and hardware which is not re-used, but is to be salvaged, shall be delivered in good condition to a location specified by the Superintendent.</w:t>
      </w:r>
    </w:p>
    <w:p w14:paraId="74C5E185" w14:textId="77777777" w:rsidR="00C8552A" w:rsidRPr="00FF75C6" w:rsidRDefault="00C8552A" w:rsidP="001A4D08">
      <w:pPr>
        <w:tabs>
          <w:tab w:val="left" w:pos="454"/>
        </w:tabs>
        <w:spacing w:before="200"/>
        <w:ind w:left="454" w:hanging="454"/>
        <w:rPr>
          <w:lang w:eastAsia="en-AU"/>
        </w:rPr>
      </w:pPr>
      <w:r w:rsidRPr="00FF75C6">
        <w:rPr>
          <w:lang w:eastAsia="en-AU"/>
        </w:rPr>
        <w:tab/>
        <w:t>Any disused cable pits shall be backfilled to the satisfaction of the Superintendent.</w:t>
      </w:r>
    </w:p>
    <w:p w14:paraId="6669926A" w14:textId="77777777" w:rsidR="003239C4" w:rsidRDefault="003239C4" w:rsidP="000C623E">
      <w:pPr>
        <w:rPr>
          <w:lang w:val="en-AU"/>
        </w:rPr>
      </w:pPr>
    </w:p>
    <w:p w14:paraId="7B22EA4F" w14:textId="77777777" w:rsidR="00E4019E" w:rsidRPr="00E4019E" w:rsidRDefault="00A1610A" w:rsidP="00F07DF5">
      <w:pPr>
        <w:jc w:val="center"/>
        <w:rPr>
          <w:b/>
          <w:sz w:val="24"/>
          <w:szCs w:val="24"/>
        </w:rPr>
      </w:pPr>
      <w:r>
        <w:rPr>
          <w:noProof/>
          <w:snapToGrid/>
          <w:lang w:val="en-AU" w:eastAsia="en-AU"/>
        </w:rPr>
        <w:pict w14:anchorId="39F7C2E1">
          <v:shape id="_x0000_s1056" type="#_x0000_t202" style="position:absolute;left:0;text-align:left;margin-left:0;margin-top:779.65pt;width:481.9pt;height:36.85pt;z-index:-251651584;mso-wrap-distance-top:5.65pt;mso-position-horizontal:center;mso-position-horizontal-relative:page;mso-position-vertical-relative:page" stroked="f">
            <v:textbox style="mso-next-textbox:#_x0000_s1056" inset="0,,0">
              <w:txbxContent>
                <w:p w14:paraId="675E6719" w14:textId="529B92B7" w:rsidR="003C4F40" w:rsidRDefault="003C4F40" w:rsidP="001A4D08">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2BA6202C" w14:textId="77777777" w:rsidR="003C4F40" w:rsidRDefault="003C4F40" w:rsidP="001A4D08">
                  <w:pPr>
                    <w:jc w:val="right"/>
                  </w:pPr>
                  <w:r>
                    <w:t>Section 730 (Page 1</w:t>
                  </w:r>
                  <w:r w:rsidR="003F211A">
                    <w:t>8 of 21)</w:t>
                  </w:r>
                </w:p>
                <w:p w14:paraId="1F2CF5A7" w14:textId="77777777" w:rsidR="003C4F40" w:rsidRDefault="003C4F40" w:rsidP="001A4D08">
                  <w:pPr>
                    <w:jc w:val="right"/>
                  </w:pPr>
                </w:p>
              </w:txbxContent>
            </v:textbox>
            <w10:wrap anchorx="page" anchory="page"/>
            <w10:anchorlock/>
          </v:shape>
        </w:pict>
      </w:r>
      <w:r w:rsidR="001A4D08">
        <w:rPr>
          <w:lang w:val="en-AU"/>
        </w:rPr>
        <w:br w:type="page"/>
      </w:r>
      <w:r w:rsidR="00E4019E" w:rsidRPr="00E4019E">
        <w:rPr>
          <w:b/>
          <w:sz w:val="24"/>
          <w:szCs w:val="24"/>
        </w:rPr>
        <w:lastRenderedPageBreak/>
        <w:t>Electrical Test Report</w:t>
      </w:r>
    </w:p>
    <w:p w14:paraId="0583D7EE" w14:textId="77777777" w:rsidR="00045945" w:rsidRPr="008A4B64" w:rsidRDefault="00045945" w:rsidP="00B76B35">
      <w:pPr>
        <w:spacing w:line="160" w:lineRule="exact"/>
      </w:pPr>
    </w:p>
    <w:tbl>
      <w:tblPr>
        <w:tblW w:w="0" w:type="auto"/>
        <w:tblInd w:w="11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bottom w:w="113" w:type="dxa"/>
        </w:tblCellMar>
        <w:tblLook w:val="01E0" w:firstRow="1" w:lastRow="1" w:firstColumn="1" w:lastColumn="1" w:noHBand="0" w:noVBand="0"/>
      </w:tblPr>
      <w:tblGrid>
        <w:gridCol w:w="7508"/>
        <w:gridCol w:w="2126"/>
      </w:tblGrid>
      <w:tr w:rsidR="00E4019E" w:rsidRPr="00F25BFC" w14:paraId="3F47C468" w14:textId="77777777" w:rsidTr="00F25BFC">
        <w:trPr>
          <w:cantSplit/>
          <w:trHeight w:val="624"/>
        </w:trPr>
        <w:tc>
          <w:tcPr>
            <w:tcW w:w="9634" w:type="dxa"/>
            <w:gridSpan w:val="2"/>
            <w:vAlign w:val="bottom"/>
          </w:tcPr>
          <w:p w14:paraId="2DFF896C" w14:textId="77777777" w:rsidR="00E4019E" w:rsidRPr="008A4B64" w:rsidRDefault="00E4019E" w:rsidP="00F25BFC">
            <w:r w:rsidRPr="008A4B64">
              <w:t>Site Name:</w:t>
            </w:r>
          </w:p>
        </w:tc>
      </w:tr>
      <w:tr w:rsidR="00E4019E" w:rsidRPr="00F25BFC" w14:paraId="3FC7AFD1" w14:textId="77777777" w:rsidTr="00F25BFC">
        <w:trPr>
          <w:cantSplit/>
          <w:trHeight w:val="624"/>
        </w:trPr>
        <w:tc>
          <w:tcPr>
            <w:tcW w:w="7508" w:type="dxa"/>
            <w:vAlign w:val="bottom"/>
          </w:tcPr>
          <w:p w14:paraId="3F46B142" w14:textId="77777777" w:rsidR="00E4019E" w:rsidRPr="008A4B64" w:rsidRDefault="00E4019E" w:rsidP="00F25BFC">
            <w:r w:rsidRPr="008A4B64">
              <w:t>Suburb/City:</w:t>
            </w:r>
          </w:p>
        </w:tc>
        <w:tc>
          <w:tcPr>
            <w:tcW w:w="2126" w:type="dxa"/>
            <w:vAlign w:val="bottom"/>
          </w:tcPr>
          <w:p w14:paraId="160B04E6" w14:textId="77777777" w:rsidR="00E4019E" w:rsidRPr="008A4B64" w:rsidRDefault="00E4019E" w:rsidP="00F25BFC">
            <w:r w:rsidRPr="008A4B64">
              <w:t>Site No:</w:t>
            </w:r>
          </w:p>
        </w:tc>
      </w:tr>
    </w:tbl>
    <w:p w14:paraId="6AB0AA9B" w14:textId="77777777" w:rsidR="00E4019E" w:rsidRPr="008A4B64" w:rsidRDefault="00E4019E" w:rsidP="00F67B15">
      <w:pPr>
        <w:spacing w:line="200" w:lineRule="exact"/>
      </w:pPr>
    </w:p>
    <w:p w14:paraId="168DF9AB" w14:textId="77777777" w:rsidR="00045945" w:rsidRPr="008A4B64" w:rsidRDefault="00045945" w:rsidP="00F67B15">
      <w:pPr>
        <w:spacing w:line="200" w:lineRule="exact"/>
      </w:pPr>
    </w:p>
    <w:p w14:paraId="5FAFC42D" w14:textId="77777777" w:rsidR="00E4019E" w:rsidRPr="00045945" w:rsidRDefault="00E4019E" w:rsidP="00ED1A9C">
      <w:pPr>
        <w:jc w:val="center"/>
        <w:rPr>
          <w:b/>
          <w:noProof/>
          <w:snapToGrid/>
          <w:sz w:val="24"/>
          <w:szCs w:val="24"/>
          <w:lang w:val="en-AU" w:eastAsia="en-AU"/>
        </w:rPr>
      </w:pPr>
      <w:r w:rsidRPr="00045945">
        <w:rPr>
          <w:b/>
          <w:noProof/>
          <w:snapToGrid/>
          <w:sz w:val="24"/>
          <w:szCs w:val="24"/>
          <w:lang w:val="en-AU" w:eastAsia="en-AU"/>
        </w:rPr>
        <w:t>Continuity Test of All Active Cables</w:t>
      </w:r>
    </w:p>
    <w:p w14:paraId="7505CEE2" w14:textId="77777777" w:rsidR="00E4019E" w:rsidRPr="008A4B64" w:rsidRDefault="00E4019E" w:rsidP="00F07DF5">
      <w:pPr>
        <w:spacing w:line="120" w:lineRule="exact"/>
      </w:pPr>
    </w:p>
    <w:tbl>
      <w:tblPr>
        <w:tblW w:w="0" w:type="auto"/>
        <w:jc w:val="center"/>
        <w:tblLook w:val="01E0" w:firstRow="1" w:lastRow="1" w:firstColumn="1" w:lastColumn="1" w:noHBand="0" w:noVBand="0"/>
      </w:tblPr>
      <w:tblGrid>
        <w:gridCol w:w="1188"/>
        <w:gridCol w:w="1652"/>
        <w:gridCol w:w="1048"/>
        <w:gridCol w:w="1792"/>
        <w:gridCol w:w="1088"/>
        <w:gridCol w:w="1754"/>
      </w:tblGrid>
      <w:tr w:rsidR="00E4019E" w:rsidRPr="00F25BFC" w14:paraId="2B0E6BC2" w14:textId="77777777" w:rsidTr="00F25BFC">
        <w:trPr>
          <w:cantSplit/>
          <w:trHeight w:hRule="exact" w:val="454"/>
          <w:jc w:val="center"/>
        </w:trPr>
        <w:tc>
          <w:tcPr>
            <w:tcW w:w="1188" w:type="dxa"/>
            <w:tcBorders>
              <w:top w:val="single" w:sz="12" w:space="0" w:color="auto"/>
              <w:left w:val="single" w:sz="12" w:space="0" w:color="auto"/>
              <w:bottom w:val="single" w:sz="12" w:space="0" w:color="auto"/>
              <w:right w:val="single" w:sz="8" w:space="0" w:color="auto"/>
            </w:tcBorders>
            <w:vAlign w:val="center"/>
          </w:tcPr>
          <w:p w14:paraId="7ADE9A73" w14:textId="77777777" w:rsidR="00E4019E" w:rsidRPr="00F25BFC" w:rsidRDefault="00E4019E" w:rsidP="00F25BFC">
            <w:pPr>
              <w:jc w:val="center"/>
              <w:rPr>
                <w:b/>
              </w:rPr>
            </w:pPr>
            <w:r w:rsidRPr="00F25BFC">
              <w:rPr>
                <w:b/>
              </w:rPr>
              <w:t>Core</w:t>
            </w:r>
          </w:p>
        </w:tc>
        <w:tc>
          <w:tcPr>
            <w:tcW w:w="1652" w:type="dxa"/>
            <w:tcBorders>
              <w:top w:val="single" w:sz="12" w:space="0" w:color="auto"/>
              <w:left w:val="single" w:sz="8" w:space="0" w:color="auto"/>
              <w:bottom w:val="single" w:sz="12" w:space="0" w:color="auto"/>
              <w:right w:val="single" w:sz="12" w:space="0" w:color="auto"/>
            </w:tcBorders>
            <w:vAlign w:val="center"/>
          </w:tcPr>
          <w:p w14:paraId="48D832C6" w14:textId="77777777" w:rsidR="00E4019E" w:rsidRPr="00F25BFC" w:rsidRDefault="00E4019E" w:rsidP="00F25BFC">
            <w:pPr>
              <w:jc w:val="center"/>
              <w:rPr>
                <w:b/>
              </w:rPr>
            </w:pPr>
            <w:r w:rsidRPr="00F25BFC">
              <w:rPr>
                <w:b/>
              </w:rPr>
              <w:t>Ohms</w:t>
            </w:r>
          </w:p>
        </w:tc>
        <w:tc>
          <w:tcPr>
            <w:tcW w:w="1048" w:type="dxa"/>
            <w:tcBorders>
              <w:top w:val="single" w:sz="12" w:space="0" w:color="auto"/>
              <w:left w:val="single" w:sz="12" w:space="0" w:color="auto"/>
              <w:bottom w:val="single" w:sz="12" w:space="0" w:color="auto"/>
              <w:right w:val="single" w:sz="8" w:space="0" w:color="auto"/>
            </w:tcBorders>
            <w:vAlign w:val="center"/>
          </w:tcPr>
          <w:p w14:paraId="2920BFA8" w14:textId="77777777" w:rsidR="00E4019E" w:rsidRPr="00F25BFC" w:rsidRDefault="00E4019E" w:rsidP="00F25BFC">
            <w:pPr>
              <w:jc w:val="center"/>
              <w:rPr>
                <w:b/>
              </w:rPr>
            </w:pPr>
            <w:r w:rsidRPr="00F25BFC">
              <w:rPr>
                <w:b/>
              </w:rPr>
              <w:t>Core</w:t>
            </w:r>
          </w:p>
        </w:tc>
        <w:tc>
          <w:tcPr>
            <w:tcW w:w="1792" w:type="dxa"/>
            <w:tcBorders>
              <w:top w:val="single" w:sz="12" w:space="0" w:color="auto"/>
              <w:left w:val="single" w:sz="8" w:space="0" w:color="auto"/>
              <w:bottom w:val="single" w:sz="12" w:space="0" w:color="auto"/>
              <w:right w:val="single" w:sz="12" w:space="0" w:color="auto"/>
            </w:tcBorders>
            <w:vAlign w:val="center"/>
          </w:tcPr>
          <w:p w14:paraId="68654ED2" w14:textId="77777777" w:rsidR="00E4019E" w:rsidRPr="00F25BFC" w:rsidRDefault="00E4019E" w:rsidP="00F25BFC">
            <w:pPr>
              <w:jc w:val="center"/>
              <w:rPr>
                <w:b/>
              </w:rPr>
            </w:pPr>
            <w:r w:rsidRPr="00F25BFC">
              <w:rPr>
                <w:b/>
              </w:rPr>
              <w:t>Ohms</w:t>
            </w:r>
          </w:p>
        </w:tc>
        <w:tc>
          <w:tcPr>
            <w:tcW w:w="1088" w:type="dxa"/>
            <w:tcBorders>
              <w:top w:val="single" w:sz="12" w:space="0" w:color="auto"/>
              <w:left w:val="single" w:sz="12" w:space="0" w:color="auto"/>
              <w:bottom w:val="single" w:sz="12" w:space="0" w:color="auto"/>
              <w:right w:val="single" w:sz="8" w:space="0" w:color="auto"/>
            </w:tcBorders>
            <w:vAlign w:val="center"/>
          </w:tcPr>
          <w:p w14:paraId="118DB060" w14:textId="77777777" w:rsidR="00E4019E" w:rsidRPr="00F25BFC" w:rsidRDefault="00E4019E" w:rsidP="00F25BFC">
            <w:pPr>
              <w:jc w:val="center"/>
              <w:rPr>
                <w:b/>
              </w:rPr>
            </w:pPr>
            <w:r w:rsidRPr="00F25BFC">
              <w:rPr>
                <w:b/>
              </w:rPr>
              <w:t>Core</w:t>
            </w:r>
          </w:p>
        </w:tc>
        <w:tc>
          <w:tcPr>
            <w:tcW w:w="1754" w:type="dxa"/>
            <w:tcBorders>
              <w:top w:val="single" w:sz="12" w:space="0" w:color="auto"/>
              <w:left w:val="single" w:sz="8" w:space="0" w:color="auto"/>
              <w:bottom w:val="single" w:sz="12" w:space="0" w:color="auto"/>
              <w:right w:val="single" w:sz="12" w:space="0" w:color="auto"/>
            </w:tcBorders>
            <w:vAlign w:val="center"/>
          </w:tcPr>
          <w:p w14:paraId="03B3FD70" w14:textId="77777777" w:rsidR="00E4019E" w:rsidRPr="00F25BFC" w:rsidRDefault="00E4019E" w:rsidP="00F25BFC">
            <w:pPr>
              <w:jc w:val="center"/>
              <w:rPr>
                <w:b/>
              </w:rPr>
            </w:pPr>
            <w:r w:rsidRPr="00F25BFC">
              <w:rPr>
                <w:b/>
              </w:rPr>
              <w:t>Ohms</w:t>
            </w:r>
          </w:p>
        </w:tc>
      </w:tr>
      <w:tr w:rsidR="00E4019E" w:rsidRPr="00F25BFC" w14:paraId="6FB9F816" w14:textId="77777777" w:rsidTr="00F25BFC">
        <w:trPr>
          <w:cantSplit/>
          <w:trHeight w:hRule="exact" w:val="454"/>
          <w:jc w:val="center"/>
        </w:trPr>
        <w:tc>
          <w:tcPr>
            <w:tcW w:w="1188" w:type="dxa"/>
            <w:tcBorders>
              <w:top w:val="single" w:sz="12" w:space="0" w:color="auto"/>
              <w:left w:val="single" w:sz="12" w:space="0" w:color="auto"/>
              <w:bottom w:val="single" w:sz="6" w:space="0" w:color="auto"/>
              <w:right w:val="single" w:sz="8" w:space="0" w:color="auto"/>
            </w:tcBorders>
            <w:vAlign w:val="center"/>
          </w:tcPr>
          <w:p w14:paraId="6348C28C" w14:textId="77777777" w:rsidR="00E4019E" w:rsidRPr="008A4B64" w:rsidRDefault="00E4019E" w:rsidP="00F25BFC">
            <w:pPr>
              <w:jc w:val="center"/>
            </w:pPr>
            <w:r w:rsidRPr="008A4B64">
              <w:t>Earth</w:t>
            </w:r>
          </w:p>
        </w:tc>
        <w:tc>
          <w:tcPr>
            <w:tcW w:w="1652" w:type="dxa"/>
            <w:tcBorders>
              <w:top w:val="single" w:sz="12" w:space="0" w:color="auto"/>
              <w:left w:val="single" w:sz="8" w:space="0" w:color="auto"/>
              <w:bottom w:val="single" w:sz="6" w:space="0" w:color="auto"/>
              <w:right w:val="single" w:sz="12" w:space="0" w:color="auto"/>
            </w:tcBorders>
            <w:vAlign w:val="center"/>
          </w:tcPr>
          <w:p w14:paraId="795C633A" w14:textId="77777777" w:rsidR="00E4019E" w:rsidRPr="00F25BFC" w:rsidRDefault="00E4019E" w:rsidP="00F25BFC">
            <w:pPr>
              <w:jc w:val="center"/>
              <w:rPr>
                <w:rFonts w:ascii="Times New Roman" w:hAnsi="Times New Roman"/>
                <w:szCs w:val="22"/>
              </w:rPr>
            </w:pPr>
          </w:p>
        </w:tc>
        <w:tc>
          <w:tcPr>
            <w:tcW w:w="1048" w:type="dxa"/>
            <w:tcBorders>
              <w:top w:val="single" w:sz="12" w:space="0" w:color="auto"/>
              <w:left w:val="single" w:sz="12" w:space="0" w:color="auto"/>
              <w:bottom w:val="single" w:sz="6" w:space="0" w:color="auto"/>
              <w:right w:val="single" w:sz="8" w:space="0" w:color="auto"/>
            </w:tcBorders>
            <w:vAlign w:val="center"/>
          </w:tcPr>
          <w:p w14:paraId="68579743" w14:textId="77777777" w:rsidR="00E4019E" w:rsidRPr="008A4B64" w:rsidRDefault="00E4019E" w:rsidP="00F25BFC">
            <w:pPr>
              <w:jc w:val="center"/>
            </w:pPr>
            <w:r w:rsidRPr="008A4B64">
              <w:t>15</w:t>
            </w:r>
          </w:p>
        </w:tc>
        <w:tc>
          <w:tcPr>
            <w:tcW w:w="1792" w:type="dxa"/>
            <w:tcBorders>
              <w:top w:val="single" w:sz="12" w:space="0" w:color="auto"/>
              <w:left w:val="single" w:sz="8" w:space="0" w:color="auto"/>
              <w:bottom w:val="single" w:sz="6" w:space="0" w:color="auto"/>
              <w:right w:val="single" w:sz="12" w:space="0" w:color="auto"/>
            </w:tcBorders>
            <w:vAlign w:val="center"/>
          </w:tcPr>
          <w:p w14:paraId="0352D476" w14:textId="77777777" w:rsidR="00E4019E" w:rsidRPr="00F25BFC" w:rsidRDefault="00E4019E" w:rsidP="00F25BFC">
            <w:pPr>
              <w:jc w:val="center"/>
              <w:rPr>
                <w:rFonts w:ascii="Times New Roman" w:hAnsi="Times New Roman"/>
                <w:szCs w:val="22"/>
              </w:rPr>
            </w:pPr>
          </w:p>
        </w:tc>
        <w:tc>
          <w:tcPr>
            <w:tcW w:w="1088" w:type="dxa"/>
            <w:tcBorders>
              <w:top w:val="single" w:sz="12" w:space="0" w:color="auto"/>
              <w:left w:val="single" w:sz="12" w:space="0" w:color="auto"/>
              <w:bottom w:val="single" w:sz="6" w:space="0" w:color="auto"/>
              <w:right w:val="single" w:sz="8" w:space="0" w:color="auto"/>
            </w:tcBorders>
            <w:vAlign w:val="center"/>
          </w:tcPr>
          <w:p w14:paraId="1BAD74A8" w14:textId="77777777" w:rsidR="00E4019E" w:rsidRPr="008A4B64" w:rsidRDefault="00E4019E" w:rsidP="00F25BFC">
            <w:pPr>
              <w:jc w:val="center"/>
            </w:pPr>
            <w:r w:rsidRPr="008A4B64">
              <w:t>32</w:t>
            </w:r>
          </w:p>
        </w:tc>
        <w:tc>
          <w:tcPr>
            <w:tcW w:w="1754" w:type="dxa"/>
            <w:tcBorders>
              <w:top w:val="single" w:sz="12" w:space="0" w:color="auto"/>
              <w:left w:val="single" w:sz="8" w:space="0" w:color="auto"/>
              <w:bottom w:val="single" w:sz="6" w:space="0" w:color="auto"/>
              <w:right w:val="single" w:sz="12" w:space="0" w:color="auto"/>
            </w:tcBorders>
            <w:vAlign w:val="center"/>
          </w:tcPr>
          <w:p w14:paraId="686116F1" w14:textId="77777777" w:rsidR="00E4019E" w:rsidRPr="00F25BFC" w:rsidRDefault="00E4019E" w:rsidP="00F25BFC">
            <w:pPr>
              <w:jc w:val="center"/>
              <w:rPr>
                <w:rFonts w:ascii="Times New Roman" w:hAnsi="Times New Roman"/>
                <w:szCs w:val="22"/>
              </w:rPr>
            </w:pPr>
          </w:p>
        </w:tc>
      </w:tr>
      <w:tr w:rsidR="00E4019E" w:rsidRPr="00F25BFC" w14:paraId="3BEC01A7"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4C6F4A58" w14:textId="77777777" w:rsidR="00E4019E" w:rsidRPr="008A4B64" w:rsidRDefault="00E4019E" w:rsidP="00F25BFC">
            <w:pPr>
              <w:jc w:val="center"/>
            </w:pPr>
            <w:r w:rsidRPr="008A4B64">
              <w:t>Neutral</w:t>
            </w:r>
          </w:p>
        </w:tc>
        <w:tc>
          <w:tcPr>
            <w:tcW w:w="1652" w:type="dxa"/>
            <w:tcBorders>
              <w:top w:val="single" w:sz="6" w:space="0" w:color="auto"/>
              <w:left w:val="single" w:sz="8" w:space="0" w:color="auto"/>
              <w:bottom w:val="single" w:sz="6" w:space="0" w:color="auto"/>
              <w:right w:val="single" w:sz="12" w:space="0" w:color="auto"/>
            </w:tcBorders>
            <w:vAlign w:val="center"/>
          </w:tcPr>
          <w:p w14:paraId="6483F09A"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34B22D98" w14:textId="77777777" w:rsidR="00E4019E" w:rsidRPr="008A4B64" w:rsidRDefault="00E4019E" w:rsidP="00F25BFC">
            <w:pPr>
              <w:jc w:val="center"/>
            </w:pPr>
            <w:r w:rsidRPr="008A4B64">
              <w:t>16</w:t>
            </w:r>
          </w:p>
        </w:tc>
        <w:tc>
          <w:tcPr>
            <w:tcW w:w="1792" w:type="dxa"/>
            <w:tcBorders>
              <w:top w:val="single" w:sz="6" w:space="0" w:color="auto"/>
              <w:left w:val="single" w:sz="8" w:space="0" w:color="auto"/>
              <w:bottom w:val="single" w:sz="6" w:space="0" w:color="auto"/>
              <w:right w:val="single" w:sz="12" w:space="0" w:color="auto"/>
            </w:tcBorders>
            <w:vAlign w:val="center"/>
          </w:tcPr>
          <w:p w14:paraId="328BFE68"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3FAB9B9F" w14:textId="77777777" w:rsidR="00E4019E" w:rsidRPr="008A4B64" w:rsidRDefault="00E4019E" w:rsidP="00F25BFC">
            <w:pPr>
              <w:jc w:val="center"/>
            </w:pPr>
            <w:r w:rsidRPr="008A4B64">
              <w:t>33</w:t>
            </w:r>
          </w:p>
        </w:tc>
        <w:tc>
          <w:tcPr>
            <w:tcW w:w="1754" w:type="dxa"/>
            <w:tcBorders>
              <w:top w:val="single" w:sz="6" w:space="0" w:color="auto"/>
              <w:left w:val="single" w:sz="8" w:space="0" w:color="auto"/>
              <w:bottom w:val="single" w:sz="6" w:space="0" w:color="auto"/>
              <w:right w:val="single" w:sz="12" w:space="0" w:color="auto"/>
            </w:tcBorders>
            <w:vAlign w:val="center"/>
          </w:tcPr>
          <w:p w14:paraId="357DF350" w14:textId="77777777" w:rsidR="00E4019E" w:rsidRPr="00F25BFC" w:rsidRDefault="00E4019E" w:rsidP="00F25BFC">
            <w:pPr>
              <w:jc w:val="center"/>
              <w:rPr>
                <w:rFonts w:ascii="Times New Roman" w:hAnsi="Times New Roman"/>
                <w:szCs w:val="22"/>
              </w:rPr>
            </w:pPr>
          </w:p>
        </w:tc>
      </w:tr>
      <w:tr w:rsidR="00E4019E" w:rsidRPr="00F25BFC" w14:paraId="09F34259"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68084958" w14:textId="77777777" w:rsidR="00E4019E" w:rsidRPr="008A4B64" w:rsidRDefault="00E4019E" w:rsidP="00F25BFC">
            <w:pPr>
              <w:jc w:val="center"/>
            </w:pPr>
            <w:r w:rsidRPr="008A4B64">
              <w:t>ELV</w:t>
            </w:r>
          </w:p>
        </w:tc>
        <w:tc>
          <w:tcPr>
            <w:tcW w:w="1652" w:type="dxa"/>
            <w:tcBorders>
              <w:top w:val="single" w:sz="6" w:space="0" w:color="auto"/>
              <w:left w:val="single" w:sz="8" w:space="0" w:color="auto"/>
              <w:bottom w:val="single" w:sz="6" w:space="0" w:color="auto"/>
              <w:right w:val="single" w:sz="12" w:space="0" w:color="auto"/>
            </w:tcBorders>
            <w:vAlign w:val="center"/>
          </w:tcPr>
          <w:p w14:paraId="20F2A178"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17292CAC" w14:textId="77777777" w:rsidR="00E4019E" w:rsidRPr="008A4B64" w:rsidRDefault="00E4019E" w:rsidP="00F25BFC">
            <w:pPr>
              <w:jc w:val="center"/>
            </w:pPr>
            <w:r w:rsidRPr="008A4B64">
              <w:t>17</w:t>
            </w:r>
          </w:p>
        </w:tc>
        <w:tc>
          <w:tcPr>
            <w:tcW w:w="1792" w:type="dxa"/>
            <w:tcBorders>
              <w:top w:val="single" w:sz="6" w:space="0" w:color="auto"/>
              <w:left w:val="single" w:sz="8" w:space="0" w:color="auto"/>
              <w:bottom w:val="single" w:sz="6" w:space="0" w:color="auto"/>
              <w:right w:val="single" w:sz="12" w:space="0" w:color="auto"/>
            </w:tcBorders>
            <w:vAlign w:val="center"/>
          </w:tcPr>
          <w:p w14:paraId="21A37F2E"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1852C022" w14:textId="77777777" w:rsidR="00E4019E" w:rsidRPr="008A4B64" w:rsidRDefault="00E4019E" w:rsidP="00F25BFC">
            <w:pPr>
              <w:jc w:val="center"/>
            </w:pPr>
            <w:r w:rsidRPr="008A4B64">
              <w:t>34</w:t>
            </w:r>
          </w:p>
        </w:tc>
        <w:tc>
          <w:tcPr>
            <w:tcW w:w="1754" w:type="dxa"/>
            <w:tcBorders>
              <w:top w:val="single" w:sz="6" w:space="0" w:color="auto"/>
              <w:left w:val="single" w:sz="8" w:space="0" w:color="auto"/>
              <w:bottom w:val="single" w:sz="6" w:space="0" w:color="auto"/>
              <w:right w:val="single" w:sz="12" w:space="0" w:color="auto"/>
            </w:tcBorders>
            <w:vAlign w:val="center"/>
          </w:tcPr>
          <w:p w14:paraId="39A1A993" w14:textId="77777777" w:rsidR="00E4019E" w:rsidRPr="00F25BFC" w:rsidRDefault="00E4019E" w:rsidP="00F25BFC">
            <w:pPr>
              <w:jc w:val="center"/>
              <w:rPr>
                <w:rFonts w:ascii="Times New Roman" w:hAnsi="Times New Roman"/>
                <w:szCs w:val="22"/>
              </w:rPr>
            </w:pPr>
          </w:p>
        </w:tc>
      </w:tr>
      <w:tr w:rsidR="00E4019E" w:rsidRPr="00F25BFC" w14:paraId="0B68B23D"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544510EB" w14:textId="77777777" w:rsidR="00E4019E" w:rsidRPr="008A4B64" w:rsidRDefault="00E4019E" w:rsidP="00F25BFC">
            <w:pPr>
              <w:jc w:val="center"/>
            </w:pPr>
            <w:r w:rsidRPr="008A4B64">
              <w:t>1</w:t>
            </w:r>
          </w:p>
        </w:tc>
        <w:tc>
          <w:tcPr>
            <w:tcW w:w="1652" w:type="dxa"/>
            <w:tcBorders>
              <w:top w:val="single" w:sz="6" w:space="0" w:color="auto"/>
              <w:left w:val="single" w:sz="8" w:space="0" w:color="auto"/>
              <w:bottom w:val="single" w:sz="6" w:space="0" w:color="auto"/>
              <w:right w:val="single" w:sz="12" w:space="0" w:color="auto"/>
            </w:tcBorders>
            <w:vAlign w:val="center"/>
          </w:tcPr>
          <w:p w14:paraId="78A6F73C"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3867C045" w14:textId="77777777" w:rsidR="00E4019E" w:rsidRPr="008A4B64" w:rsidRDefault="00E4019E" w:rsidP="00F25BFC">
            <w:pPr>
              <w:jc w:val="center"/>
            </w:pPr>
            <w:r w:rsidRPr="008A4B64">
              <w:t>18</w:t>
            </w:r>
          </w:p>
        </w:tc>
        <w:tc>
          <w:tcPr>
            <w:tcW w:w="1792" w:type="dxa"/>
            <w:tcBorders>
              <w:top w:val="single" w:sz="6" w:space="0" w:color="auto"/>
              <w:left w:val="single" w:sz="8" w:space="0" w:color="auto"/>
              <w:bottom w:val="single" w:sz="6" w:space="0" w:color="auto"/>
              <w:right w:val="single" w:sz="12" w:space="0" w:color="auto"/>
            </w:tcBorders>
            <w:vAlign w:val="center"/>
          </w:tcPr>
          <w:p w14:paraId="7F47DA20"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0287ED46" w14:textId="77777777" w:rsidR="00E4019E" w:rsidRPr="008A4B64" w:rsidRDefault="00E4019E" w:rsidP="00F25BFC">
            <w:pPr>
              <w:jc w:val="center"/>
            </w:pPr>
            <w:r w:rsidRPr="008A4B64">
              <w:t>35</w:t>
            </w:r>
          </w:p>
        </w:tc>
        <w:tc>
          <w:tcPr>
            <w:tcW w:w="1754" w:type="dxa"/>
            <w:tcBorders>
              <w:top w:val="single" w:sz="6" w:space="0" w:color="auto"/>
              <w:left w:val="single" w:sz="8" w:space="0" w:color="auto"/>
              <w:bottom w:val="single" w:sz="6" w:space="0" w:color="auto"/>
              <w:right w:val="single" w:sz="12" w:space="0" w:color="auto"/>
            </w:tcBorders>
            <w:vAlign w:val="center"/>
          </w:tcPr>
          <w:p w14:paraId="33A63C6B" w14:textId="77777777" w:rsidR="00E4019E" w:rsidRPr="00F25BFC" w:rsidRDefault="00E4019E" w:rsidP="00F25BFC">
            <w:pPr>
              <w:jc w:val="center"/>
              <w:rPr>
                <w:rFonts w:ascii="Times New Roman" w:hAnsi="Times New Roman"/>
                <w:szCs w:val="22"/>
              </w:rPr>
            </w:pPr>
          </w:p>
        </w:tc>
      </w:tr>
      <w:tr w:rsidR="00E4019E" w:rsidRPr="00F25BFC" w14:paraId="7A33DB23"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4A8A7EB7" w14:textId="77777777" w:rsidR="00E4019E" w:rsidRPr="008A4B64" w:rsidRDefault="00E4019E" w:rsidP="00F25BFC">
            <w:pPr>
              <w:jc w:val="center"/>
            </w:pPr>
            <w:r w:rsidRPr="008A4B64">
              <w:t>2</w:t>
            </w:r>
          </w:p>
        </w:tc>
        <w:tc>
          <w:tcPr>
            <w:tcW w:w="1652" w:type="dxa"/>
            <w:tcBorders>
              <w:top w:val="single" w:sz="6" w:space="0" w:color="auto"/>
              <w:left w:val="single" w:sz="8" w:space="0" w:color="auto"/>
              <w:bottom w:val="single" w:sz="6" w:space="0" w:color="auto"/>
              <w:right w:val="single" w:sz="12" w:space="0" w:color="auto"/>
            </w:tcBorders>
            <w:vAlign w:val="center"/>
          </w:tcPr>
          <w:p w14:paraId="3E2C00EE"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392C8B1F" w14:textId="77777777" w:rsidR="00E4019E" w:rsidRPr="008A4B64" w:rsidRDefault="00E4019E" w:rsidP="00F25BFC">
            <w:pPr>
              <w:jc w:val="center"/>
            </w:pPr>
            <w:r w:rsidRPr="008A4B64">
              <w:t>19</w:t>
            </w:r>
          </w:p>
        </w:tc>
        <w:tc>
          <w:tcPr>
            <w:tcW w:w="1792" w:type="dxa"/>
            <w:tcBorders>
              <w:top w:val="single" w:sz="6" w:space="0" w:color="auto"/>
              <w:left w:val="single" w:sz="8" w:space="0" w:color="auto"/>
              <w:bottom w:val="single" w:sz="6" w:space="0" w:color="auto"/>
              <w:right w:val="single" w:sz="12" w:space="0" w:color="auto"/>
            </w:tcBorders>
            <w:vAlign w:val="center"/>
          </w:tcPr>
          <w:p w14:paraId="7CE1E3DF"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00EFEA63" w14:textId="77777777" w:rsidR="00E4019E" w:rsidRPr="008A4B64" w:rsidRDefault="00E4019E" w:rsidP="00F25BFC">
            <w:pPr>
              <w:jc w:val="center"/>
            </w:pPr>
            <w:r w:rsidRPr="008A4B64">
              <w:t>36</w:t>
            </w:r>
          </w:p>
        </w:tc>
        <w:tc>
          <w:tcPr>
            <w:tcW w:w="1754" w:type="dxa"/>
            <w:tcBorders>
              <w:top w:val="single" w:sz="6" w:space="0" w:color="auto"/>
              <w:left w:val="single" w:sz="8" w:space="0" w:color="auto"/>
              <w:bottom w:val="single" w:sz="6" w:space="0" w:color="auto"/>
              <w:right w:val="single" w:sz="12" w:space="0" w:color="auto"/>
            </w:tcBorders>
            <w:vAlign w:val="center"/>
          </w:tcPr>
          <w:p w14:paraId="0EFF7B8F" w14:textId="77777777" w:rsidR="00E4019E" w:rsidRPr="00F25BFC" w:rsidRDefault="00E4019E" w:rsidP="00F25BFC">
            <w:pPr>
              <w:jc w:val="center"/>
              <w:rPr>
                <w:rFonts w:ascii="Times New Roman" w:hAnsi="Times New Roman"/>
                <w:szCs w:val="22"/>
              </w:rPr>
            </w:pPr>
          </w:p>
        </w:tc>
      </w:tr>
      <w:tr w:rsidR="00E4019E" w:rsidRPr="00F25BFC" w14:paraId="304E1D6C"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326AD047" w14:textId="77777777" w:rsidR="00E4019E" w:rsidRPr="008A4B64" w:rsidRDefault="00E4019E" w:rsidP="00F25BFC">
            <w:pPr>
              <w:jc w:val="center"/>
            </w:pPr>
            <w:r w:rsidRPr="008A4B64">
              <w:t>3</w:t>
            </w:r>
          </w:p>
        </w:tc>
        <w:tc>
          <w:tcPr>
            <w:tcW w:w="1652" w:type="dxa"/>
            <w:tcBorders>
              <w:top w:val="single" w:sz="6" w:space="0" w:color="auto"/>
              <w:left w:val="single" w:sz="8" w:space="0" w:color="auto"/>
              <w:bottom w:val="single" w:sz="6" w:space="0" w:color="auto"/>
              <w:right w:val="single" w:sz="12" w:space="0" w:color="auto"/>
            </w:tcBorders>
            <w:vAlign w:val="center"/>
          </w:tcPr>
          <w:p w14:paraId="46C50E15"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10BA10C0" w14:textId="77777777" w:rsidR="00E4019E" w:rsidRPr="008A4B64" w:rsidRDefault="00E4019E" w:rsidP="00F25BFC">
            <w:pPr>
              <w:jc w:val="center"/>
            </w:pPr>
            <w:r w:rsidRPr="008A4B64">
              <w:t>20</w:t>
            </w:r>
          </w:p>
        </w:tc>
        <w:tc>
          <w:tcPr>
            <w:tcW w:w="1792" w:type="dxa"/>
            <w:tcBorders>
              <w:top w:val="single" w:sz="6" w:space="0" w:color="auto"/>
              <w:left w:val="single" w:sz="8" w:space="0" w:color="auto"/>
              <w:bottom w:val="single" w:sz="6" w:space="0" w:color="auto"/>
              <w:right w:val="single" w:sz="12" w:space="0" w:color="auto"/>
            </w:tcBorders>
            <w:vAlign w:val="center"/>
          </w:tcPr>
          <w:p w14:paraId="4D21566A"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12FCF0FC" w14:textId="77777777" w:rsidR="00E4019E" w:rsidRPr="008A4B64" w:rsidRDefault="00E4019E" w:rsidP="00F25BFC">
            <w:pPr>
              <w:jc w:val="center"/>
            </w:pPr>
            <w:r w:rsidRPr="008A4B64">
              <w:t>37</w:t>
            </w:r>
          </w:p>
        </w:tc>
        <w:tc>
          <w:tcPr>
            <w:tcW w:w="1754" w:type="dxa"/>
            <w:tcBorders>
              <w:top w:val="single" w:sz="6" w:space="0" w:color="auto"/>
              <w:left w:val="single" w:sz="8" w:space="0" w:color="auto"/>
              <w:bottom w:val="single" w:sz="6" w:space="0" w:color="auto"/>
              <w:right w:val="single" w:sz="12" w:space="0" w:color="auto"/>
            </w:tcBorders>
            <w:vAlign w:val="center"/>
          </w:tcPr>
          <w:p w14:paraId="0CB5AA2C" w14:textId="77777777" w:rsidR="00E4019E" w:rsidRPr="00F25BFC" w:rsidRDefault="00E4019E" w:rsidP="00F25BFC">
            <w:pPr>
              <w:jc w:val="center"/>
              <w:rPr>
                <w:rFonts w:ascii="Times New Roman" w:hAnsi="Times New Roman"/>
                <w:szCs w:val="22"/>
              </w:rPr>
            </w:pPr>
          </w:p>
        </w:tc>
      </w:tr>
      <w:tr w:rsidR="00E4019E" w:rsidRPr="00F25BFC" w14:paraId="7ED5E2E8"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3FCB7DFE" w14:textId="77777777" w:rsidR="00E4019E" w:rsidRPr="008A4B64" w:rsidRDefault="00E4019E" w:rsidP="00F25BFC">
            <w:pPr>
              <w:jc w:val="center"/>
            </w:pPr>
            <w:r w:rsidRPr="008A4B64">
              <w:t>4</w:t>
            </w:r>
          </w:p>
        </w:tc>
        <w:tc>
          <w:tcPr>
            <w:tcW w:w="1652" w:type="dxa"/>
            <w:tcBorders>
              <w:top w:val="single" w:sz="6" w:space="0" w:color="auto"/>
              <w:left w:val="single" w:sz="8" w:space="0" w:color="auto"/>
              <w:bottom w:val="single" w:sz="6" w:space="0" w:color="auto"/>
              <w:right w:val="single" w:sz="12" w:space="0" w:color="auto"/>
            </w:tcBorders>
            <w:vAlign w:val="center"/>
          </w:tcPr>
          <w:p w14:paraId="7CAD573B"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20F86A19" w14:textId="77777777" w:rsidR="00E4019E" w:rsidRPr="008A4B64" w:rsidRDefault="00E4019E" w:rsidP="00F25BFC">
            <w:pPr>
              <w:jc w:val="center"/>
            </w:pPr>
            <w:r w:rsidRPr="008A4B64">
              <w:t>21</w:t>
            </w:r>
          </w:p>
        </w:tc>
        <w:tc>
          <w:tcPr>
            <w:tcW w:w="1792" w:type="dxa"/>
            <w:tcBorders>
              <w:top w:val="single" w:sz="6" w:space="0" w:color="auto"/>
              <w:left w:val="single" w:sz="8" w:space="0" w:color="auto"/>
              <w:bottom w:val="single" w:sz="6" w:space="0" w:color="auto"/>
              <w:right w:val="single" w:sz="12" w:space="0" w:color="auto"/>
            </w:tcBorders>
            <w:vAlign w:val="center"/>
          </w:tcPr>
          <w:p w14:paraId="750AF7B4"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40CD9E31" w14:textId="77777777" w:rsidR="00E4019E" w:rsidRPr="008A4B64" w:rsidRDefault="00E4019E" w:rsidP="00F25BFC">
            <w:pPr>
              <w:jc w:val="center"/>
            </w:pPr>
            <w:r w:rsidRPr="008A4B64">
              <w:t>38</w:t>
            </w:r>
          </w:p>
        </w:tc>
        <w:tc>
          <w:tcPr>
            <w:tcW w:w="1754" w:type="dxa"/>
            <w:tcBorders>
              <w:top w:val="single" w:sz="6" w:space="0" w:color="auto"/>
              <w:left w:val="single" w:sz="8" w:space="0" w:color="auto"/>
              <w:bottom w:val="single" w:sz="6" w:space="0" w:color="auto"/>
              <w:right w:val="single" w:sz="12" w:space="0" w:color="auto"/>
            </w:tcBorders>
            <w:vAlign w:val="center"/>
          </w:tcPr>
          <w:p w14:paraId="2B3A8390" w14:textId="77777777" w:rsidR="00E4019E" w:rsidRPr="00F25BFC" w:rsidRDefault="00E4019E" w:rsidP="00F25BFC">
            <w:pPr>
              <w:jc w:val="center"/>
              <w:rPr>
                <w:rFonts w:ascii="Times New Roman" w:hAnsi="Times New Roman"/>
                <w:szCs w:val="22"/>
              </w:rPr>
            </w:pPr>
          </w:p>
        </w:tc>
      </w:tr>
      <w:tr w:rsidR="00E4019E" w:rsidRPr="00F25BFC" w14:paraId="6FA10B05"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6E6ED5F0" w14:textId="77777777" w:rsidR="00E4019E" w:rsidRPr="008A4B64" w:rsidRDefault="00E4019E" w:rsidP="00F25BFC">
            <w:pPr>
              <w:jc w:val="center"/>
            </w:pPr>
            <w:r w:rsidRPr="008A4B64">
              <w:t>5</w:t>
            </w:r>
          </w:p>
        </w:tc>
        <w:tc>
          <w:tcPr>
            <w:tcW w:w="1652" w:type="dxa"/>
            <w:tcBorders>
              <w:top w:val="single" w:sz="6" w:space="0" w:color="auto"/>
              <w:left w:val="single" w:sz="8" w:space="0" w:color="auto"/>
              <w:bottom w:val="single" w:sz="6" w:space="0" w:color="auto"/>
              <w:right w:val="single" w:sz="12" w:space="0" w:color="auto"/>
            </w:tcBorders>
            <w:vAlign w:val="center"/>
          </w:tcPr>
          <w:p w14:paraId="2D125B8A"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344E80A5" w14:textId="77777777" w:rsidR="00E4019E" w:rsidRPr="008A4B64" w:rsidRDefault="00E4019E" w:rsidP="00F25BFC">
            <w:pPr>
              <w:jc w:val="center"/>
            </w:pPr>
            <w:r w:rsidRPr="008A4B64">
              <w:t>22</w:t>
            </w:r>
          </w:p>
        </w:tc>
        <w:tc>
          <w:tcPr>
            <w:tcW w:w="1792" w:type="dxa"/>
            <w:tcBorders>
              <w:top w:val="single" w:sz="6" w:space="0" w:color="auto"/>
              <w:left w:val="single" w:sz="8" w:space="0" w:color="auto"/>
              <w:bottom w:val="single" w:sz="6" w:space="0" w:color="auto"/>
              <w:right w:val="single" w:sz="12" w:space="0" w:color="auto"/>
            </w:tcBorders>
            <w:vAlign w:val="center"/>
          </w:tcPr>
          <w:p w14:paraId="42AA06AB"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0FCEA7F7" w14:textId="77777777" w:rsidR="00E4019E" w:rsidRPr="008A4B64" w:rsidRDefault="00E4019E" w:rsidP="00F25BFC">
            <w:pPr>
              <w:jc w:val="center"/>
            </w:pPr>
            <w:r w:rsidRPr="008A4B64">
              <w:t>39</w:t>
            </w:r>
          </w:p>
        </w:tc>
        <w:tc>
          <w:tcPr>
            <w:tcW w:w="1754" w:type="dxa"/>
            <w:tcBorders>
              <w:top w:val="single" w:sz="6" w:space="0" w:color="auto"/>
              <w:left w:val="single" w:sz="8" w:space="0" w:color="auto"/>
              <w:bottom w:val="single" w:sz="6" w:space="0" w:color="auto"/>
              <w:right w:val="single" w:sz="12" w:space="0" w:color="auto"/>
            </w:tcBorders>
            <w:vAlign w:val="center"/>
          </w:tcPr>
          <w:p w14:paraId="060E5A0B" w14:textId="77777777" w:rsidR="00E4019E" w:rsidRPr="00F25BFC" w:rsidRDefault="00E4019E" w:rsidP="00F25BFC">
            <w:pPr>
              <w:jc w:val="center"/>
              <w:rPr>
                <w:rFonts w:ascii="Times New Roman" w:hAnsi="Times New Roman"/>
                <w:szCs w:val="22"/>
              </w:rPr>
            </w:pPr>
          </w:p>
        </w:tc>
      </w:tr>
      <w:tr w:rsidR="00E4019E" w:rsidRPr="00F25BFC" w14:paraId="0FD267CC"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1030B368" w14:textId="77777777" w:rsidR="00E4019E" w:rsidRPr="008A4B64" w:rsidRDefault="00E4019E" w:rsidP="00F25BFC">
            <w:pPr>
              <w:jc w:val="center"/>
            </w:pPr>
            <w:r w:rsidRPr="008A4B64">
              <w:t>6</w:t>
            </w:r>
          </w:p>
        </w:tc>
        <w:tc>
          <w:tcPr>
            <w:tcW w:w="1652" w:type="dxa"/>
            <w:tcBorders>
              <w:top w:val="single" w:sz="6" w:space="0" w:color="auto"/>
              <w:left w:val="single" w:sz="8" w:space="0" w:color="auto"/>
              <w:bottom w:val="single" w:sz="6" w:space="0" w:color="auto"/>
              <w:right w:val="single" w:sz="12" w:space="0" w:color="auto"/>
            </w:tcBorders>
            <w:vAlign w:val="center"/>
          </w:tcPr>
          <w:p w14:paraId="375F6889"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623A1BBF" w14:textId="77777777" w:rsidR="00E4019E" w:rsidRPr="008A4B64" w:rsidRDefault="00E4019E" w:rsidP="00F25BFC">
            <w:pPr>
              <w:jc w:val="center"/>
            </w:pPr>
            <w:r w:rsidRPr="008A4B64">
              <w:t>23</w:t>
            </w:r>
          </w:p>
        </w:tc>
        <w:tc>
          <w:tcPr>
            <w:tcW w:w="1792" w:type="dxa"/>
            <w:tcBorders>
              <w:top w:val="single" w:sz="6" w:space="0" w:color="auto"/>
              <w:left w:val="single" w:sz="8" w:space="0" w:color="auto"/>
              <w:bottom w:val="single" w:sz="6" w:space="0" w:color="auto"/>
              <w:right w:val="single" w:sz="12" w:space="0" w:color="auto"/>
            </w:tcBorders>
            <w:vAlign w:val="center"/>
          </w:tcPr>
          <w:p w14:paraId="6A474F44"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4CB8DE96" w14:textId="77777777" w:rsidR="00E4019E" w:rsidRPr="008A4B64" w:rsidRDefault="00E4019E" w:rsidP="00F25BFC">
            <w:pPr>
              <w:jc w:val="center"/>
            </w:pPr>
            <w:r w:rsidRPr="008A4B64">
              <w:t>40</w:t>
            </w:r>
          </w:p>
        </w:tc>
        <w:tc>
          <w:tcPr>
            <w:tcW w:w="1754" w:type="dxa"/>
            <w:tcBorders>
              <w:top w:val="single" w:sz="6" w:space="0" w:color="auto"/>
              <w:left w:val="single" w:sz="8" w:space="0" w:color="auto"/>
              <w:bottom w:val="single" w:sz="6" w:space="0" w:color="auto"/>
              <w:right w:val="single" w:sz="12" w:space="0" w:color="auto"/>
            </w:tcBorders>
            <w:vAlign w:val="center"/>
          </w:tcPr>
          <w:p w14:paraId="6B3FF622" w14:textId="77777777" w:rsidR="00E4019E" w:rsidRPr="00F25BFC" w:rsidRDefault="00E4019E" w:rsidP="00F25BFC">
            <w:pPr>
              <w:jc w:val="center"/>
              <w:rPr>
                <w:rFonts w:ascii="Times New Roman" w:hAnsi="Times New Roman"/>
                <w:szCs w:val="22"/>
              </w:rPr>
            </w:pPr>
          </w:p>
        </w:tc>
      </w:tr>
      <w:tr w:rsidR="00E4019E" w:rsidRPr="00F25BFC" w14:paraId="38F870C9"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15E4B0E3" w14:textId="77777777" w:rsidR="00E4019E" w:rsidRPr="008A4B64" w:rsidRDefault="00E4019E" w:rsidP="00F25BFC">
            <w:pPr>
              <w:jc w:val="center"/>
            </w:pPr>
            <w:r w:rsidRPr="008A4B64">
              <w:t>7</w:t>
            </w:r>
          </w:p>
        </w:tc>
        <w:tc>
          <w:tcPr>
            <w:tcW w:w="1652" w:type="dxa"/>
            <w:tcBorders>
              <w:top w:val="single" w:sz="6" w:space="0" w:color="auto"/>
              <w:left w:val="single" w:sz="8" w:space="0" w:color="auto"/>
              <w:bottom w:val="single" w:sz="6" w:space="0" w:color="auto"/>
              <w:right w:val="single" w:sz="12" w:space="0" w:color="auto"/>
            </w:tcBorders>
            <w:vAlign w:val="center"/>
          </w:tcPr>
          <w:p w14:paraId="0162BBA7"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43C59836" w14:textId="77777777" w:rsidR="00E4019E" w:rsidRPr="008A4B64" w:rsidRDefault="00E4019E" w:rsidP="00F25BFC">
            <w:pPr>
              <w:jc w:val="center"/>
            </w:pPr>
            <w:r w:rsidRPr="008A4B64">
              <w:t>24</w:t>
            </w:r>
          </w:p>
        </w:tc>
        <w:tc>
          <w:tcPr>
            <w:tcW w:w="1792" w:type="dxa"/>
            <w:tcBorders>
              <w:top w:val="single" w:sz="6" w:space="0" w:color="auto"/>
              <w:left w:val="single" w:sz="8" w:space="0" w:color="auto"/>
              <w:bottom w:val="single" w:sz="6" w:space="0" w:color="auto"/>
              <w:right w:val="single" w:sz="12" w:space="0" w:color="auto"/>
            </w:tcBorders>
            <w:vAlign w:val="center"/>
          </w:tcPr>
          <w:p w14:paraId="0E6D1F58"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0B583C1A" w14:textId="77777777" w:rsidR="00E4019E" w:rsidRPr="008A4B64" w:rsidRDefault="00E4019E" w:rsidP="00F25BFC">
            <w:pPr>
              <w:jc w:val="center"/>
            </w:pPr>
            <w:r w:rsidRPr="008A4B64">
              <w:t>41</w:t>
            </w:r>
          </w:p>
        </w:tc>
        <w:tc>
          <w:tcPr>
            <w:tcW w:w="1754" w:type="dxa"/>
            <w:tcBorders>
              <w:top w:val="single" w:sz="6" w:space="0" w:color="auto"/>
              <w:left w:val="single" w:sz="8" w:space="0" w:color="auto"/>
              <w:bottom w:val="single" w:sz="6" w:space="0" w:color="auto"/>
              <w:right w:val="single" w:sz="12" w:space="0" w:color="auto"/>
            </w:tcBorders>
            <w:vAlign w:val="center"/>
          </w:tcPr>
          <w:p w14:paraId="53066FB6" w14:textId="77777777" w:rsidR="00E4019E" w:rsidRPr="00F25BFC" w:rsidRDefault="00E4019E" w:rsidP="00F25BFC">
            <w:pPr>
              <w:jc w:val="center"/>
              <w:rPr>
                <w:rFonts w:ascii="Times New Roman" w:hAnsi="Times New Roman"/>
                <w:szCs w:val="22"/>
              </w:rPr>
            </w:pPr>
          </w:p>
        </w:tc>
      </w:tr>
      <w:tr w:rsidR="00E4019E" w:rsidRPr="00F25BFC" w14:paraId="68849FBB"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2E0B966D" w14:textId="77777777" w:rsidR="00E4019E" w:rsidRPr="008A4B64" w:rsidRDefault="00E4019E" w:rsidP="00F25BFC">
            <w:pPr>
              <w:jc w:val="center"/>
            </w:pPr>
            <w:r w:rsidRPr="008A4B64">
              <w:t>8</w:t>
            </w:r>
          </w:p>
        </w:tc>
        <w:tc>
          <w:tcPr>
            <w:tcW w:w="1652" w:type="dxa"/>
            <w:tcBorders>
              <w:top w:val="single" w:sz="6" w:space="0" w:color="auto"/>
              <w:left w:val="single" w:sz="8" w:space="0" w:color="auto"/>
              <w:bottom w:val="single" w:sz="6" w:space="0" w:color="auto"/>
              <w:right w:val="single" w:sz="12" w:space="0" w:color="auto"/>
            </w:tcBorders>
            <w:vAlign w:val="center"/>
          </w:tcPr>
          <w:p w14:paraId="0D96B169"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6920CC81" w14:textId="77777777" w:rsidR="00E4019E" w:rsidRPr="008A4B64" w:rsidRDefault="00E4019E" w:rsidP="00F25BFC">
            <w:pPr>
              <w:jc w:val="center"/>
            </w:pPr>
            <w:r w:rsidRPr="008A4B64">
              <w:t>25</w:t>
            </w:r>
          </w:p>
        </w:tc>
        <w:tc>
          <w:tcPr>
            <w:tcW w:w="1792" w:type="dxa"/>
            <w:tcBorders>
              <w:top w:val="single" w:sz="6" w:space="0" w:color="auto"/>
              <w:left w:val="single" w:sz="8" w:space="0" w:color="auto"/>
              <w:bottom w:val="single" w:sz="6" w:space="0" w:color="auto"/>
              <w:right w:val="single" w:sz="12" w:space="0" w:color="auto"/>
            </w:tcBorders>
            <w:vAlign w:val="center"/>
          </w:tcPr>
          <w:p w14:paraId="2A525605"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33BAB989" w14:textId="77777777" w:rsidR="00E4019E" w:rsidRPr="008A4B64" w:rsidRDefault="00E4019E" w:rsidP="00F25BFC">
            <w:pPr>
              <w:jc w:val="center"/>
            </w:pPr>
            <w:r w:rsidRPr="008A4B64">
              <w:t>42</w:t>
            </w:r>
          </w:p>
        </w:tc>
        <w:tc>
          <w:tcPr>
            <w:tcW w:w="1754" w:type="dxa"/>
            <w:tcBorders>
              <w:top w:val="single" w:sz="6" w:space="0" w:color="auto"/>
              <w:left w:val="single" w:sz="8" w:space="0" w:color="auto"/>
              <w:bottom w:val="single" w:sz="6" w:space="0" w:color="auto"/>
              <w:right w:val="single" w:sz="12" w:space="0" w:color="auto"/>
            </w:tcBorders>
            <w:vAlign w:val="center"/>
          </w:tcPr>
          <w:p w14:paraId="1D6C8DB2" w14:textId="77777777" w:rsidR="00E4019E" w:rsidRPr="00F25BFC" w:rsidRDefault="00E4019E" w:rsidP="00F25BFC">
            <w:pPr>
              <w:jc w:val="center"/>
              <w:rPr>
                <w:rFonts w:ascii="Times New Roman" w:hAnsi="Times New Roman"/>
                <w:szCs w:val="22"/>
              </w:rPr>
            </w:pPr>
          </w:p>
        </w:tc>
      </w:tr>
      <w:tr w:rsidR="00E4019E" w:rsidRPr="00F25BFC" w14:paraId="7EE8C2E3"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42F0C05F" w14:textId="77777777" w:rsidR="00E4019E" w:rsidRPr="008A4B64" w:rsidRDefault="00E4019E" w:rsidP="00F25BFC">
            <w:pPr>
              <w:jc w:val="center"/>
            </w:pPr>
            <w:r w:rsidRPr="008A4B64">
              <w:t>9</w:t>
            </w:r>
          </w:p>
        </w:tc>
        <w:tc>
          <w:tcPr>
            <w:tcW w:w="1652" w:type="dxa"/>
            <w:tcBorders>
              <w:top w:val="single" w:sz="6" w:space="0" w:color="auto"/>
              <w:left w:val="single" w:sz="8" w:space="0" w:color="auto"/>
              <w:bottom w:val="single" w:sz="6" w:space="0" w:color="auto"/>
              <w:right w:val="single" w:sz="12" w:space="0" w:color="auto"/>
            </w:tcBorders>
            <w:vAlign w:val="center"/>
          </w:tcPr>
          <w:p w14:paraId="2910C485"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034FEB27" w14:textId="77777777" w:rsidR="00E4019E" w:rsidRPr="008A4B64" w:rsidRDefault="00E4019E" w:rsidP="00F25BFC">
            <w:pPr>
              <w:jc w:val="center"/>
            </w:pPr>
            <w:r w:rsidRPr="008A4B64">
              <w:t>26</w:t>
            </w:r>
          </w:p>
        </w:tc>
        <w:tc>
          <w:tcPr>
            <w:tcW w:w="1792" w:type="dxa"/>
            <w:tcBorders>
              <w:top w:val="single" w:sz="6" w:space="0" w:color="auto"/>
              <w:left w:val="single" w:sz="8" w:space="0" w:color="auto"/>
              <w:bottom w:val="single" w:sz="6" w:space="0" w:color="auto"/>
              <w:right w:val="single" w:sz="12" w:space="0" w:color="auto"/>
            </w:tcBorders>
            <w:vAlign w:val="center"/>
          </w:tcPr>
          <w:p w14:paraId="2BFCD990"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1E332B1B" w14:textId="77777777" w:rsidR="00E4019E" w:rsidRPr="008A4B64" w:rsidRDefault="00E4019E" w:rsidP="00F25BFC">
            <w:pPr>
              <w:jc w:val="center"/>
            </w:pPr>
            <w:r w:rsidRPr="008A4B64">
              <w:t>43</w:t>
            </w:r>
          </w:p>
        </w:tc>
        <w:tc>
          <w:tcPr>
            <w:tcW w:w="1754" w:type="dxa"/>
            <w:tcBorders>
              <w:top w:val="single" w:sz="6" w:space="0" w:color="auto"/>
              <w:left w:val="single" w:sz="8" w:space="0" w:color="auto"/>
              <w:bottom w:val="single" w:sz="6" w:space="0" w:color="auto"/>
              <w:right w:val="single" w:sz="12" w:space="0" w:color="auto"/>
            </w:tcBorders>
            <w:vAlign w:val="center"/>
          </w:tcPr>
          <w:p w14:paraId="2C09615C" w14:textId="77777777" w:rsidR="00E4019E" w:rsidRPr="00F25BFC" w:rsidRDefault="00E4019E" w:rsidP="00F25BFC">
            <w:pPr>
              <w:jc w:val="center"/>
              <w:rPr>
                <w:rFonts w:ascii="Times New Roman" w:hAnsi="Times New Roman"/>
                <w:szCs w:val="22"/>
              </w:rPr>
            </w:pPr>
          </w:p>
        </w:tc>
      </w:tr>
      <w:tr w:rsidR="00E4019E" w:rsidRPr="00F25BFC" w14:paraId="1D8AFBF0"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42896EB5" w14:textId="77777777" w:rsidR="00E4019E" w:rsidRPr="008A4B64" w:rsidRDefault="00E4019E" w:rsidP="00F25BFC">
            <w:pPr>
              <w:jc w:val="center"/>
            </w:pPr>
            <w:r w:rsidRPr="008A4B64">
              <w:t>10</w:t>
            </w:r>
          </w:p>
        </w:tc>
        <w:tc>
          <w:tcPr>
            <w:tcW w:w="1652" w:type="dxa"/>
            <w:tcBorders>
              <w:top w:val="single" w:sz="6" w:space="0" w:color="auto"/>
              <w:left w:val="single" w:sz="8" w:space="0" w:color="auto"/>
              <w:bottom w:val="single" w:sz="6" w:space="0" w:color="auto"/>
              <w:right w:val="single" w:sz="12" w:space="0" w:color="auto"/>
            </w:tcBorders>
            <w:vAlign w:val="center"/>
          </w:tcPr>
          <w:p w14:paraId="2D68F37E"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2E51E52B" w14:textId="77777777" w:rsidR="00E4019E" w:rsidRPr="008A4B64" w:rsidRDefault="00E4019E" w:rsidP="00F25BFC">
            <w:pPr>
              <w:jc w:val="center"/>
            </w:pPr>
            <w:r w:rsidRPr="008A4B64">
              <w:t>27</w:t>
            </w:r>
          </w:p>
        </w:tc>
        <w:tc>
          <w:tcPr>
            <w:tcW w:w="1792" w:type="dxa"/>
            <w:tcBorders>
              <w:top w:val="single" w:sz="6" w:space="0" w:color="auto"/>
              <w:left w:val="single" w:sz="8" w:space="0" w:color="auto"/>
              <w:bottom w:val="single" w:sz="6" w:space="0" w:color="auto"/>
              <w:right w:val="single" w:sz="12" w:space="0" w:color="auto"/>
            </w:tcBorders>
            <w:vAlign w:val="center"/>
          </w:tcPr>
          <w:p w14:paraId="16D16589"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7A30F41C" w14:textId="77777777" w:rsidR="00E4019E" w:rsidRPr="008A4B64" w:rsidRDefault="00E4019E" w:rsidP="00F25BFC">
            <w:pPr>
              <w:jc w:val="center"/>
            </w:pPr>
            <w:r w:rsidRPr="008A4B64">
              <w:t>44</w:t>
            </w:r>
          </w:p>
        </w:tc>
        <w:tc>
          <w:tcPr>
            <w:tcW w:w="1754" w:type="dxa"/>
            <w:tcBorders>
              <w:top w:val="single" w:sz="6" w:space="0" w:color="auto"/>
              <w:left w:val="single" w:sz="8" w:space="0" w:color="auto"/>
              <w:bottom w:val="single" w:sz="6" w:space="0" w:color="auto"/>
              <w:right w:val="single" w:sz="12" w:space="0" w:color="auto"/>
            </w:tcBorders>
            <w:vAlign w:val="center"/>
          </w:tcPr>
          <w:p w14:paraId="4311D0FB" w14:textId="77777777" w:rsidR="00E4019E" w:rsidRPr="00F25BFC" w:rsidRDefault="00E4019E" w:rsidP="00F25BFC">
            <w:pPr>
              <w:jc w:val="center"/>
              <w:rPr>
                <w:rFonts w:ascii="Times New Roman" w:hAnsi="Times New Roman"/>
                <w:szCs w:val="22"/>
              </w:rPr>
            </w:pPr>
          </w:p>
        </w:tc>
      </w:tr>
      <w:tr w:rsidR="00E4019E" w:rsidRPr="00F25BFC" w14:paraId="481379A6"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77EFD5FD" w14:textId="77777777" w:rsidR="00E4019E" w:rsidRPr="008A4B64" w:rsidRDefault="00E4019E" w:rsidP="00F25BFC">
            <w:pPr>
              <w:jc w:val="center"/>
            </w:pPr>
            <w:r w:rsidRPr="008A4B64">
              <w:t>11</w:t>
            </w:r>
          </w:p>
        </w:tc>
        <w:tc>
          <w:tcPr>
            <w:tcW w:w="1652" w:type="dxa"/>
            <w:tcBorders>
              <w:top w:val="single" w:sz="6" w:space="0" w:color="auto"/>
              <w:left w:val="single" w:sz="8" w:space="0" w:color="auto"/>
              <w:bottom w:val="single" w:sz="6" w:space="0" w:color="auto"/>
              <w:right w:val="single" w:sz="12" w:space="0" w:color="auto"/>
            </w:tcBorders>
            <w:vAlign w:val="center"/>
          </w:tcPr>
          <w:p w14:paraId="46F146C4"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3134B0C9" w14:textId="77777777" w:rsidR="00E4019E" w:rsidRPr="008A4B64" w:rsidRDefault="00E4019E" w:rsidP="00F25BFC">
            <w:pPr>
              <w:jc w:val="center"/>
            </w:pPr>
            <w:r w:rsidRPr="008A4B64">
              <w:t>28</w:t>
            </w:r>
          </w:p>
        </w:tc>
        <w:tc>
          <w:tcPr>
            <w:tcW w:w="1792" w:type="dxa"/>
            <w:tcBorders>
              <w:top w:val="single" w:sz="6" w:space="0" w:color="auto"/>
              <w:left w:val="single" w:sz="8" w:space="0" w:color="auto"/>
              <w:bottom w:val="single" w:sz="6" w:space="0" w:color="auto"/>
              <w:right w:val="single" w:sz="12" w:space="0" w:color="auto"/>
            </w:tcBorders>
            <w:vAlign w:val="center"/>
          </w:tcPr>
          <w:p w14:paraId="4D6ED1DB"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2F75994C" w14:textId="77777777" w:rsidR="00E4019E" w:rsidRPr="008A4B64" w:rsidRDefault="00E4019E" w:rsidP="00F25BFC">
            <w:pPr>
              <w:jc w:val="center"/>
            </w:pPr>
            <w:r w:rsidRPr="008A4B64">
              <w:t>45</w:t>
            </w:r>
          </w:p>
        </w:tc>
        <w:tc>
          <w:tcPr>
            <w:tcW w:w="1754" w:type="dxa"/>
            <w:tcBorders>
              <w:top w:val="single" w:sz="6" w:space="0" w:color="auto"/>
              <w:left w:val="single" w:sz="8" w:space="0" w:color="auto"/>
              <w:bottom w:val="single" w:sz="6" w:space="0" w:color="auto"/>
              <w:right w:val="single" w:sz="12" w:space="0" w:color="auto"/>
            </w:tcBorders>
            <w:vAlign w:val="center"/>
          </w:tcPr>
          <w:p w14:paraId="4D86D12D" w14:textId="77777777" w:rsidR="00E4019E" w:rsidRPr="00F25BFC" w:rsidRDefault="00E4019E" w:rsidP="00F25BFC">
            <w:pPr>
              <w:jc w:val="center"/>
              <w:rPr>
                <w:rFonts w:ascii="Times New Roman" w:hAnsi="Times New Roman"/>
                <w:szCs w:val="22"/>
              </w:rPr>
            </w:pPr>
          </w:p>
        </w:tc>
      </w:tr>
      <w:tr w:rsidR="00E4019E" w:rsidRPr="00F25BFC" w14:paraId="6A35E42F" w14:textId="77777777" w:rsidTr="00F25BFC">
        <w:trPr>
          <w:cantSplit/>
          <w:trHeight w:hRule="exac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2E2EA807" w14:textId="77777777" w:rsidR="00E4019E" w:rsidRPr="008A4B64" w:rsidRDefault="00E4019E" w:rsidP="00F25BFC">
            <w:pPr>
              <w:jc w:val="center"/>
            </w:pPr>
            <w:r w:rsidRPr="008A4B64">
              <w:t>12</w:t>
            </w:r>
          </w:p>
        </w:tc>
        <w:tc>
          <w:tcPr>
            <w:tcW w:w="1652" w:type="dxa"/>
            <w:tcBorders>
              <w:top w:val="single" w:sz="6" w:space="0" w:color="auto"/>
              <w:left w:val="single" w:sz="8" w:space="0" w:color="auto"/>
              <w:bottom w:val="single" w:sz="6" w:space="0" w:color="auto"/>
              <w:right w:val="single" w:sz="12" w:space="0" w:color="auto"/>
            </w:tcBorders>
            <w:vAlign w:val="center"/>
          </w:tcPr>
          <w:p w14:paraId="4EF0DC66"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09441651" w14:textId="77777777" w:rsidR="00E4019E" w:rsidRPr="008A4B64" w:rsidRDefault="00E4019E" w:rsidP="00F25BFC">
            <w:pPr>
              <w:jc w:val="center"/>
            </w:pPr>
            <w:r w:rsidRPr="008A4B64">
              <w:t>29</w:t>
            </w:r>
          </w:p>
        </w:tc>
        <w:tc>
          <w:tcPr>
            <w:tcW w:w="1792" w:type="dxa"/>
            <w:tcBorders>
              <w:top w:val="single" w:sz="6" w:space="0" w:color="auto"/>
              <w:left w:val="single" w:sz="8" w:space="0" w:color="auto"/>
              <w:bottom w:val="single" w:sz="6" w:space="0" w:color="auto"/>
              <w:right w:val="single" w:sz="12" w:space="0" w:color="auto"/>
            </w:tcBorders>
            <w:vAlign w:val="center"/>
          </w:tcPr>
          <w:p w14:paraId="1418CC10"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165942DA" w14:textId="77777777" w:rsidR="00E4019E" w:rsidRPr="008A4B64" w:rsidRDefault="00E4019E" w:rsidP="00F25BFC">
            <w:pPr>
              <w:jc w:val="center"/>
            </w:pPr>
            <w:r w:rsidRPr="008A4B64">
              <w:t>46</w:t>
            </w:r>
          </w:p>
        </w:tc>
        <w:tc>
          <w:tcPr>
            <w:tcW w:w="1754" w:type="dxa"/>
            <w:tcBorders>
              <w:top w:val="single" w:sz="6" w:space="0" w:color="auto"/>
              <w:left w:val="single" w:sz="8" w:space="0" w:color="auto"/>
              <w:bottom w:val="single" w:sz="6" w:space="0" w:color="auto"/>
              <w:right w:val="single" w:sz="12" w:space="0" w:color="auto"/>
            </w:tcBorders>
            <w:vAlign w:val="center"/>
          </w:tcPr>
          <w:p w14:paraId="79667225" w14:textId="77777777" w:rsidR="00E4019E" w:rsidRPr="00F25BFC" w:rsidRDefault="00E4019E" w:rsidP="00F25BFC">
            <w:pPr>
              <w:jc w:val="center"/>
              <w:rPr>
                <w:rFonts w:ascii="Times New Roman" w:hAnsi="Times New Roman"/>
                <w:szCs w:val="22"/>
              </w:rPr>
            </w:pPr>
          </w:p>
        </w:tc>
      </w:tr>
      <w:tr w:rsidR="00E4019E" w:rsidRPr="00F25BFC" w14:paraId="1B905C2B" w14:textId="77777777" w:rsidTr="00F25BFC">
        <w:trPr>
          <w:cantSplit/>
          <w:trHeight w:hRule="exact" w:val="454"/>
          <w:jc w:val="center"/>
        </w:trPr>
        <w:tc>
          <w:tcPr>
            <w:tcW w:w="1188" w:type="dxa"/>
            <w:tcBorders>
              <w:top w:val="single" w:sz="6" w:space="0" w:color="auto"/>
              <w:left w:val="single" w:sz="12" w:space="0" w:color="auto"/>
              <w:bottom w:val="single" w:sz="8" w:space="0" w:color="auto"/>
              <w:right w:val="single" w:sz="8" w:space="0" w:color="auto"/>
            </w:tcBorders>
            <w:vAlign w:val="center"/>
          </w:tcPr>
          <w:p w14:paraId="307FCAE6" w14:textId="77777777" w:rsidR="00E4019E" w:rsidRPr="008A4B64" w:rsidRDefault="00E4019E" w:rsidP="00F25BFC">
            <w:pPr>
              <w:jc w:val="center"/>
            </w:pPr>
            <w:r w:rsidRPr="008A4B64">
              <w:t>13</w:t>
            </w:r>
          </w:p>
        </w:tc>
        <w:tc>
          <w:tcPr>
            <w:tcW w:w="1652" w:type="dxa"/>
            <w:tcBorders>
              <w:top w:val="single" w:sz="6" w:space="0" w:color="auto"/>
              <w:left w:val="single" w:sz="8" w:space="0" w:color="auto"/>
              <w:bottom w:val="single" w:sz="8" w:space="0" w:color="auto"/>
              <w:right w:val="single" w:sz="12" w:space="0" w:color="auto"/>
            </w:tcBorders>
            <w:vAlign w:val="center"/>
          </w:tcPr>
          <w:p w14:paraId="31979BA5" w14:textId="77777777" w:rsidR="00E4019E" w:rsidRPr="00F25BFC" w:rsidRDefault="00E4019E" w:rsidP="00F25BFC">
            <w:pPr>
              <w:jc w:val="center"/>
              <w:rPr>
                <w:rFonts w:ascii="Times New Roman" w:hAnsi="Times New Roman"/>
                <w:szCs w:val="22"/>
              </w:rPr>
            </w:pPr>
          </w:p>
        </w:tc>
        <w:tc>
          <w:tcPr>
            <w:tcW w:w="1048" w:type="dxa"/>
            <w:tcBorders>
              <w:top w:val="single" w:sz="6" w:space="0" w:color="auto"/>
              <w:left w:val="single" w:sz="12" w:space="0" w:color="auto"/>
              <w:bottom w:val="single" w:sz="8" w:space="0" w:color="auto"/>
              <w:right w:val="single" w:sz="8" w:space="0" w:color="auto"/>
            </w:tcBorders>
            <w:vAlign w:val="center"/>
          </w:tcPr>
          <w:p w14:paraId="203AC45D" w14:textId="77777777" w:rsidR="00E4019E" w:rsidRPr="008A4B64" w:rsidRDefault="00E4019E" w:rsidP="00F25BFC">
            <w:pPr>
              <w:jc w:val="center"/>
            </w:pPr>
            <w:r w:rsidRPr="008A4B64">
              <w:t>30</w:t>
            </w:r>
          </w:p>
        </w:tc>
        <w:tc>
          <w:tcPr>
            <w:tcW w:w="1792" w:type="dxa"/>
            <w:tcBorders>
              <w:top w:val="single" w:sz="6" w:space="0" w:color="auto"/>
              <w:left w:val="single" w:sz="8" w:space="0" w:color="auto"/>
              <w:bottom w:val="single" w:sz="8" w:space="0" w:color="auto"/>
              <w:right w:val="single" w:sz="12" w:space="0" w:color="auto"/>
            </w:tcBorders>
            <w:vAlign w:val="center"/>
          </w:tcPr>
          <w:p w14:paraId="098BD8D7" w14:textId="77777777" w:rsidR="00E4019E" w:rsidRPr="00F25BFC" w:rsidRDefault="00E4019E" w:rsidP="00F25BFC">
            <w:pPr>
              <w:jc w:val="center"/>
              <w:rPr>
                <w:rFonts w:ascii="Times New Roman" w:hAnsi="Times New Roman"/>
                <w:szCs w:val="22"/>
              </w:rPr>
            </w:pPr>
          </w:p>
        </w:tc>
        <w:tc>
          <w:tcPr>
            <w:tcW w:w="1088" w:type="dxa"/>
            <w:tcBorders>
              <w:top w:val="single" w:sz="6" w:space="0" w:color="auto"/>
              <w:left w:val="single" w:sz="12" w:space="0" w:color="auto"/>
              <w:bottom w:val="single" w:sz="8" w:space="0" w:color="auto"/>
              <w:right w:val="single" w:sz="8" w:space="0" w:color="auto"/>
            </w:tcBorders>
            <w:vAlign w:val="center"/>
          </w:tcPr>
          <w:p w14:paraId="550A544B" w14:textId="77777777" w:rsidR="00E4019E" w:rsidRPr="008A4B64" w:rsidRDefault="00E4019E" w:rsidP="00F25BFC">
            <w:pPr>
              <w:jc w:val="center"/>
            </w:pPr>
            <w:r w:rsidRPr="008A4B64">
              <w:t>47</w:t>
            </w:r>
          </w:p>
        </w:tc>
        <w:tc>
          <w:tcPr>
            <w:tcW w:w="1754" w:type="dxa"/>
            <w:tcBorders>
              <w:top w:val="single" w:sz="6" w:space="0" w:color="auto"/>
              <w:left w:val="single" w:sz="8" w:space="0" w:color="auto"/>
              <w:bottom w:val="single" w:sz="8" w:space="0" w:color="auto"/>
              <w:right w:val="single" w:sz="12" w:space="0" w:color="auto"/>
            </w:tcBorders>
            <w:vAlign w:val="center"/>
          </w:tcPr>
          <w:p w14:paraId="0850B730" w14:textId="77777777" w:rsidR="00E4019E" w:rsidRPr="00F25BFC" w:rsidRDefault="00E4019E" w:rsidP="00F25BFC">
            <w:pPr>
              <w:jc w:val="center"/>
              <w:rPr>
                <w:rFonts w:ascii="Times New Roman" w:hAnsi="Times New Roman"/>
                <w:szCs w:val="22"/>
              </w:rPr>
            </w:pPr>
          </w:p>
        </w:tc>
      </w:tr>
      <w:tr w:rsidR="00E4019E" w:rsidRPr="00F25BFC" w14:paraId="70517B72" w14:textId="77777777" w:rsidTr="00F25BFC">
        <w:trPr>
          <w:cantSplit/>
          <w:trHeight w:hRule="exact" w:val="454"/>
          <w:jc w:val="center"/>
        </w:trPr>
        <w:tc>
          <w:tcPr>
            <w:tcW w:w="1188" w:type="dxa"/>
            <w:tcBorders>
              <w:top w:val="single" w:sz="8" w:space="0" w:color="auto"/>
              <w:left w:val="single" w:sz="12" w:space="0" w:color="auto"/>
              <w:bottom w:val="single" w:sz="12" w:space="0" w:color="auto"/>
              <w:right w:val="single" w:sz="8" w:space="0" w:color="auto"/>
            </w:tcBorders>
            <w:vAlign w:val="center"/>
          </w:tcPr>
          <w:p w14:paraId="0C2CAC26" w14:textId="77777777" w:rsidR="00E4019E" w:rsidRPr="008A4B64" w:rsidRDefault="00E4019E" w:rsidP="00F25BFC">
            <w:pPr>
              <w:jc w:val="center"/>
            </w:pPr>
            <w:r w:rsidRPr="008A4B64">
              <w:t>14</w:t>
            </w:r>
          </w:p>
        </w:tc>
        <w:tc>
          <w:tcPr>
            <w:tcW w:w="1652" w:type="dxa"/>
            <w:tcBorders>
              <w:top w:val="single" w:sz="8" w:space="0" w:color="auto"/>
              <w:left w:val="single" w:sz="8" w:space="0" w:color="auto"/>
              <w:bottom w:val="single" w:sz="12" w:space="0" w:color="auto"/>
              <w:right w:val="single" w:sz="12" w:space="0" w:color="auto"/>
            </w:tcBorders>
            <w:vAlign w:val="center"/>
          </w:tcPr>
          <w:p w14:paraId="28D4EF12" w14:textId="77777777" w:rsidR="00E4019E" w:rsidRPr="00F25BFC" w:rsidRDefault="00E4019E" w:rsidP="00F25BFC">
            <w:pPr>
              <w:jc w:val="center"/>
              <w:rPr>
                <w:rFonts w:ascii="Times New Roman" w:hAnsi="Times New Roman"/>
                <w:szCs w:val="22"/>
              </w:rPr>
            </w:pPr>
          </w:p>
        </w:tc>
        <w:tc>
          <w:tcPr>
            <w:tcW w:w="1048" w:type="dxa"/>
            <w:tcBorders>
              <w:top w:val="single" w:sz="8" w:space="0" w:color="auto"/>
              <w:left w:val="single" w:sz="12" w:space="0" w:color="auto"/>
              <w:bottom w:val="single" w:sz="12" w:space="0" w:color="auto"/>
              <w:right w:val="single" w:sz="8" w:space="0" w:color="auto"/>
            </w:tcBorders>
            <w:vAlign w:val="center"/>
          </w:tcPr>
          <w:p w14:paraId="0BE44109" w14:textId="77777777" w:rsidR="00E4019E" w:rsidRPr="008A4B64" w:rsidRDefault="00E4019E" w:rsidP="00F25BFC">
            <w:pPr>
              <w:jc w:val="center"/>
            </w:pPr>
            <w:r w:rsidRPr="008A4B64">
              <w:t>31</w:t>
            </w:r>
          </w:p>
        </w:tc>
        <w:tc>
          <w:tcPr>
            <w:tcW w:w="1792" w:type="dxa"/>
            <w:tcBorders>
              <w:top w:val="single" w:sz="8" w:space="0" w:color="auto"/>
              <w:left w:val="single" w:sz="8" w:space="0" w:color="auto"/>
              <w:bottom w:val="single" w:sz="12" w:space="0" w:color="auto"/>
              <w:right w:val="single" w:sz="12" w:space="0" w:color="auto"/>
            </w:tcBorders>
            <w:vAlign w:val="center"/>
          </w:tcPr>
          <w:p w14:paraId="4E9FB249" w14:textId="77777777" w:rsidR="00E4019E" w:rsidRPr="00F25BFC" w:rsidRDefault="00E4019E" w:rsidP="00F25BFC">
            <w:pPr>
              <w:jc w:val="center"/>
              <w:rPr>
                <w:rFonts w:ascii="Times New Roman" w:hAnsi="Times New Roman"/>
                <w:szCs w:val="22"/>
              </w:rPr>
            </w:pPr>
          </w:p>
        </w:tc>
        <w:tc>
          <w:tcPr>
            <w:tcW w:w="1088" w:type="dxa"/>
            <w:tcBorders>
              <w:top w:val="single" w:sz="8" w:space="0" w:color="auto"/>
              <w:left w:val="single" w:sz="12" w:space="0" w:color="auto"/>
              <w:bottom w:val="single" w:sz="12" w:space="0" w:color="auto"/>
              <w:right w:val="single" w:sz="8" w:space="0" w:color="auto"/>
            </w:tcBorders>
            <w:vAlign w:val="center"/>
          </w:tcPr>
          <w:p w14:paraId="5F878750" w14:textId="77777777" w:rsidR="00E4019E" w:rsidRPr="008A4B64" w:rsidRDefault="00E4019E" w:rsidP="00F25BFC">
            <w:pPr>
              <w:jc w:val="center"/>
            </w:pPr>
            <w:r w:rsidRPr="008A4B64">
              <w:t>48</w:t>
            </w:r>
          </w:p>
        </w:tc>
        <w:tc>
          <w:tcPr>
            <w:tcW w:w="1754" w:type="dxa"/>
            <w:tcBorders>
              <w:top w:val="single" w:sz="8" w:space="0" w:color="auto"/>
              <w:left w:val="single" w:sz="8" w:space="0" w:color="auto"/>
              <w:bottom w:val="single" w:sz="12" w:space="0" w:color="auto"/>
              <w:right w:val="single" w:sz="12" w:space="0" w:color="auto"/>
            </w:tcBorders>
            <w:vAlign w:val="center"/>
          </w:tcPr>
          <w:p w14:paraId="6D5EFE5F" w14:textId="77777777" w:rsidR="00E4019E" w:rsidRPr="00F25BFC" w:rsidRDefault="00E4019E" w:rsidP="00F25BFC">
            <w:pPr>
              <w:jc w:val="center"/>
              <w:rPr>
                <w:rFonts w:ascii="Times New Roman" w:hAnsi="Times New Roman"/>
                <w:szCs w:val="22"/>
              </w:rPr>
            </w:pPr>
          </w:p>
        </w:tc>
      </w:tr>
    </w:tbl>
    <w:p w14:paraId="00F9A4DA" w14:textId="77777777" w:rsidR="00E4019E" w:rsidRDefault="00E4019E" w:rsidP="00F67B15">
      <w:pPr>
        <w:spacing w:line="200" w:lineRule="exact"/>
      </w:pPr>
    </w:p>
    <w:p w14:paraId="0435E9FC" w14:textId="77777777" w:rsidR="00ED1A9C" w:rsidRPr="008A4B64" w:rsidRDefault="00ED1A9C" w:rsidP="00F67B15">
      <w:pPr>
        <w:spacing w:line="200" w:lineRule="exact"/>
      </w:pPr>
    </w:p>
    <w:p w14:paraId="235E1129" w14:textId="77777777" w:rsidR="00E4019E" w:rsidRPr="00ED1A9C" w:rsidRDefault="00E4019E" w:rsidP="00ED1A9C">
      <w:pPr>
        <w:spacing w:after="100"/>
        <w:rPr>
          <w:b/>
        </w:rPr>
      </w:pPr>
      <w:r w:rsidRPr="00ED1A9C">
        <w:rPr>
          <w:b/>
        </w:rPr>
        <w:t>Test carried out by:</w:t>
      </w:r>
    </w:p>
    <w:tbl>
      <w:tblPr>
        <w:tblW w:w="0" w:type="auto"/>
        <w:tblInd w:w="11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bottom w:w="113" w:type="dxa"/>
        </w:tblCellMar>
        <w:tblLook w:val="01E0" w:firstRow="1" w:lastRow="1" w:firstColumn="1" w:lastColumn="1" w:noHBand="0" w:noVBand="0"/>
      </w:tblPr>
      <w:tblGrid>
        <w:gridCol w:w="5949"/>
        <w:gridCol w:w="3657"/>
      </w:tblGrid>
      <w:tr w:rsidR="00E4019E" w:rsidRPr="00F25BFC" w14:paraId="27F497FA" w14:textId="77777777" w:rsidTr="00A8713E">
        <w:trPr>
          <w:cantSplit/>
          <w:trHeight w:val="624"/>
        </w:trPr>
        <w:tc>
          <w:tcPr>
            <w:tcW w:w="5949" w:type="dxa"/>
            <w:vAlign w:val="bottom"/>
          </w:tcPr>
          <w:p w14:paraId="6AC52219" w14:textId="77777777" w:rsidR="00E4019E" w:rsidRPr="008A4B64" w:rsidRDefault="00E4019E" w:rsidP="00F25BFC">
            <w:r w:rsidRPr="008A4B64">
              <w:t>Signed:</w:t>
            </w:r>
          </w:p>
        </w:tc>
        <w:tc>
          <w:tcPr>
            <w:tcW w:w="3657" w:type="dxa"/>
            <w:vAlign w:val="bottom"/>
          </w:tcPr>
          <w:p w14:paraId="27BA0F95" w14:textId="77777777" w:rsidR="00E4019E" w:rsidRPr="008A4B64" w:rsidRDefault="00E4019E" w:rsidP="00F25BFC">
            <w:r w:rsidRPr="008A4B64">
              <w:t>Date:</w:t>
            </w:r>
          </w:p>
        </w:tc>
      </w:tr>
      <w:tr w:rsidR="00F07DF5" w:rsidRPr="00F25BFC" w14:paraId="0FC464B7" w14:textId="77777777" w:rsidTr="00F25BFC">
        <w:trPr>
          <w:cantSplit/>
          <w:trHeight w:val="624"/>
        </w:trPr>
        <w:tc>
          <w:tcPr>
            <w:tcW w:w="9606" w:type="dxa"/>
            <w:gridSpan w:val="2"/>
            <w:vAlign w:val="bottom"/>
          </w:tcPr>
          <w:p w14:paraId="6D772B48" w14:textId="77777777" w:rsidR="00F07DF5" w:rsidRPr="008A4B64" w:rsidRDefault="00F07DF5" w:rsidP="00F25BFC">
            <w:r w:rsidRPr="008A4B64">
              <w:t>Print Name:</w:t>
            </w:r>
          </w:p>
        </w:tc>
      </w:tr>
      <w:tr w:rsidR="00F07DF5" w:rsidRPr="00F25BFC" w14:paraId="6B6D6CC1" w14:textId="77777777" w:rsidTr="00F25BFC">
        <w:trPr>
          <w:cantSplit/>
          <w:trHeight w:val="624"/>
        </w:trPr>
        <w:tc>
          <w:tcPr>
            <w:tcW w:w="9606" w:type="dxa"/>
            <w:gridSpan w:val="2"/>
            <w:vAlign w:val="bottom"/>
          </w:tcPr>
          <w:p w14:paraId="7C58882F" w14:textId="77777777" w:rsidR="00F07DF5" w:rsidRPr="008A4B64" w:rsidRDefault="00F07DF5" w:rsidP="00F25BFC">
            <w:r w:rsidRPr="008A4B64">
              <w:t>Company</w:t>
            </w:r>
            <w:r>
              <w:t>:</w:t>
            </w:r>
          </w:p>
        </w:tc>
      </w:tr>
    </w:tbl>
    <w:p w14:paraId="5FF227B7" w14:textId="77777777" w:rsidR="00E4019E" w:rsidRPr="008A4B64" w:rsidRDefault="00E4019E" w:rsidP="00E4019E"/>
    <w:p w14:paraId="67EA7E34" w14:textId="77777777" w:rsidR="00230CEB" w:rsidRDefault="00A1610A" w:rsidP="00230CEB">
      <w:pPr>
        <w:rPr>
          <w:lang w:val="en-AU"/>
        </w:rPr>
      </w:pPr>
      <w:r>
        <w:rPr>
          <w:noProof/>
          <w:snapToGrid/>
          <w:lang w:val="en-AU" w:eastAsia="en-AU"/>
        </w:rPr>
        <w:pict w14:anchorId="70FC067B">
          <v:shape id="_x0000_s1057" type="#_x0000_t202" style="position:absolute;margin-left:0;margin-top:779.65pt;width:481.9pt;height:36.85pt;z-index:-251650560;mso-wrap-distance-top:5.65pt;mso-position-horizontal:center;mso-position-horizontal-relative:page;mso-position-vertical-relative:page" stroked="f">
            <v:textbox style="mso-next-textbox:#_x0000_s1057" inset="0,,0">
              <w:txbxContent>
                <w:p w14:paraId="0A61CBA8" w14:textId="6ED4704F" w:rsidR="003C4F40" w:rsidRDefault="003C4F40" w:rsidP="00F07DF5">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64CEA07B" w14:textId="77777777" w:rsidR="003C4F40" w:rsidRDefault="003C4F40" w:rsidP="00F07DF5">
                  <w:pPr>
                    <w:jc w:val="right"/>
                  </w:pPr>
                  <w:r>
                    <w:t xml:space="preserve">Section 730 (Page </w:t>
                  </w:r>
                  <w:r w:rsidR="003F211A">
                    <w:t>19 of 21)</w:t>
                  </w:r>
                </w:p>
                <w:p w14:paraId="65EF6E37" w14:textId="77777777" w:rsidR="003C4F40" w:rsidRDefault="003C4F40" w:rsidP="00F07DF5">
                  <w:pPr>
                    <w:jc w:val="right"/>
                  </w:pPr>
                </w:p>
              </w:txbxContent>
            </v:textbox>
            <w10:wrap anchorx="page" anchory="page"/>
            <w10:anchorlock/>
          </v:shape>
        </w:pict>
      </w:r>
      <w:r w:rsidR="00F07DF5">
        <w:rPr>
          <w:lang w:val="en-AU"/>
        </w:rPr>
        <w:br w:type="page"/>
      </w:r>
    </w:p>
    <w:p w14:paraId="29F89238" w14:textId="77777777" w:rsidR="00230CEB" w:rsidRPr="00230CEB" w:rsidRDefault="00230CEB" w:rsidP="00230CEB">
      <w:pPr>
        <w:jc w:val="center"/>
        <w:rPr>
          <w:b/>
          <w:sz w:val="24"/>
          <w:szCs w:val="24"/>
        </w:rPr>
      </w:pPr>
      <w:r w:rsidRPr="00230CEB">
        <w:rPr>
          <w:b/>
          <w:sz w:val="24"/>
          <w:szCs w:val="24"/>
        </w:rPr>
        <w:t>Insulation Resistance Test of All Field Cables</w:t>
      </w:r>
    </w:p>
    <w:p w14:paraId="400E3573" w14:textId="77777777" w:rsidR="00230CEB" w:rsidRPr="008A4B64" w:rsidRDefault="00230CEB" w:rsidP="00230CEB"/>
    <w:tbl>
      <w:tblPr>
        <w:tblW w:w="0" w:type="auto"/>
        <w:jc w:val="center"/>
        <w:tblLook w:val="01E0" w:firstRow="1" w:lastRow="1" w:firstColumn="1" w:lastColumn="1" w:noHBand="0" w:noVBand="0"/>
      </w:tblPr>
      <w:tblGrid>
        <w:gridCol w:w="1188"/>
        <w:gridCol w:w="1652"/>
        <w:gridCol w:w="1048"/>
        <w:gridCol w:w="1792"/>
        <w:gridCol w:w="1088"/>
        <w:gridCol w:w="1754"/>
      </w:tblGrid>
      <w:tr w:rsidR="00230CEB" w:rsidRPr="00F25BFC" w14:paraId="5B3492DA" w14:textId="77777777" w:rsidTr="00F25BFC">
        <w:trPr>
          <w:cantSplit/>
          <w:trHeight w:val="454"/>
          <w:jc w:val="center"/>
        </w:trPr>
        <w:tc>
          <w:tcPr>
            <w:tcW w:w="1188" w:type="dxa"/>
            <w:tcBorders>
              <w:top w:val="single" w:sz="12" w:space="0" w:color="auto"/>
              <w:left w:val="single" w:sz="12" w:space="0" w:color="auto"/>
              <w:bottom w:val="single" w:sz="12" w:space="0" w:color="auto"/>
              <w:right w:val="single" w:sz="8" w:space="0" w:color="auto"/>
            </w:tcBorders>
            <w:vAlign w:val="center"/>
          </w:tcPr>
          <w:p w14:paraId="7C256513" w14:textId="77777777" w:rsidR="00230CEB" w:rsidRPr="00F25BFC" w:rsidRDefault="00230CEB" w:rsidP="00F25BFC">
            <w:pPr>
              <w:jc w:val="center"/>
              <w:rPr>
                <w:b/>
              </w:rPr>
            </w:pPr>
            <w:r w:rsidRPr="00F25BFC">
              <w:rPr>
                <w:b/>
              </w:rPr>
              <w:t>Core</w:t>
            </w:r>
          </w:p>
        </w:tc>
        <w:tc>
          <w:tcPr>
            <w:tcW w:w="1652" w:type="dxa"/>
            <w:tcBorders>
              <w:top w:val="single" w:sz="12" w:space="0" w:color="auto"/>
              <w:left w:val="single" w:sz="8" w:space="0" w:color="auto"/>
              <w:bottom w:val="single" w:sz="12" w:space="0" w:color="auto"/>
              <w:right w:val="single" w:sz="12" w:space="0" w:color="auto"/>
            </w:tcBorders>
            <w:vAlign w:val="center"/>
          </w:tcPr>
          <w:p w14:paraId="41A3841C" w14:textId="77777777" w:rsidR="00230CEB" w:rsidRPr="00F25BFC" w:rsidRDefault="00230CEB" w:rsidP="00F25BFC">
            <w:pPr>
              <w:jc w:val="center"/>
              <w:rPr>
                <w:b/>
              </w:rPr>
            </w:pPr>
            <w:r w:rsidRPr="00F25BFC">
              <w:rPr>
                <w:b/>
              </w:rPr>
              <w:t>Ohms</w:t>
            </w:r>
          </w:p>
        </w:tc>
        <w:tc>
          <w:tcPr>
            <w:tcW w:w="1048" w:type="dxa"/>
            <w:tcBorders>
              <w:top w:val="single" w:sz="12" w:space="0" w:color="auto"/>
              <w:left w:val="single" w:sz="12" w:space="0" w:color="auto"/>
              <w:bottom w:val="single" w:sz="12" w:space="0" w:color="auto"/>
              <w:right w:val="single" w:sz="8" w:space="0" w:color="auto"/>
            </w:tcBorders>
            <w:vAlign w:val="center"/>
          </w:tcPr>
          <w:p w14:paraId="391009E7" w14:textId="77777777" w:rsidR="00230CEB" w:rsidRPr="00F25BFC" w:rsidRDefault="00230CEB" w:rsidP="00F25BFC">
            <w:pPr>
              <w:jc w:val="center"/>
              <w:rPr>
                <w:b/>
              </w:rPr>
            </w:pPr>
            <w:r w:rsidRPr="00F25BFC">
              <w:rPr>
                <w:b/>
              </w:rPr>
              <w:t>Core</w:t>
            </w:r>
          </w:p>
        </w:tc>
        <w:tc>
          <w:tcPr>
            <w:tcW w:w="1792" w:type="dxa"/>
            <w:tcBorders>
              <w:top w:val="single" w:sz="12" w:space="0" w:color="auto"/>
              <w:left w:val="single" w:sz="8" w:space="0" w:color="auto"/>
              <w:bottom w:val="single" w:sz="12" w:space="0" w:color="auto"/>
              <w:right w:val="single" w:sz="12" w:space="0" w:color="auto"/>
            </w:tcBorders>
            <w:vAlign w:val="center"/>
          </w:tcPr>
          <w:p w14:paraId="3758B3B1" w14:textId="77777777" w:rsidR="00230CEB" w:rsidRPr="00F25BFC" w:rsidRDefault="00230CEB" w:rsidP="00F25BFC">
            <w:pPr>
              <w:jc w:val="center"/>
              <w:rPr>
                <w:b/>
              </w:rPr>
            </w:pPr>
            <w:r w:rsidRPr="00F25BFC">
              <w:rPr>
                <w:b/>
              </w:rPr>
              <w:t>Ohms</w:t>
            </w:r>
          </w:p>
        </w:tc>
        <w:tc>
          <w:tcPr>
            <w:tcW w:w="1088" w:type="dxa"/>
            <w:tcBorders>
              <w:top w:val="single" w:sz="12" w:space="0" w:color="auto"/>
              <w:left w:val="single" w:sz="12" w:space="0" w:color="auto"/>
              <w:bottom w:val="single" w:sz="12" w:space="0" w:color="auto"/>
              <w:right w:val="single" w:sz="8" w:space="0" w:color="auto"/>
            </w:tcBorders>
            <w:vAlign w:val="center"/>
          </w:tcPr>
          <w:p w14:paraId="60F25FCC" w14:textId="77777777" w:rsidR="00230CEB" w:rsidRPr="00F25BFC" w:rsidRDefault="00230CEB" w:rsidP="00F25BFC">
            <w:pPr>
              <w:jc w:val="center"/>
              <w:rPr>
                <w:b/>
              </w:rPr>
            </w:pPr>
            <w:r w:rsidRPr="00F25BFC">
              <w:rPr>
                <w:b/>
              </w:rPr>
              <w:t>Core</w:t>
            </w:r>
          </w:p>
        </w:tc>
        <w:tc>
          <w:tcPr>
            <w:tcW w:w="1754" w:type="dxa"/>
            <w:tcBorders>
              <w:top w:val="single" w:sz="12" w:space="0" w:color="auto"/>
              <w:left w:val="single" w:sz="8" w:space="0" w:color="auto"/>
              <w:bottom w:val="single" w:sz="12" w:space="0" w:color="auto"/>
              <w:right w:val="single" w:sz="12" w:space="0" w:color="auto"/>
            </w:tcBorders>
            <w:vAlign w:val="center"/>
          </w:tcPr>
          <w:p w14:paraId="4D51EE6C" w14:textId="77777777" w:rsidR="00230CEB" w:rsidRPr="00F25BFC" w:rsidRDefault="00230CEB" w:rsidP="00F25BFC">
            <w:pPr>
              <w:jc w:val="center"/>
              <w:rPr>
                <w:b/>
              </w:rPr>
            </w:pPr>
            <w:r w:rsidRPr="00F25BFC">
              <w:rPr>
                <w:b/>
              </w:rPr>
              <w:t>Ohms</w:t>
            </w:r>
          </w:p>
        </w:tc>
      </w:tr>
      <w:tr w:rsidR="00230CEB" w:rsidRPr="00F25BFC" w14:paraId="051FCAAB" w14:textId="77777777" w:rsidTr="00F25BFC">
        <w:trPr>
          <w:cantSplit/>
          <w:trHeight w:val="454"/>
          <w:jc w:val="center"/>
        </w:trPr>
        <w:tc>
          <w:tcPr>
            <w:tcW w:w="1188" w:type="dxa"/>
            <w:tcBorders>
              <w:top w:val="single" w:sz="12" w:space="0" w:color="auto"/>
              <w:left w:val="single" w:sz="12" w:space="0" w:color="auto"/>
              <w:bottom w:val="single" w:sz="6" w:space="0" w:color="auto"/>
              <w:right w:val="single" w:sz="8" w:space="0" w:color="auto"/>
            </w:tcBorders>
            <w:vAlign w:val="center"/>
          </w:tcPr>
          <w:p w14:paraId="0AF2AB70" w14:textId="77777777" w:rsidR="00230CEB" w:rsidRPr="008A4B64" w:rsidRDefault="00230CEB" w:rsidP="00F25BFC">
            <w:pPr>
              <w:jc w:val="center"/>
            </w:pPr>
            <w:r w:rsidRPr="008A4B64">
              <w:t>Neutral</w:t>
            </w:r>
          </w:p>
        </w:tc>
        <w:tc>
          <w:tcPr>
            <w:tcW w:w="1652" w:type="dxa"/>
            <w:tcBorders>
              <w:top w:val="single" w:sz="12" w:space="0" w:color="auto"/>
              <w:left w:val="single" w:sz="8" w:space="0" w:color="auto"/>
              <w:bottom w:val="single" w:sz="6" w:space="0" w:color="auto"/>
              <w:right w:val="single" w:sz="12" w:space="0" w:color="auto"/>
            </w:tcBorders>
            <w:vAlign w:val="center"/>
          </w:tcPr>
          <w:p w14:paraId="1AA78CEE" w14:textId="77777777" w:rsidR="00230CEB" w:rsidRPr="00F25BFC" w:rsidRDefault="00230CEB" w:rsidP="00F25BFC">
            <w:pPr>
              <w:jc w:val="center"/>
              <w:rPr>
                <w:rFonts w:ascii="Times New Roman" w:hAnsi="Times New Roman"/>
                <w:szCs w:val="22"/>
              </w:rPr>
            </w:pPr>
          </w:p>
        </w:tc>
        <w:tc>
          <w:tcPr>
            <w:tcW w:w="1048" w:type="dxa"/>
            <w:tcBorders>
              <w:top w:val="single" w:sz="12" w:space="0" w:color="auto"/>
              <w:left w:val="single" w:sz="12" w:space="0" w:color="auto"/>
              <w:bottom w:val="single" w:sz="6" w:space="0" w:color="auto"/>
              <w:right w:val="single" w:sz="8" w:space="0" w:color="auto"/>
            </w:tcBorders>
            <w:vAlign w:val="center"/>
          </w:tcPr>
          <w:p w14:paraId="28D64481" w14:textId="77777777" w:rsidR="00230CEB" w:rsidRPr="008A4B64" w:rsidRDefault="00230CEB" w:rsidP="00F25BFC">
            <w:pPr>
              <w:jc w:val="center"/>
            </w:pPr>
            <w:r w:rsidRPr="008A4B64">
              <w:t>16</w:t>
            </w:r>
          </w:p>
        </w:tc>
        <w:tc>
          <w:tcPr>
            <w:tcW w:w="1792" w:type="dxa"/>
            <w:tcBorders>
              <w:top w:val="single" w:sz="12" w:space="0" w:color="auto"/>
              <w:left w:val="single" w:sz="8" w:space="0" w:color="auto"/>
              <w:bottom w:val="single" w:sz="6" w:space="0" w:color="auto"/>
              <w:right w:val="single" w:sz="12" w:space="0" w:color="auto"/>
            </w:tcBorders>
            <w:vAlign w:val="center"/>
          </w:tcPr>
          <w:p w14:paraId="3F0ECBA0" w14:textId="77777777" w:rsidR="00230CEB" w:rsidRPr="00F25BFC" w:rsidRDefault="00230CEB" w:rsidP="00F25BFC">
            <w:pPr>
              <w:jc w:val="center"/>
              <w:rPr>
                <w:rFonts w:ascii="Times New Roman" w:hAnsi="Times New Roman"/>
                <w:szCs w:val="22"/>
              </w:rPr>
            </w:pPr>
          </w:p>
        </w:tc>
        <w:tc>
          <w:tcPr>
            <w:tcW w:w="1088" w:type="dxa"/>
            <w:tcBorders>
              <w:top w:val="single" w:sz="12" w:space="0" w:color="auto"/>
              <w:left w:val="single" w:sz="12" w:space="0" w:color="auto"/>
              <w:bottom w:val="single" w:sz="6" w:space="0" w:color="auto"/>
              <w:right w:val="single" w:sz="8" w:space="0" w:color="auto"/>
            </w:tcBorders>
            <w:vAlign w:val="center"/>
          </w:tcPr>
          <w:p w14:paraId="35A68CE5" w14:textId="77777777" w:rsidR="00230CEB" w:rsidRPr="008A4B64" w:rsidRDefault="00230CEB" w:rsidP="00F25BFC">
            <w:pPr>
              <w:jc w:val="center"/>
            </w:pPr>
            <w:r w:rsidRPr="008A4B64">
              <w:t>33</w:t>
            </w:r>
          </w:p>
        </w:tc>
        <w:tc>
          <w:tcPr>
            <w:tcW w:w="1754" w:type="dxa"/>
            <w:tcBorders>
              <w:top w:val="single" w:sz="12" w:space="0" w:color="auto"/>
              <w:left w:val="single" w:sz="8" w:space="0" w:color="auto"/>
              <w:bottom w:val="single" w:sz="6" w:space="0" w:color="auto"/>
              <w:right w:val="single" w:sz="12" w:space="0" w:color="auto"/>
            </w:tcBorders>
            <w:vAlign w:val="center"/>
          </w:tcPr>
          <w:p w14:paraId="517809E1" w14:textId="77777777" w:rsidR="00230CEB" w:rsidRPr="00F25BFC" w:rsidRDefault="00230CEB" w:rsidP="00F25BFC">
            <w:pPr>
              <w:jc w:val="center"/>
              <w:rPr>
                <w:rFonts w:ascii="Times New Roman" w:hAnsi="Times New Roman"/>
                <w:szCs w:val="22"/>
              </w:rPr>
            </w:pPr>
          </w:p>
        </w:tc>
      </w:tr>
      <w:tr w:rsidR="00230CEB" w:rsidRPr="00F25BFC" w14:paraId="780AECB7"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2FAEB200" w14:textId="77777777" w:rsidR="00230CEB" w:rsidRPr="008A4B64" w:rsidRDefault="00230CEB" w:rsidP="00F25BFC">
            <w:pPr>
              <w:jc w:val="center"/>
            </w:pPr>
            <w:r w:rsidRPr="008A4B64">
              <w:t>ELV</w:t>
            </w:r>
          </w:p>
        </w:tc>
        <w:tc>
          <w:tcPr>
            <w:tcW w:w="1652" w:type="dxa"/>
            <w:tcBorders>
              <w:top w:val="single" w:sz="6" w:space="0" w:color="auto"/>
              <w:left w:val="single" w:sz="8" w:space="0" w:color="auto"/>
              <w:bottom w:val="single" w:sz="6" w:space="0" w:color="auto"/>
              <w:right w:val="single" w:sz="12" w:space="0" w:color="auto"/>
            </w:tcBorders>
            <w:vAlign w:val="center"/>
          </w:tcPr>
          <w:p w14:paraId="5BEF8676"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0F063C41" w14:textId="77777777" w:rsidR="00230CEB" w:rsidRPr="008A4B64" w:rsidRDefault="00230CEB" w:rsidP="00F25BFC">
            <w:pPr>
              <w:jc w:val="center"/>
            </w:pPr>
            <w:r w:rsidRPr="008A4B64">
              <w:t>17</w:t>
            </w:r>
          </w:p>
        </w:tc>
        <w:tc>
          <w:tcPr>
            <w:tcW w:w="1792" w:type="dxa"/>
            <w:tcBorders>
              <w:top w:val="single" w:sz="6" w:space="0" w:color="auto"/>
              <w:left w:val="single" w:sz="8" w:space="0" w:color="auto"/>
              <w:bottom w:val="single" w:sz="6" w:space="0" w:color="auto"/>
              <w:right w:val="single" w:sz="12" w:space="0" w:color="auto"/>
            </w:tcBorders>
            <w:vAlign w:val="center"/>
          </w:tcPr>
          <w:p w14:paraId="7D4245DA"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727EBDE5" w14:textId="77777777" w:rsidR="00230CEB" w:rsidRPr="008A4B64" w:rsidRDefault="00230CEB" w:rsidP="00F25BFC">
            <w:pPr>
              <w:jc w:val="center"/>
            </w:pPr>
            <w:r w:rsidRPr="008A4B64">
              <w:t>34</w:t>
            </w:r>
          </w:p>
        </w:tc>
        <w:tc>
          <w:tcPr>
            <w:tcW w:w="1754" w:type="dxa"/>
            <w:tcBorders>
              <w:top w:val="single" w:sz="6" w:space="0" w:color="auto"/>
              <w:left w:val="single" w:sz="8" w:space="0" w:color="auto"/>
              <w:bottom w:val="single" w:sz="6" w:space="0" w:color="auto"/>
              <w:right w:val="single" w:sz="12" w:space="0" w:color="auto"/>
            </w:tcBorders>
            <w:vAlign w:val="center"/>
          </w:tcPr>
          <w:p w14:paraId="0347E438" w14:textId="77777777" w:rsidR="00230CEB" w:rsidRPr="00F25BFC" w:rsidRDefault="00230CEB" w:rsidP="00F25BFC">
            <w:pPr>
              <w:jc w:val="center"/>
              <w:rPr>
                <w:rFonts w:ascii="Times New Roman" w:hAnsi="Times New Roman"/>
                <w:szCs w:val="22"/>
              </w:rPr>
            </w:pPr>
          </w:p>
        </w:tc>
      </w:tr>
      <w:tr w:rsidR="00230CEB" w:rsidRPr="00F25BFC" w14:paraId="3C5FEDF8"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56282769" w14:textId="77777777" w:rsidR="00230CEB" w:rsidRPr="008A4B64" w:rsidRDefault="00230CEB" w:rsidP="00F25BFC">
            <w:pPr>
              <w:jc w:val="center"/>
            </w:pPr>
            <w:r w:rsidRPr="008A4B64">
              <w:t>1</w:t>
            </w:r>
          </w:p>
        </w:tc>
        <w:tc>
          <w:tcPr>
            <w:tcW w:w="1652" w:type="dxa"/>
            <w:tcBorders>
              <w:top w:val="single" w:sz="6" w:space="0" w:color="auto"/>
              <w:left w:val="single" w:sz="8" w:space="0" w:color="auto"/>
              <w:bottom w:val="single" w:sz="6" w:space="0" w:color="auto"/>
              <w:right w:val="single" w:sz="12" w:space="0" w:color="auto"/>
            </w:tcBorders>
            <w:vAlign w:val="center"/>
          </w:tcPr>
          <w:p w14:paraId="5D7CCC85"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17BF014E" w14:textId="77777777" w:rsidR="00230CEB" w:rsidRPr="008A4B64" w:rsidRDefault="00230CEB" w:rsidP="00F25BFC">
            <w:pPr>
              <w:jc w:val="center"/>
            </w:pPr>
            <w:r w:rsidRPr="008A4B64">
              <w:t>18</w:t>
            </w:r>
          </w:p>
        </w:tc>
        <w:tc>
          <w:tcPr>
            <w:tcW w:w="1792" w:type="dxa"/>
            <w:tcBorders>
              <w:top w:val="single" w:sz="6" w:space="0" w:color="auto"/>
              <w:left w:val="single" w:sz="8" w:space="0" w:color="auto"/>
              <w:bottom w:val="single" w:sz="6" w:space="0" w:color="auto"/>
              <w:right w:val="single" w:sz="12" w:space="0" w:color="auto"/>
            </w:tcBorders>
            <w:vAlign w:val="center"/>
          </w:tcPr>
          <w:p w14:paraId="15A1D1E6"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7BFE1FBF" w14:textId="77777777" w:rsidR="00230CEB" w:rsidRPr="008A4B64" w:rsidRDefault="00230CEB" w:rsidP="00F25BFC">
            <w:pPr>
              <w:jc w:val="center"/>
            </w:pPr>
            <w:r w:rsidRPr="008A4B64">
              <w:t>35</w:t>
            </w:r>
          </w:p>
        </w:tc>
        <w:tc>
          <w:tcPr>
            <w:tcW w:w="1754" w:type="dxa"/>
            <w:tcBorders>
              <w:top w:val="single" w:sz="6" w:space="0" w:color="auto"/>
              <w:left w:val="single" w:sz="8" w:space="0" w:color="auto"/>
              <w:bottom w:val="single" w:sz="6" w:space="0" w:color="auto"/>
              <w:right w:val="single" w:sz="12" w:space="0" w:color="auto"/>
            </w:tcBorders>
            <w:vAlign w:val="center"/>
          </w:tcPr>
          <w:p w14:paraId="5F14CF42" w14:textId="77777777" w:rsidR="00230CEB" w:rsidRPr="00F25BFC" w:rsidRDefault="00230CEB" w:rsidP="00F25BFC">
            <w:pPr>
              <w:jc w:val="center"/>
              <w:rPr>
                <w:rFonts w:ascii="Times New Roman" w:hAnsi="Times New Roman"/>
                <w:szCs w:val="22"/>
              </w:rPr>
            </w:pPr>
          </w:p>
        </w:tc>
      </w:tr>
      <w:tr w:rsidR="00230CEB" w:rsidRPr="00F25BFC" w14:paraId="2CE462E1"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47391883" w14:textId="77777777" w:rsidR="00230CEB" w:rsidRPr="008A4B64" w:rsidRDefault="00230CEB" w:rsidP="00F25BFC">
            <w:pPr>
              <w:jc w:val="center"/>
            </w:pPr>
            <w:r w:rsidRPr="008A4B64">
              <w:t>2</w:t>
            </w:r>
          </w:p>
        </w:tc>
        <w:tc>
          <w:tcPr>
            <w:tcW w:w="1652" w:type="dxa"/>
            <w:tcBorders>
              <w:top w:val="single" w:sz="6" w:space="0" w:color="auto"/>
              <w:left w:val="single" w:sz="8" w:space="0" w:color="auto"/>
              <w:bottom w:val="single" w:sz="6" w:space="0" w:color="auto"/>
              <w:right w:val="single" w:sz="12" w:space="0" w:color="auto"/>
            </w:tcBorders>
            <w:vAlign w:val="center"/>
          </w:tcPr>
          <w:p w14:paraId="746E3620"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431F4FFA" w14:textId="77777777" w:rsidR="00230CEB" w:rsidRPr="008A4B64" w:rsidRDefault="00230CEB" w:rsidP="00F25BFC">
            <w:pPr>
              <w:jc w:val="center"/>
            </w:pPr>
            <w:r w:rsidRPr="008A4B64">
              <w:t>19</w:t>
            </w:r>
          </w:p>
        </w:tc>
        <w:tc>
          <w:tcPr>
            <w:tcW w:w="1792" w:type="dxa"/>
            <w:tcBorders>
              <w:top w:val="single" w:sz="6" w:space="0" w:color="auto"/>
              <w:left w:val="single" w:sz="8" w:space="0" w:color="auto"/>
              <w:bottom w:val="single" w:sz="6" w:space="0" w:color="auto"/>
              <w:right w:val="single" w:sz="12" w:space="0" w:color="auto"/>
            </w:tcBorders>
            <w:vAlign w:val="center"/>
          </w:tcPr>
          <w:p w14:paraId="234C0875"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36ED33CA" w14:textId="77777777" w:rsidR="00230CEB" w:rsidRPr="008A4B64" w:rsidRDefault="00230CEB" w:rsidP="00F25BFC">
            <w:pPr>
              <w:jc w:val="center"/>
            </w:pPr>
            <w:r w:rsidRPr="008A4B64">
              <w:t>36</w:t>
            </w:r>
          </w:p>
        </w:tc>
        <w:tc>
          <w:tcPr>
            <w:tcW w:w="1754" w:type="dxa"/>
            <w:tcBorders>
              <w:top w:val="single" w:sz="6" w:space="0" w:color="auto"/>
              <w:left w:val="single" w:sz="8" w:space="0" w:color="auto"/>
              <w:bottom w:val="single" w:sz="6" w:space="0" w:color="auto"/>
              <w:right w:val="single" w:sz="12" w:space="0" w:color="auto"/>
            </w:tcBorders>
            <w:vAlign w:val="center"/>
          </w:tcPr>
          <w:p w14:paraId="44E8AA91" w14:textId="77777777" w:rsidR="00230CEB" w:rsidRPr="00F25BFC" w:rsidRDefault="00230CEB" w:rsidP="00F25BFC">
            <w:pPr>
              <w:jc w:val="center"/>
              <w:rPr>
                <w:rFonts w:ascii="Times New Roman" w:hAnsi="Times New Roman"/>
                <w:szCs w:val="22"/>
              </w:rPr>
            </w:pPr>
          </w:p>
        </w:tc>
      </w:tr>
      <w:tr w:rsidR="00230CEB" w:rsidRPr="00F25BFC" w14:paraId="4678768C"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50B22249" w14:textId="77777777" w:rsidR="00230CEB" w:rsidRPr="008A4B64" w:rsidRDefault="00230CEB" w:rsidP="00F25BFC">
            <w:pPr>
              <w:jc w:val="center"/>
            </w:pPr>
            <w:r w:rsidRPr="008A4B64">
              <w:t>3</w:t>
            </w:r>
          </w:p>
        </w:tc>
        <w:tc>
          <w:tcPr>
            <w:tcW w:w="1652" w:type="dxa"/>
            <w:tcBorders>
              <w:top w:val="single" w:sz="6" w:space="0" w:color="auto"/>
              <w:left w:val="single" w:sz="8" w:space="0" w:color="auto"/>
              <w:bottom w:val="single" w:sz="6" w:space="0" w:color="auto"/>
              <w:right w:val="single" w:sz="12" w:space="0" w:color="auto"/>
            </w:tcBorders>
            <w:vAlign w:val="center"/>
          </w:tcPr>
          <w:p w14:paraId="5CDA2E79"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3935BDA3" w14:textId="77777777" w:rsidR="00230CEB" w:rsidRPr="008A4B64" w:rsidRDefault="00230CEB" w:rsidP="00F25BFC">
            <w:pPr>
              <w:jc w:val="center"/>
            </w:pPr>
            <w:r w:rsidRPr="008A4B64">
              <w:t>20</w:t>
            </w:r>
          </w:p>
        </w:tc>
        <w:tc>
          <w:tcPr>
            <w:tcW w:w="1792" w:type="dxa"/>
            <w:tcBorders>
              <w:top w:val="single" w:sz="6" w:space="0" w:color="auto"/>
              <w:left w:val="single" w:sz="8" w:space="0" w:color="auto"/>
              <w:bottom w:val="single" w:sz="6" w:space="0" w:color="auto"/>
              <w:right w:val="single" w:sz="12" w:space="0" w:color="auto"/>
            </w:tcBorders>
            <w:vAlign w:val="center"/>
          </w:tcPr>
          <w:p w14:paraId="5DB8DC59"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17EA1CC6" w14:textId="77777777" w:rsidR="00230CEB" w:rsidRPr="008A4B64" w:rsidRDefault="00230CEB" w:rsidP="00F25BFC">
            <w:pPr>
              <w:jc w:val="center"/>
            </w:pPr>
            <w:r w:rsidRPr="008A4B64">
              <w:t>37</w:t>
            </w:r>
          </w:p>
        </w:tc>
        <w:tc>
          <w:tcPr>
            <w:tcW w:w="1754" w:type="dxa"/>
            <w:tcBorders>
              <w:top w:val="single" w:sz="6" w:space="0" w:color="auto"/>
              <w:left w:val="single" w:sz="8" w:space="0" w:color="auto"/>
              <w:bottom w:val="single" w:sz="6" w:space="0" w:color="auto"/>
              <w:right w:val="single" w:sz="12" w:space="0" w:color="auto"/>
            </w:tcBorders>
            <w:vAlign w:val="center"/>
          </w:tcPr>
          <w:p w14:paraId="0B5E94A0" w14:textId="77777777" w:rsidR="00230CEB" w:rsidRPr="00F25BFC" w:rsidRDefault="00230CEB" w:rsidP="00F25BFC">
            <w:pPr>
              <w:jc w:val="center"/>
              <w:rPr>
                <w:rFonts w:ascii="Times New Roman" w:hAnsi="Times New Roman"/>
                <w:szCs w:val="22"/>
              </w:rPr>
            </w:pPr>
          </w:p>
        </w:tc>
      </w:tr>
      <w:tr w:rsidR="00230CEB" w:rsidRPr="00F25BFC" w14:paraId="215D1243"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1668AA16" w14:textId="77777777" w:rsidR="00230CEB" w:rsidRPr="008A4B64" w:rsidRDefault="00230CEB" w:rsidP="00F25BFC">
            <w:pPr>
              <w:jc w:val="center"/>
            </w:pPr>
            <w:r w:rsidRPr="008A4B64">
              <w:t>4</w:t>
            </w:r>
          </w:p>
        </w:tc>
        <w:tc>
          <w:tcPr>
            <w:tcW w:w="1652" w:type="dxa"/>
            <w:tcBorders>
              <w:top w:val="single" w:sz="6" w:space="0" w:color="auto"/>
              <w:left w:val="single" w:sz="8" w:space="0" w:color="auto"/>
              <w:bottom w:val="single" w:sz="6" w:space="0" w:color="auto"/>
              <w:right w:val="single" w:sz="12" w:space="0" w:color="auto"/>
            </w:tcBorders>
            <w:vAlign w:val="center"/>
          </w:tcPr>
          <w:p w14:paraId="4851BD92"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02E270FF" w14:textId="77777777" w:rsidR="00230CEB" w:rsidRPr="008A4B64" w:rsidRDefault="00230CEB" w:rsidP="00F25BFC">
            <w:pPr>
              <w:jc w:val="center"/>
            </w:pPr>
            <w:r w:rsidRPr="008A4B64">
              <w:t>21</w:t>
            </w:r>
          </w:p>
        </w:tc>
        <w:tc>
          <w:tcPr>
            <w:tcW w:w="1792" w:type="dxa"/>
            <w:tcBorders>
              <w:top w:val="single" w:sz="6" w:space="0" w:color="auto"/>
              <w:left w:val="single" w:sz="8" w:space="0" w:color="auto"/>
              <w:bottom w:val="single" w:sz="6" w:space="0" w:color="auto"/>
              <w:right w:val="single" w:sz="12" w:space="0" w:color="auto"/>
            </w:tcBorders>
            <w:vAlign w:val="center"/>
          </w:tcPr>
          <w:p w14:paraId="441589C7"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09537868" w14:textId="77777777" w:rsidR="00230CEB" w:rsidRPr="008A4B64" w:rsidRDefault="00230CEB" w:rsidP="00F25BFC">
            <w:pPr>
              <w:jc w:val="center"/>
            </w:pPr>
            <w:r w:rsidRPr="008A4B64">
              <w:t>38</w:t>
            </w:r>
          </w:p>
        </w:tc>
        <w:tc>
          <w:tcPr>
            <w:tcW w:w="1754" w:type="dxa"/>
            <w:tcBorders>
              <w:top w:val="single" w:sz="6" w:space="0" w:color="auto"/>
              <w:left w:val="single" w:sz="8" w:space="0" w:color="auto"/>
              <w:bottom w:val="single" w:sz="6" w:space="0" w:color="auto"/>
              <w:right w:val="single" w:sz="12" w:space="0" w:color="auto"/>
            </w:tcBorders>
            <w:vAlign w:val="center"/>
          </w:tcPr>
          <w:p w14:paraId="623EE17B" w14:textId="77777777" w:rsidR="00230CEB" w:rsidRPr="00F25BFC" w:rsidRDefault="00230CEB" w:rsidP="00F25BFC">
            <w:pPr>
              <w:jc w:val="center"/>
              <w:rPr>
                <w:rFonts w:ascii="Times New Roman" w:hAnsi="Times New Roman"/>
                <w:szCs w:val="22"/>
              </w:rPr>
            </w:pPr>
          </w:p>
        </w:tc>
      </w:tr>
      <w:tr w:rsidR="00230CEB" w:rsidRPr="00F25BFC" w14:paraId="5CAED066"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0A92615F" w14:textId="77777777" w:rsidR="00230CEB" w:rsidRPr="008A4B64" w:rsidRDefault="00230CEB" w:rsidP="00F25BFC">
            <w:pPr>
              <w:jc w:val="center"/>
            </w:pPr>
            <w:r w:rsidRPr="008A4B64">
              <w:t>5</w:t>
            </w:r>
          </w:p>
        </w:tc>
        <w:tc>
          <w:tcPr>
            <w:tcW w:w="1652" w:type="dxa"/>
            <w:tcBorders>
              <w:top w:val="single" w:sz="6" w:space="0" w:color="auto"/>
              <w:left w:val="single" w:sz="8" w:space="0" w:color="auto"/>
              <w:bottom w:val="single" w:sz="6" w:space="0" w:color="auto"/>
              <w:right w:val="single" w:sz="12" w:space="0" w:color="auto"/>
            </w:tcBorders>
            <w:vAlign w:val="center"/>
          </w:tcPr>
          <w:p w14:paraId="2CAE2280"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2F6E49B0" w14:textId="77777777" w:rsidR="00230CEB" w:rsidRPr="008A4B64" w:rsidRDefault="00230CEB" w:rsidP="00F25BFC">
            <w:pPr>
              <w:jc w:val="center"/>
            </w:pPr>
            <w:r w:rsidRPr="008A4B64">
              <w:t>22</w:t>
            </w:r>
          </w:p>
        </w:tc>
        <w:tc>
          <w:tcPr>
            <w:tcW w:w="1792" w:type="dxa"/>
            <w:tcBorders>
              <w:top w:val="single" w:sz="6" w:space="0" w:color="auto"/>
              <w:left w:val="single" w:sz="8" w:space="0" w:color="auto"/>
              <w:bottom w:val="single" w:sz="6" w:space="0" w:color="auto"/>
              <w:right w:val="single" w:sz="12" w:space="0" w:color="auto"/>
            </w:tcBorders>
            <w:vAlign w:val="center"/>
          </w:tcPr>
          <w:p w14:paraId="350DBFD4"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6B84E827" w14:textId="77777777" w:rsidR="00230CEB" w:rsidRPr="008A4B64" w:rsidRDefault="00230CEB" w:rsidP="00F25BFC">
            <w:pPr>
              <w:jc w:val="center"/>
            </w:pPr>
            <w:r w:rsidRPr="008A4B64">
              <w:t>39</w:t>
            </w:r>
          </w:p>
        </w:tc>
        <w:tc>
          <w:tcPr>
            <w:tcW w:w="1754" w:type="dxa"/>
            <w:tcBorders>
              <w:top w:val="single" w:sz="6" w:space="0" w:color="auto"/>
              <w:left w:val="single" w:sz="8" w:space="0" w:color="auto"/>
              <w:bottom w:val="single" w:sz="6" w:space="0" w:color="auto"/>
              <w:right w:val="single" w:sz="12" w:space="0" w:color="auto"/>
            </w:tcBorders>
            <w:vAlign w:val="center"/>
          </w:tcPr>
          <w:p w14:paraId="64CB0C96" w14:textId="77777777" w:rsidR="00230CEB" w:rsidRPr="00F25BFC" w:rsidRDefault="00230CEB" w:rsidP="00F25BFC">
            <w:pPr>
              <w:jc w:val="center"/>
              <w:rPr>
                <w:rFonts w:ascii="Times New Roman" w:hAnsi="Times New Roman"/>
                <w:szCs w:val="22"/>
              </w:rPr>
            </w:pPr>
          </w:p>
        </w:tc>
      </w:tr>
      <w:tr w:rsidR="00230CEB" w:rsidRPr="00F25BFC" w14:paraId="10AA6483"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397DC733" w14:textId="77777777" w:rsidR="00230CEB" w:rsidRPr="008A4B64" w:rsidRDefault="00230CEB" w:rsidP="00F25BFC">
            <w:pPr>
              <w:jc w:val="center"/>
            </w:pPr>
            <w:r w:rsidRPr="008A4B64">
              <w:t>6</w:t>
            </w:r>
          </w:p>
        </w:tc>
        <w:tc>
          <w:tcPr>
            <w:tcW w:w="1652" w:type="dxa"/>
            <w:tcBorders>
              <w:top w:val="single" w:sz="6" w:space="0" w:color="auto"/>
              <w:left w:val="single" w:sz="8" w:space="0" w:color="auto"/>
              <w:bottom w:val="single" w:sz="6" w:space="0" w:color="auto"/>
              <w:right w:val="single" w:sz="12" w:space="0" w:color="auto"/>
            </w:tcBorders>
            <w:vAlign w:val="center"/>
          </w:tcPr>
          <w:p w14:paraId="294FC9D1"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74FE2C0B" w14:textId="77777777" w:rsidR="00230CEB" w:rsidRPr="008A4B64" w:rsidRDefault="00230CEB" w:rsidP="00F25BFC">
            <w:pPr>
              <w:jc w:val="center"/>
            </w:pPr>
            <w:r w:rsidRPr="008A4B64">
              <w:t>23</w:t>
            </w:r>
          </w:p>
        </w:tc>
        <w:tc>
          <w:tcPr>
            <w:tcW w:w="1792" w:type="dxa"/>
            <w:tcBorders>
              <w:top w:val="single" w:sz="6" w:space="0" w:color="auto"/>
              <w:left w:val="single" w:sz="8" w:space="0" w:color="auto"/>
              <w:bottom w:val="single" w:sz="6" w:space="0" w:color="auto"/>
              <w:right w:val="single" w:sz="12" w:space="0" w:color="auto"/>
            </w:tcBorders>
            <w:vAlign w:val="center"/>
          </w:tcPr>
          <w:p w14:paraId="55EC8906"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6E517BBA" w14:textId="77777777" w:rsidR="00230CEB" w:rsidRPr="008A4B64" w:rsidRDefault="00230CEB" w:rsidP="00F25BFC">
            <w:pPr>
              <w:jc w:val="center"/>
            </w:pPr>
            <w:r w:rsidRPr="008A4B64">
              <w:t>40</w:t>
            </w:r>
          </w:p>
        </w:tc>
        <w:tc>
          <w:tcPr>
            <w:tcW w:w="1754" w:type="dxa"/>
            <w:tcBorders>
              <w:top w:val="single" w:sz="6" w:space="0" w:color="auto"/>
              <w:left w:val="single" w:sz="8" w:space="0" w:color="auto"/>
              <w:bottom w:val="single" w:sz="6" w:space="0" w:color="auto"/>
              <w:right w:val="single" w:sz="12" w:space="0" w:color="auto"/>
            </w:tcBorders>
            <w:vAlign w:val="center"/>
          </w:tcPr>
          <w:p w14:paraId="47047286" w14:textId="77777777" w:rsidR="00230CEB" w:rsidRPr="00F25BFC" w:rsidRDefault="00230CEB" w:rsidP="00F25BFC">
            <w:pPr>
              <w:jc w:val="center"/>
              <w:rPr>
                <w:rFonts w:ascii="Times New Roman" w:hAnsi="Times New Roman"/>
                <w:szCs w:val="22"/>
              </w:rPr>
            </w:pPr>
          </w:p>
        </w:tc>
      </w:tr>
      <w:tr w:rsidR="00230CEB" w:rsidRPr="00F25BFC" w14:paraId="49276662"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73DEA34B" w14:textId="77777777" w:rsidR="00230CEB" w:rsidRPr="008A4B64" w:rsidRDefault="00230CEB" w:rsidP="00F25BFC">
            <w:pPr>
              <w:jc w:val="center"/>
            </w:pPr>
            <w:r w:rsidRPr="008A4B64">
              <w:t>7</w:t>
            </w:r>
          </w:p>
        </w:tc>
        <w:tc>
          <w:tcPr>
            <w:tcW w:w="1652" w:type="dxa"/>
            <w:tcBorders>
              <w:top w:val="single" w:sz="6" w:space="0" w:color="auto"/>
              <w:left w:val="single" w:sz="8" w:space="0" w:color="auto"/>
              <w:bottom w:val="single" w:sz="6" w:space="0" w:color="auto"/>
              <w:right w:val="single" w:sz="12" w:space="0" w:color="auto"/>
            </w:tcBorders>
            <w:vAlign w:val="center"/>
          </w:tcPr>
          <w:p w14:paraId="3F2B6CCE"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7FF9FEB6" w14:textId="77777777" w:rsidR="00230CEB" w:rsidRPr="008A4B64" w:rsidRDefault="00230CEB" w:rsidP="00F25BFC">
            <w:pPr>
              <w:jc w:val="center"/>
            </w:pPr>
            <w:r w:rsidRPr="008A4B64">
              <w:t>24</w:t>
            </w:r>
          </w:p>
        </w:tc>
        <w:tc>
          <w:tcPr>
            <w:tcW w:w="1792" w:type="dxa"/>
            <w:tcBorders>
              <w:top w:val="single" w:sz="6" w:space="0" w:color="auto"/>
              <w:left w:val="single" w:sz="8" w:space="0" w:color="auto"/>
              <w:bottom w:val="single" w:sz="6" w:space="0" w:color="auto"/>
              <w:right w:val="single" w:sz="12" w:space="0" w:color="auto"/>
            </w:tcBorders>
            <w:vAlign w:val="center"/>
          </w:tcPr>
          <w:p w14:paraId="34AD9131"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01A7CF0F" w14:textId="77777777" w:rsidR="00230CEB" w:rsidRPr="008A4B64" w:rsidRDefault="00230CEB" w:rsidP="00F25BFC">
            <w:pPr>
              <w:jc w:val="center"/>
            </w:pPr>
            <w:r w:rsidRPr="008A4B64">
              <w:t>41</w:t>
            </w:r>
          </w:p>
        </w:tc>
        <w:tc>
          <w:tcPr>
            <w:tcW w:w="1754" w:type="dxa"/>
            <w:tcBorders>
              <w:top w:val="single" w:sz="6" w:space="0" w:color="auto"/>
              <w:left w:val="single" w:sz="8" w:space="0" w:color="auto"/>
              <w:bottom w:val="single" w:sz="6" w:space="0" w:color="auto"/>
              <w:right w:val="single" w:sz="12" w:space="0" w:color="auto"/>
            </w:tcBorders>
            <w:vAlign w:val="center"/>
          </w:tcPr>
          <w:p w14:paraId="1DBF2627" w14:textId="77777777" w:rsidR="00230CEB" w:rsidRPr="00F25BFC" w:rsidRDefault="00230CEB" w:rsidP="00F25BFC">
            <w:pPr>
              <w:jc w:val="center"/>
              <w:rPr>
                <w:rFonts w:ascii="Times New Roman" w:hAnsi="Times New Roman"/>
                <w:szCs w:val="22"/>
              </w:rPr>
            </w:pPr>
          </w:p>
        </w:tc>
      </w:tr>
      <w:tr w:rsidR="00230CEB" w:rsidRPr="00F25BFC" w14:paraId="3F7B5E20"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078F9622" w14:textId="77777777" w:rsidR="00230CEB" w:rsidRPr="008A4B64" w:rsidRDefault="00230CEB" w:rsidP="00F25BFC">
            <w:pPr>
              <w:jc w:val="center"/>
            </w:pPr>
            <w:r w:rsidRPr="008A4B64">
              <w:t>8</w:t>
            </w:r>
          </w:p>
        </w:tc>
        <w:tc>
          <w:tcPr>
            <w:tcW w:w="1652" w:type="dxa"/>
            <w:tcBorders>
              <w:top w:val="single" w:sz="6" w:space="0" w:color="auto"/>
              <w:left w:val="single" w:sz="8" w:space="0" w:color="auto"/>
              <w:bottom w:val="single" w:sz="6" w:space="0" w:color="auto"/>
              <w:right w:val="single" w:sz="12" w:space="0" w:color="auto"/>
            </w:tcBorders>
            <w:vAlign w:val="center"/>
          </w:tcPr>
          <w:p w14:paraId="2A7F4DF3"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70DE3492" w14:textId="77777777" w:rsidR="00230CEB" w:rsidRPr="008A4B64" w:rsidRDefault="00230CEB" w:rsidP="00F25BFC">
            <w:pPr>
              <w:jc w:val="center"/>
            </w:pPr>
            <w:r w:rsidRPr="008A4B64">
              <w:t>25</w:t>
            </w:r>
          </w:p>
        </w:tc>
        <w:tc>
          <w:tcPr>
            <w:tcW w:w="1792" w:type="dxa"/>
            <w:tcBorders>
              <w:top w:val="single" w:sz="6" w:space="0" w:color="auto"/>
              <w:left w:val="single" w:sz="8" w:space="0" w:color="auto"/>
              <w:bottom w:val="single" w:sz="6" w:space="0" w:color="auto"/>
              <w:right w:val="single" w:sz="12" w:space="0" w:color="auto"/>
            </w:tcBorders>
            <w:vAlign w:val="center"/>
          </w:tcPr>
          <w:p w14:paraId="1793C851"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1B7887E5" w14:textId="77777777" w:rsidR="00230CEB" w:rsidRPr="008A4B64" w:rsidRDefault="00230CEB" w:rsidP="00F25BFC">
            <w:pPr>
              <w:jc w:val="center"/>
            </w:pPr>
            <w:r w:rsidRPr="008A4B64">
              <w:t>42</w:t>
            </w:r>
          </w:p>
        </w:tc>
        <w:tc>
          <w:tcPr>
            <w:tcW w:w="1754" w:type="dxa"/>
            <w:tcBorders>
              <w:top w:val="single" w:sz="6" w:space="0" w:color="auto"/>
              <w:left w:val="single" w:sz="8" w:space="0" w:color="auto"/>
              <w:bottom w:val="single" w:sz="6" w:space="0" w:color="auto"/>
              <w:right w:val="single" w:sz="12" w:space="0" w:color="auto"/>
            </w:tcBorders>
            <w:vAlign w:val="center"/>
          </w:tcPr>
          <w:p w14:paraId="7A022611" w14:textId="77777777" w:rsidR="00230CEB" w:rsidRPr="00F25BFC" w:rsidRDefault="00230CEB" w:rsidP="00F25BFC">
            <w:pPr>
              <w:jc w:val="center"/>
              <w:rPr>
                <w:rFonts w:ascii="Times New Roman" w:hAnsi="Times New Roman"/>
                <w:szCs w:val="22"/>
              </w:rPr>
            </w:pPr>
          </w:p>
        </w:tc>
      </w:tr>
      <w:tr w:rsidR="00230CEB" w:rsidRPr="00F25BFC" w14:paraId="7D99EC9D"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7AD6C684" w14:textId="77777777" w:rsidR="00230CEB" w:rsidRPr="008A4B64" w:rsidRDefault="00230CEB" w:rsidP="00F25BFC">
            <w:pPr>
              <w:jc w:val="center"/>
            </w:pPr>
            <w:r w:rsidRPr="008A4B64">
              <w:t>9</w:t>
            </w:r>
          </w:p>
        </w:tc>
        <w:tc>
          <w:tcPr>
            <w:tcW w:w="1652" w:type="dxa"/>
            <w:tcBorders>
              <w:top w:val="single" w:sz="6" w:space="0" w:color="auto"/>
              <w:left w:val="single" w:sz="8" w:space="0" w:color="auto"/>
              <w:bottom w:val="single" w:sz="6" w:space="0" w:color="auto"/>
              <w:right w:val="single" w:sz="12" w:space="0" w:color="auto"/>
            </w:tcBorders>
            <w:vAlign w:val="center"/>
          </w:tcPr>
          <w:p w14:paraId="1C8AAE71"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0F52DB87" w14:textId="77777777" w:rsidR="00230CEB" w:rsidRPr="008A4B64" w:rsidRDefault="00230CEB" w:rsidP="00F25BFC">
            <w:pPr>
              <w:jc w:val="center"/>
            </w:pPr>
            <w:r w:rsidRPr="008A4B64">
              <w:t>26</w:t>
            </w:r>
          </w:p>
        </w:tc>
        <w:tc>
          <w:tcPr>
            <w:tcW w:w="1792" w:type="dxa"/>
            <w:tcBorders>
              <w:top w:val="single" w:sz="6" w:space="0" w:color="auto"/>
              <w:left w:val="single" w:sz="8" w:space="0" w:color="auto"/>
              <w:bottom w:val="single" w:sz="6" w:space="0" w:color="auto"/>
              <w:right w:val="single" w:sz="12" w:space="0" w:color="auto"/>
            </w:tcBorders>
            <w:vAlign w:val="center"/>
          </w:tcPr>
          <w:p w14:paraId="78BC7F8A"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7275C57E" w14:textId="77777777" w:rsidR="00230CEB" w:rsidRPr="008A4B64" w:rsidRDefault="00230CEB" w:rsidP="00F25BFC">
            <w:pPr>
              <w:jc w:val="center"/>
            </w:pPr>
            <w:r w:rsidRPr="008A4B64">
              <w:t>43</w:t>
            </w:r>
          </w:p>
        </w:tc>
        <w:tc>
          <w:tcPr>
            <w:tcW w:w="1754" w:type="dxa"/>
            <w:tcBorders>
              <w:top w:val="single" w:sz="6" w:space="0" w:color="auto"/>
              <w:left w:val="single" w:sz="8" w:space="0" w:color="auto"/>
              <w:bottom w:val="single" w:sz="6" w:space="0" w:color="auto"/>
              <w:right w:val="single" w:sz="12" w:space="0" w:color="auto"/>
            </w:tcBorders>
            <w:vAlign w:val="center"/>
          </w:tcPr>
          <w:p w14:paraId="2B26766D" w14:textId="77777777" w:rsidR="00230CEB" w:rsidRPr="00F25BFC" w:rsidRDefault="00230CEB" w:rsidP="00F25BFC">
            <w:pPr>
              <w:jc w:val="center"/>
              <w:rPr>
                <w:rFonts w:ascii="Times New Roman" w:hAnsi="Times New Roman"/>
                <w:szCs w:val="22"/>
              </w:rPr>
            </w:pPr>
          </w:p>
        </w:tc>
      </w:tr>
      <w:tr w:rsidR="00230CEB" w:rsidRPr="00F25BFC" w14:paraId="6CE6FB59"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15174C02" w14:textId="77777777" w:rsidR="00230CEB" w:rsidRPr="008A4B64" w:rsidRDefault="00230CEB" w:rsidP="00F25BFC">
            <w:pPr>
              <w:jc w:val="center"/>
            </w:pPr>
            <w:r w:rsidRPr="008A4B64">
              <w:t>10</w:t>
            </w:r>
          </w:p>
        </w:tc>
        <w:tc>
          <w:tcPr>
            <w:tcW w:w="1652" w:type="dxa"/>
            <w:tcBorders>
              <w:top w:val="single" w:sz="6" w:space="0" w:color="auto"/>
              <w:left w:val="single" w:sz="8" w:space="0" w:color="auto"/>
              <w:bottom w:val="single" w:sz="6" w:space="0" w:color="auto"/>
              <w:right w:val="single" w:sz="12" w:space="0" w:color="auto"/>
            </w:tcBorders>
            <w:vAlign w:val="center"/>
          </w:tcPr>
          <w:p w14:paraId="39CB9DB4"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536DC5FA" w14:textId="77777777" w:rsidR="00230CEB" w:rsidRPr="008A4B64" w:rsidRDefault="00230CEB" w:rsidP="00F25BFC">
            <w:pPr>
              <w:jc w:val="center"/>
            </w:pPr>
            <w:r w:rsidRPr="008A4B64">
              <w:t>27</w:t>
            </w:r>
          </w:p>
        </w:tc>
        <w:tc>
          <w:tcPr>
            <w:tcW w:w="1792" w:type="dxa"/>
            <w:tcBorders>
              <w:top w:val="single" w:sz="6" w:space="0" w:color="auto"/>
              <w:left w:val="single" w:sz="8" w:space="0" w:color="auto"/>
              <w:bottom w:val="single" w:sz="6" w:space="0" w:color="auto"/>
              <w:right w:val="single" w:sz="12" w:space="0" w:color="auto"/>
            </w:tcBorders>
            <w:vAlign w:val="center"/>
          </w:tcPr>
          <w:p w14:paraId="3550DB84"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7A022CAB" w14:textId="77777777" w:rsidR="00230CEB" w:rsidRPr="008A4B64" w:rsidRDefault="00230CEB" w:rsidP="00F25BFC">
            <w:pPr>
              <w:jc w:val="center"/>
            </w:pPr>
            <w:r w:rsidRPr="008A4B64">
              <w:t>44</w:t>
            </w:r>
          </w:p>
        </w:tc>
        <w:tc>
          <w:tcPr>
            <w:tcW w:w="1754" w:type="dxa"/>
            <w:tcBorders>
              <w:top w:val="single" w:sz="6" w:space="0" w:color="auto"/>
              <w:left w:val="single" w:sz="8" w:space="0" w:color="auto"/>
              <w:bottom w:val="single" w:sz="6" w:space="0" w:color="auto"/>
              <w:right w:val="single" w:sz="12" w:space="0" w:color="auto"/>
            </w:tcBorders>
            <w:vAlign w:val="center"/>
          </w:tcPr>
          <w:p w14:paraId="40789488" w14:textId="77777777" w:rsidR="00230CEB" w:rsidRPr="00F25BFC" w:rsidRDefault="00230CEB" w:rsidP="00F25BFC">
            <w:pPr>
              <w:jc w:val="center"/>
              <w:rPr>
                <w:rFonts w:ascii="Times New Roman" w:hAnsi="Times New Roman"/>
                <w:szCs w:val="22"/>
              </w:rPr>
            </w:pPr>
          </w:p>
        </w:tc>
      </w:tr>
      <w:tr w:rsidR="00230CEB" w:rsidRPr="00F25BFC" w14:paraId="2068ABA1"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74456C48" w14:textId="77777777" w:rsidR="00230CEB" w:rsidRPr="008A4B64" w:rsidRDefault="00230CEB" w:rsidP="00F25BFC">
            <w:pPr>
              <w:jc w:val="center"/>
            </w:pPr>
            <w:r w:rsidRPr="008A4B64">
              <w:t>11</w:t>
            </w:r>
          </w:p>
        </w:tc>
        <w:tc>
          <w:tcPr>
            <w:tcW w:w="1652" w:type="dxa"/>
            <w:tcBorders>
              <w:top w:val="single" w:sz="6" w:space="0" w:color="auto"/>
              <w:left w:val="single" w:sz="8" w:space="0" w:color="auto"/>
              <w:bottom w:val="single" w:sz="6" w:space="0" w:color="auto"/>
              <w:right w:val="single" w:sz="12" w:space="0" w:color="auto"/>
            </w:tcBorders>
            <w:vAlign w:val="center"/>
          </w:tcPr>
          <w:p w14:paraId="2657F62D"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178BE51B" w14:textId="77777777" w:rsidR="00230CEB" w:rsidRPr="008A4B64" w:rsidRDefault="00230CEB" w:rsidP="00F25BFC">
            <w:pPr>
              <w:jc w:val="center"/>
            </w:pPr>
            <w:r w:rsidRPr="008A4B64">
              <w:t>28</w:t>
            </w:r>
          </w:p>
        </w:tc>
        <w:tc>
          <w:tcPr>
            <w:tcW w:w="1792" w:type="dxa"/>
            <w:tcBorders>
              <w:top w:val="single" w:sz="6" w:space="0" w:color="auto"/>
              <w:left w:val="single" w:sz="8" w:space="0" w:color="auto"/>
              <w:bottom w:val="single" w:sz="6" w:space="0" w:color="auto"/>
              <w:right w:val="single" w:sz="12" w:space="0" w:color="auto"/>
            </w:tcBorders>
            <w:vAlign w:val="center"/>
          </w:tcPr>
          <w:p w14:paraId="6CE0FE98"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0E93F97E" w14:textId="77777777" w:rsidR="00230CEB" w:rsidRPr="008A4B64" w:rsidRDefault="00230CEB" w:rsidP="00F25BFC">
            <w:pPr>
              <w:jc w:val="center"/>
            </w:pPr>
            <w:r w:rsidRPr="008A4B64">
              <w:t>45</w:t>
            </w:r>
          </w:p>
        </w:tc>
        <w:tc>
          <w:tcPr>
            <w:tcW w:w="1754" w:type="dxa"/>
            <w:tcBorders>
              <w:top w:val="single" w:sz="6" w:space="0" w:color="auto"/>
              <w:left w:val="single" w:sz="8" w:space="0" w:color="auto"/>
              <w:bottom w:val="single" w:sz="6" w:space="0" w:color="auto"/>
              <w:right w:val="single" w:sz="12" w:space="0" w:color="auto"/>
            </w:tcBorders>
            <w:vAlign w:val="center"/>
          </w:tcPr>
          <w:p w14:paraId="5DD71C61" w14:textId="77777777" w:rsidR="00230CEB" w:rsidRPr="00F25BFC" w:rsidRDefault="00230CEB" w:rsidP="00F25BFC">
            <w:pPr>
              <w:jc w:val="center"/>
              <w:rPr>
                <w:rFonts w:ascii="Times New Roman" w:hAnsi="Times New Roman"/>
                <w:szCs w:val="22"/>
              </w:rPr>
            </w:pPr>
          </w:p>
        </w:tc>
      </w:tr>
      <w:tr w:rsidR="00230CEB" w:rsidRPr="00F25BFC" w14:paraId="3AFF71C0"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6A8CF2A9" w14:textId="77777777" w:rsidR="00230CEB" w:rsidRPr="008A4B64" w:rsidRDefault="00230CEB" w:rsidP="00F25BFC">
            <w:pPr>
              <w:jc w:val="center"/>
            </w:pPr>
            <w:r w:rsidRPr="008A4B64">
              <w:t>12</w:t>
            </w:r>
          </w:p>
        </w:tc>
        <w:tc>
          <w:tcPr>
            <w:tcW w:w="1652" w:type="dxa"/>
            <w:tcBorders>
              <w:top w:val="single" w:sz="6" w:space="0" w:color="auto"/>
              <w:left w:val="single" w:sz="8" w:space="0" w:color="auto"/>
              <w:bottom w:val="single" w:sz="6" w:space="0" w:color="auto"/>
              <w:right w:val="single" w:sz="12" w:space="0" w:color="auto"/>
            </w:tcBorders>
            <w:vAlign w:val="center"/>
          </w:tcPr>
          <w:p w14:paraId="3C463FEC"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6E0F043E" w14:textId="77777777" w:rsidR="00230CEB" w:rsidRPr="008A4B64" w:rsidRDefault="00230CEB" w:rsidP="00F25BFC">
            <w:pPr>
              <w:jc w:val="center"/>
            </w:pPr>
            <w:r w:rsidRPr="008A4B64">
              <w:t>29</w:t>
            </w:r>
          </w:p>
        </w:tc>
        <w:tc>
          <w:tcPr>
            <w:tcW w:w="1792" w:type="dxa"/>
            <w:tcBorders>
              <w:top w:val="single" w:sz="6" w:space="0" w:color="auto"/>
              <w:left w:val="single" w:sz="8" w:space="0" w:color="auto"/>
              <w:bottom w:val="single" w:sz="6" w:space="0" w:color="auto"/>
              <w:right w:val="single" w:sz="12" w:space="0" w:color="auto"/>
            </w:tcBorders>
            <w:vAlign w:val="center"/>
          </w:tcPr>
          <w:p w14:paraId="5122B19D"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3B04ADE0" w14:textId="77777777" w:rsidR="00230CEB" w:rsidRPr="008A4B64" w:rsidRDefault="00230CEB" w:rsidP="00F25BFC">
            <w:pPr>
              <w:jc w:val="center"/>
            </w:pPr>
            <w:r w:rsidRPr="008A4B64">
              <w:t>46</w:t>
            </w:r>
          </w:p>
        </w:tc>
        <w:tc>
          <w:tcPr>
            <w:tcW w:w="1754" w:type="dxa"/>
            <w:tcBorders>
              <w:top w:val="single" w:sz="6" w:space="0" w:color="auto"/>
              <w:left w:val="single" w:sz="8" w:space="0" w:color="auto"/>
              <w:bottom w:val="single" w:sz="6" w:space="0" w:color="auto"/>
              <w:right w:val="single" w:sz="12" w:space="0" w:color="auto"/>
            </w:tcBorders>
            <w:vAlign w:val="center"/>
          </w:tcPr>
          <w:p w14:paraId="3D8F3C0C" w14:textId="77777777" w:rsidR="00230CEB" w:rsidRPr="00F25BFC" w:rsidRDefault="00230CEB" w:rsidP="00F25BFC">
            <w:pPr>
              <w:jc w:val="center"/>
              <w:rPr>
                <w:rFonts w:ascii="Times New Roman" w:hAnsi="Times New Roman"/>
                <w:szCs w:val="22"/>
              </w:rPr>
            </w:pPr>
          </w:p>
        </w:tc>
      </w:tr>
      <w:tr w:rsidR="00230CEB" w:rsidRPr="00F25BFC" w14:paraId="6A71E633" w14:textId="77777777" w:rsidTr="00F25BFC">
        <w:trPr>
          <w:cantSplit/>
          <w:trHeight w:val="454"/>
          <w:jc w:val="center"/>
        </w:trPr>
        <w:tc>
          <w:tcPr>
            <w:tcW w:w="1188" w:type="dxa"/>
            <w:tcBorders>
              <w:top w:val="single" w:sz="6" w:space="0" w:color="auto"/>
              <w:left w:val="single" w:sz="12" w:space="0" w:color="auto"/>
              <w:bottom w:val="single" w:sz="6" w:space="0" w:color="auto"/>
              <w:right w:val="single" w:sz="8" w:space="0" w:color="auto"/>
            </w:tcBorders>
            <w:vAlign w:val="center"/>
          </w:tcPr>
          <w:p w14:paraId="74BBA0F9" w14:textId="77777777" w:rsidR="00230CEB" w:rsidRPr="008A4B64" w:rsidRDefault="00230CEB" w:rsidP="00F25BFC">
            <w:pPr>
              <w:jc w:val="center"/>
            </w:pPr>
            <w:r w:rsidRPr="008A4B64">
              <w:t>13</w:t>
            </w:r>
          </w:p>
        </w:tc>
        <w:tc>
          <w:tcPr>
            <w:tcW w:w="1652" w:type="dxa"/>
            <w:tcBorders>
              <w:top w:val="single" w:sz="6" w:space="0" w:color="auto"/>
              <w:left w:val="single" w:sz="8" w:space="0" w:color="auto"/>
              <w:bottom w:val="single" w:sz="6" w:space="0" w:color="auto"/>
              <w:right w:val="single" w:sz="12" w:space="0" w:color="auto"/>
            </w:tcBorders>
            <w:vAlign w:val="center"/>
          </w:tcPr>
          <w:p w14:paraId="5D1B6292"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6" w:space="0" w:color="auto"/>
              <w:right w:val="single" w:sz="8" w:space="0" w:color="auto"/>
            </w:tcBorders>
            <w:vAlign w:val="center"/>
          </w:tcPr>
          <w:p w14:paraId="7EA16D73" w14:textId="77777777" w:rsidR="00230CEB" w:rsidRPr="008A4B64" w:rsidRDefault="00230CEB" w:rsidP="00F25BFC">
            <w:pPr>
              <w:jc w:val="center"/>
            </w:pPr>
            <w:r w:rsidRPr="008A4B64">
              <w:t>30</w:t>
            </w:r>
          </w:p>
        </w:tc>
        <w:tc>
          <w:tcPr>
            <w:tcW w:w="1792" w:type="dxa"/>
            <w:tcBorders>
              <w:top w:val="single" w:sz="6" w:space="0" w:color="auto"/>
              <w:left w:val="single" w:sz="8" w:space="0" w:color="auto"/>
              <w:bottom w:val="single" w:sz="6" w:space="0" w:color="auto"/>
              <w:right w:val="single" w:sz="12" w:space="0" w:color="auto"/>
            </w:tcBorders>
            <w:vAlign w:val="center"/>
          </w:tcPr>
          <w:p w14:paraId="11F0E2FF"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6" w:space="0" w:color="auto"/>
              <w:right w:val="single" w:sz="8" w:space="0" w:color="auto"/>
            </w:tcBorders>
            <w:vAlign w:val="center"/>
          </w:tcPr>
          <w:p w14:paraId="6140FAD2" w14:textId="77777777" w:rsidR="00230CEB" w:rsidRPr="008A4B64" w:rsidRDefault="00230CEB" w:rsidP="00F25BFC">
            <w:pPr>
              <w:jc w:val="center"/>
            </w:pPr>
            <w:r w:rsidRPr="008A4B64">
              <w:t>47</w:t>
            </w:r>
          </w:p>
        </w:tc>
        <w:tc>
          <w:tcPr>
            <w:tcW w:w="1754" w:type="dxa"/>
            <w:tcBorders>
              <w:top w:val="single" w:sz="6" w:space="0" w:color="auto"/>
              <w:left w:val="single" w:sz="8" w:space="0" w:color="auto"/>
              <w:bottom w:val="single" w:sz="6" w:space="0" w:color="auto"/>
              <w:right w:val="single" w:sz="12" w:space="0" w:color="auto"/>
            </w:tcBorders>
            <w:vAlign w:val="center"/>
          </w:tcPr>
          <w:p w14:paraId="14E32E3F" w14:textId="77777777" w:rsidR="00230CEB" w:rsidRPr="00F25BFC" w:rsidRDefault="00230CEB" w:rsidP="00F25BFC">
            <w:pPr>
              <w:jc w:val="center"/>
              <w:rPr>
                <w:rFonts w:ascii="Times New Roman" w:hAnsi="Times New Roman"/>
                <w:szCs w:val="22"/>
              </w:rPr>
            </w:pPr>
          </w:p>
        </w:tc>
      </w:tr>
      <w:tr w:rsidR="00230CEB" w:rsidRPr="00F25BFC" w14:paraId="1ED683E3" w14:textId="77777777" w:rsidTr="00F25BFC">
        <w:trPr>
          <w:cantSplit/>
          <w:trHeight w:val="454"/>
          <w:jc w:val="center"/>
        </w:trPr>
        <w:tc>
          <w:tcPr>
            <w:tcW w:w="1188" w:type="dxa"/>
            <w:tcBorders>
              <w:top w:val="single" w:sz="6" w:space="0" w:color="auto"/>
              <w:left w:val="single" w:sz="12" w:space="0" w:color="auto"/>
              <w:bottom w:val="single" w:sz="8" w:space="0" w:color="auto"/>
              <w:right w:val="single" w:sz="8" w:space="0" w:color="auto"/>
            </w:tcBorders>
            <w:vAlign w:val="center"/>
          </w:tcPr>
          <w:p w14:paraId="2E991F06" w14:textId="77777777" w:rsidR="00230CEB" w:rsidRPr="008A4B64" w:rsidRDefault="00230CEB" w:rsidP="00F25BFC">
            <w:pPr>
              <w:jc w:val="center"/>
            </w:pPr>
            <w:r w:rsidRPr="008A4B64">
              <w:t>14</w:t>
            </w:r>
          </w:p>
        </w:tc>
        <w:tc>
          <w:tcPr>
            <w:tcW w:w="1652" w:type="dxa"/>
            <w:tcBorders>
              <w:top w:val="single" w:sz="6" w:space="0" w:color="auto"/>
              <w:left w:val="single" w:sz="8" w:space="0" w:color="auto"/>
              <w:bottom w:val="single" w:sz="8" w:space="0" w:color="auto"/>
              <w:right w:val="single" w:sz="12" w:space="0" w:color="auto"/>
            </w:tcBorders>
            <w:vAlign w:val="center"/>
          </w:tcPr>
          <w:p w14:paraId="4348039E" w14:textId="77777777" w:rsidR="00230CEB" w:rsidRPr="00F25BFC" w:rsidRDefault="00230CEB" w:rsidP="00F25BFC">
            <w:pPr>
              <w:jc w:val="center"/>
              <w:rPr>
                <w:rFonts w:ascii="Times New Roman" w:hAnsi="Times New Roman"/>
                <w:szCs w:val="22"/>
              </w:rPr>
            </w:pPr>
          </w:p>
        </w:tc>
        <w:tc>
          <w:tcPr>
            <w:tcW w:w="1048" w:type="dxa"/>
            <w:tcBorders>
              <w:top w:val="single" w:sz="6" w:space="0" w:color="auto"/>
              <w:left w:val="single" w:sz="12" w:space="0" w:color="auto"/>
              <w:bottom w:val="single" w:sz="8" w:space="0" w:color="auto"/>
              <w:right w:val="single" w:sz="8" w:space="0" w:color="auto"/>
            </w:tcBorders>
            <w:vAlign w:val="center"/>
          </w:tcPr>
          <w:p w14:paraId="3CBFA774" w14:textId="77777777" w:rsidR="00230CEB" w:rsidRPr="008A4B64" w:rsidRDefault="00230CEB" w:rsidP="00F25BFC">
            <w:pPr>
              <w:jc w:val="center"/>
            </w:pPr>
            <w:r w:rsidRPr="008A4B64">
              <w:t>31</w:t>
            </w:r>
          </w:p>
        </w:tc>
        <w:tc>
          <w:tcPr>
            <w:tcW w:w="1792" w:type="dxa"/>
            <w:tcBorders>
              <w:top w:val="single" w:sz="6" w:space="0" w:color="auto"/>
              <w:left w:val="single" w:sz="8" w:space="0" w:color="auto"/>
              <w:bottom w:val="single" w:sz="8" w:space="0" w:color="auto"/>
              <w:right w:val="single" w:sz="12" w:space="0" w:color="auto"/>
            </w:tcBorders>
            <w:vAlign w:val="center"/>
          </w:tcPr>
          <w:p w14:paraId="1F87EBED" w14:textId="77777777" w:rsidR="00230CEB" w:rsidRPr="00F25BFC" w:rsidRDefault="00230CEB" w:rsidP="00F25BFC">
            <w:pPr>
              <w:jc w:val="center"/>
              <w:rPr>
                <w:rFonts w:ascii="Times New Roman" w:hAnsi="Times New Roman"/>
                <w:szCs w:val="22"/>
              </w:rPr>
            </w:pPr>
          </w:p>
        </w:tc>
        <w:tc>
          <w:tcPr>
            <w:tcW w:w="1088" w:type="dxa"/>
            <w:tcBorders>
              <w:top w:val="single" w:sz="6" w:space="0" w:color="auto"/>
              <w:left w:val="single" w:sz="12" w:space="0" w:color="auto"/>
              <w:bottom w:val="single" w:sz="8" w:space="0" w:color="auto"/>
              <w:right w:val="single" w:sz="8" w:space="0" w:color="auto"/>
            </w:tcBorders>
            <w:vAlign w:val="center"/>
          </w:tcPr>
          <w:p w14:paraId="3C72B452" w14:textId="77777777" w:rsidR="00230CEB" w:rsidRPr="008A4B64" w:rsidRDefault="00230CEB" w:rsidP="00F25BFC">
            <w:pPr>
              <w:jc w:val="center"/>
            </w:pPr>
            <w:r w:rsidRPr="008A4B64">
              <w:t>48</w:t>
            </w:r>
          </w:p>
        </w:tc>
        <w:tc>
          <w:tcPr>
            <w:tcW w:w="1754" w:type="dxa"/>
            <w:tcBorders>
              <w:top w:val="single" w:sz="6" w:space="0" w:color="auto"/>
              <w:left w:val="single" w:sz="8" w:space="0" w:color="auto"/>
              <w:bottom w:val="single" w:sz="8" w:space="0" w:color="auto"/>
              <w:right w:val="single" w:sz="12" w:space="0" w:color="auto"/>
            </w:tcBorders>
            <w:vAlign w:val="center"/>
          </w:tcPr>
          <w:p w14:paraId="177C83BC" w14:textId="77777777" w:rsidR="00230CEB" w:rsidRPr="00F25BFC" w:rsidRDefault="00230CEB" w:rsidP="00F25BFC">
            <w:pPr>
              <w:jc w:val="center"/>
              <w:rPr>
                <w:rFonts w:ascii="Times New Roman" w:hAnsi="Times New Roman"/>
                <w:szCs w:val="22"/>
              </w:rPr>
            </w:pPr>
          </w:p>
        </w:tc>
      </w:tr>
      <w:tr w:rsidR="00230CEB" w:rsidRPr="00F25BFC" w14:paraId="5575EED8" w14:textId="77777777" w:rsidTr="00F25BFC">
        <w:trPr>
          <w:cantSplit/>
          <w:trHeight w:val="454"/>
          <w:jc w:val="center"/>
        </w:trPr>
        <w:tc>
          <w:tcPr>
            <w:tcW w:w="1188" w:type="dxa"/>
            <w:tcBorders>
              <w:top w:val="single" w:sz="8" w:space="0" w:color="auto"/>
              <w:left w:val="single" w:sz="12" w:space="0" w:color="auto"/>
              <w:bottom w:val="single" w:sz="12" w:space="0" w:color="auto"/>
              <w:right w:val="single" w:sz="8" w:space="0" w:color="auto"/>
            </w:tcBorders>
            <w:vAlign w:val="center"/>
          </w:tcPr>
          <w:p w14:paraId="268E64F9" w14:textId="77777777" w:rsidR="00230CEB" w:rsidRPr="008A4B64" w:rsidRDefault="00230CEB" w:rsidP="00F25BFC">
            <w:pPr>
              <w:jc w:val="center"/>
            </w:pPr>
            <w:r w:rsidRPr="008A4B64">
              <w:t>15</w:t>
            </w:r>
          </w:p>
        </w:tc>
        <w:tc>
          <w:tcPr>
            <w:tcW w:w="1652" w:type="dxa"/>
            <w:tcBorders>
              <w:top w:val="single" w:sz="8" w:space="0" w:color="auto"/>
              <w:left w:val="single" w:sz="8" w:space="0" w:color="auto"/>
              <w:bottom w:val="single" w:sz="12" w:space="0" w:color="auto"/>
              <w:right w:val="single" w:sz="12" w:space="0" w:color="auto"/>
            </w:tcBorders>
            <w:vAlign w:val="center"/>
          </w:tcPr>
          <w:p w14:paraId="3FC45F33" w14:textId="77777777" w:rsidR="00230CEB" w:rsidRPr="00F25BFC" w:rsidRDefault="00230CEB" w:rsidP="00F25BFC">
            <w:pPr>
              <w:jc w:val="center"/>
              <w:rPr>
                <w:rFonts w:ascii="Times New Roman" w:hAnsi="Times New Roman"/>
                <w:szCs w:val="22"/>
              </w:rPr>
            </w:pPr>
          </w:p>
        </w:tc>
        <w:tc>
          <w:tcPr>
            <w:tcW w:w="1048" w:type="dxa"/>
            <w:tcBorders>
              <w:top w:val="single" w:sz="8" w:space="0" w:color="auto"/>
              <w:left w:val="single" w:sz="12" w:space="0" w:color="auto"/>
              <w:bottom w:val="single" w:sz="12" w:space="0" w:color="auto"/>
              <w:right w:val="single" w:sz="8" w:space="0" w:color="auto"/>
            </w:tcBorders>
            <w:vAlign w:val="center"/>
          </w:tcPr>
          <w:p w14:paraId="6B8510F3" w14:textId="77777777" w:rsidR="00230CEB" w:rsidRPr="008A4B64" w:rsidRDefault="00230CEB" w:rsidP="00F25BFC">
            <w:pPr>
              <w:jc w:val="center"/>
            </w:pPr>
            <w:r w:rsidRPr="008A4B64">
              <w:t>32</w:t>
            </w:r>
          </w:p>
        </w:tc>
        <w:tc>
          <w:tcPr>
            <w:tcW w:w="1792" w:type="dxa"/>
            <w:tcBorders>
              <w:top w:val="single" w:sz="8" w:space="0" w:color="auto"/>
              <w:left w:val="single" w:sz="8" w:space="0" w:color="auto"/>
              <w:bottom w:val="single" w:sz="12" w:space="0" w:color="auto"/>
              <w:right w:val="single" w:sz="12" w:space="0" w:color="auto"/>
            </w:tcBorders>
            <w:vAlign w:val="center"/>
          </w:tcPr>
          <w:p w14:paraId="6AE829EB" w14:textId="77777777" w:rsidR="00230CEB" w:rsidRPr="00F25BFC" w:rsidRDefault="00230CEB" w:rsidP="00F25BFC">
            <w:pPr>
              <w:jc w:val="center"/>
              <w:rPr>
                <w:rFonts w:ascii="Times New Roman" w:hAnsi="Times New Roman"/>
                <w:szCs w:val="22"/>
              </w:rPr>
            </w:pPr>
          </w:p>
        </w:tc>
        <w:tc>
          <w:tcPr>
            <w:tcW w:w="1088" w:type="dxa"/>
            <w:tcBorders>
              <w:top w:val="single" w:sz="8" w:space="0" w:color="auto"/>
              <w:left w:val="single" w:sz="12" w:space="0" w:color="auto"/>
              <w:bottom w:val="single" w:sz="12" w:space="0" w:color="auto"/>
              <w:right w:val="single" w:sz="8" w:space="0" w:color="auto"/>
            </w:tcBorders>
            <w:vAlign w:val="center"/>
          </w:tcPr>
          <w:p w14:paraId="679D0F16" w14:textId="77777777" w:rsidR="00230CEB" w:rsidRPr="00F25BFC" w:rsidRDefault="00230CEB" w:rsidP="00F25BFC">
            <w:pPr>
              <w:jc w:val="center"/>
              <w:rPr>
                <w:rFonts w:ascii="Times New Roman" w:hAnsi="Times New Roman"/>
                <w:szCs w:val="22"/>
              </w:rPr>
            </w:pPr>
          </w:p>
        </w:tc>
        <w:tc>
          <w:tcPr>
            <w:tcW w:w="1754" w:type="dxa"/>
            <w:tcBorders>
              <w:top w:val="single" w:sz="8" w:space="0" w:color="auto"/>
              <w:left w:val="single" w:sz="8" w:space="0" w:color="auto"/>
              <w:bottom w:val="single" w:sz="12" w:space="0" w:color="auto"/>
              <w:right w:val="single" w:sz="12" w:space="0" w:color="auto"/>
            </w:tcBorders>
            <w:vAlign w:val="center"/>
          </w:tcPr>
          <w:p w14:paraId="0F589C6E" w14:textId="77777777" w:rsidR="00230CEB" w:rsidRPr="00F25BFC" w:rsidRDefault="00230CEB" w:rsidP="00F25BFC">
            <w:pPr>
              <w:jc w:val="center"/>
              <w:rPr>
                <w:rFonts w:ascii="Times New Roman" w:hAnsi="Times New Roman"/>
                <w:szCs w:val="22"/>
              </w:rPr>
            </w:pPr>
          </w:p>
        </w:tc>
      </w:tr>
    </w:tbl>
    <w:p w14:paraId="2858A7DE" w14:textId="77777777" w:rsidR="00230CEB" w:rsidRPr="008A4B64" w:rsidRDefault="00230CEB" w:rsidP="00230CEB"/>
    <w:p w14:paraId="6C2CA97E" w14:textId="77777777" w:rsidR="00230CEB" w:rsidRPr="008A4B64" w:rsidRDefault="00230CEB" w:rsidP="00230CEB"/>
    <w:p w14:paraId="086F294F" w14:textId="77777777" w:rsidR="00230CEB" w:rsidRPr="008A4B64" w:rsidRDefault="00230CEB" w:rsidP="00230CEB"/>
    <w:p w14:paraId="2B9069C8" w14:textId="77777777" w:rsidR="00230CEB" w:rsidRPr="008A4B64" w:rsidRDefault="00230CEB" w:rsidP="00230CEB"/>
    <w:p w14:paraId="5E36EC54" w14:textId="77777777" w:rsidR="00230CEB" w:rsidRPr="000F4920" w:rsidRDefault="00230CEB" w:rsidP="000F4920">
      <w:pPr>
        <w:spacing w:after="120"/>
        <w:rPr>
          <w:b/>
        </w:rPr>
      </w:pPr>
      <w:r w:rsidRPr="000F4920">
        <w:rPr>
          <w:b/>
        </w:rPr>
        <w:t>Test carried out by:</w:t>
      </w:r>
    </w:p>
    <w:tbl>
      <w:tblPr>
        <w:tblW w:w="0" w:type="auto"/>
        <w:tblInd w:w="11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bottom w:w="113" w:type="dxa"/>
        </w:tblCellMar>
        <w:tblLook w:val="01E0" w:firstRow="1" w:lastRow="1" w:firstColumn="1" w:lastColumn="1" w:noHBand="0" w:noVBand="0"/>
      </w:tblPr>
      <w:tblGrid>
        <w:gridCol w:w="5949"/>
        <w:gridCol w:w="3657"/>
      </w:tblGrid>
      <w:tr w:rsidR="000F4920" w:rsidRPr="00F25BFC" w14:paraId="24DD9ADF" w14:textId="77777777" w:rsidTr="00A8713E">
        <w:trPr>
          <w:cantSplit/>
          <w:trHeight w:val="624"/>
        </w:trPr>
        <w:tc>
          <w:tcPr>
            <w:tcW w:w="5949" w:type="dxa"/>
            <w:vAlign w:val="bottom"/>
          </w:tcPr>
          <w:p w14:paraId="7C154813" w14:textId="77777777" w:rsidR="000F4920" w:rsidRPr="008A4B64" w:rsidRDefault="000F4920" w:rsidP="00F25BFC">
            <w:r w:rsidRPr="008A4B64">
              <w:t>Signed:</w:t>
            </w:r>
          </w:p>
        </w:tc>
        <w:tc>
          <w:tcPr>
            <w:tcW w:w="3657" w:type="dxa"/>
            <w:vAlign w:val="bottom"/>
          </w:tcPr>
          <w:p w14:paraId="577B00E1" w14:textId="77777777" w:rsidR="000F4920" w:rsidRPr="008A4B64" w:rsidRDefault="000F4920" w:rsidP="00F25BFC">
            <w:r w:rsidRPr="008A4B64">
              <w:t>Date:</w:t>
            </w:r>
          </w:p>
        </w:tc>
      </w:tr>
      <w:tr w:rsidR="000F4920" w:rsidRPr="00F25BFC" w14:paraId="47CD6885" w14:textId="77777777" w:rsidTr="00F25BFC">
        <w:trPr>
          <w:cantSplit/>
          <w:trHeight w:val="624"/>
        </w:trPr>
        <w:tc>
          <w:tcPr>
            <w:tcW w:w="9606" w:type="dxa"/>
            <w:gridSpan w:val="2"/>
            <w:vAlign w:val="bottom"/>
          </w:tcPr>
          <w:p w14:paraId="648B1C66" w14:textId="77777777" w:rsidR="000F4920" w:rsidRPr="008A4B64" w:rsidRDefault="000F4920" w:rsidP="00F25BFC">
            <w:r w:rsidRPr="008A4B64">
              <w:t>Print Name:</w:t>
            </w:r>
          </w:p>
        </w:tc>
      </w:tr>
      <w:tr w:rsidR="000F4920" w:rsidRPr="00F25BFC" w14:paraId="71330647" w14:textId="77777777" w:rsidTr="00F25BFC">
        <w:trPr>
          <w:cantSplit/>
          <w:trHeight w:val="624"/>
        </w:trPr>
        <w:tc>
          <w:tcPr>
            <w:tcW w:w="9606" w:type="dxa"/>
            <w:gridSpan w:val="2"/>
            <w:vAlign w:val="bottom"/>
          </w:tcPr>
          <w:p w14:paraId="2E2F8CA3" w14:textId="77777777" w:rsidR="000F4920" w:rsidRPr="008A4B64" w:rsidRDefault="000F4920" w:rsidP="00F25BFC">
            <w:r w:rsidRPr="008A4B64">
              <w:t>Company</w:t>
            </w:r>
            <w:r>
              <w:t>:</w:t>
            </w:r>
          </w:p>
        </w:tc>
      </w:tr>
    </w:tbl>
    <w:p w14:paraId="4D84D36B" w14:textId="77777777" w:rsidR="000F4920" w:rsidRDefault="000F4920" w:rsidP="000C623E">
      <w:pPr>
        <w:rPr>
          <w:lang w:val="en-AU"/>
        </w:rPr>
      </w:pPr>
    </w:p>
    <w:p w14:paraId="7BAF92FF" w14:textId="77777777" w:rsidR="00EA1107" w:rsidRDefault="00A1610A" w:rsidP="000C623E">
      <w:pPr>
        <w:rPr>
          <w:lang w:val="en-AU"/>
        </w:rPr>
      </w:pPr>
      <w:r>
        <w:rPr>
          <w:noProof/>
          <w:snapToGrid/>
          <w:lang w:val="en-AU" w:eastAsia="en-AU"/>
        </w:rPr>
        <w:pict w14:anchorId="0F91873C">
          <v:shape id="_x0000_s1058" type="#_x0000_t202" style="position:absolute;margin-left:0;margin-top:779.65pt;width:481.9pt;height:36.85pt;z-index:-251649536;mso-wrap-distance-top:5.65pt;mso-position-horizontal:center;mso-position-horizontal-relative:page;mso-position-vertical-relative:page" stroked="f">
            <v:textbox style="mso-next-textbox:#_x0000_s1058" inset="0,,0">
              <w:txbxContent>
                <w:p w14:paraId="75D9FBC6" w14:textId="7B9F6296" w:rsidR="003C4F40" w:rsidRDefault="003C4F40" w:rsidP="000F4920">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469CC5A1" w14:textId="77777777" w:rsidR="003C4F40" w:rsidRDefault="003F211A" w:rsidP="000F4920">
                  <w:pPr>
                    <w:jc w:val="right"/>
                  </w:pPr>
                  <w:r>
                    <w:t>Section 730 (Page 20 of 21)</w:t>
                  </w:r>
                </w:p>
                <w:p w14:paraId="07567E25" w14:textId="77777777" w:rsidR="003C4F40" w:rsidRDefault="003C4F40" w:rsidP="000F4920">
                  <w:pPr>
                    <w:jc w:val="right"/>
                  </w:pPr>
                </w:p>
              </w:txbxContent>
            </v:textbox>
            <w10:wrap anchorx="page" anchory="page"/>
            <w10:anchorlock/>
          </v:shape>
        </w:pict>
      </w:r>
      <w:r w:rsidR="000F4920">
        <w:rPr>
          <w:lang w:val="en-AU"/>
        </w:rPr>
        <w:br w:type="page"/>
      </w:r>
    </w:p>
    <w:p w14:paraId="19A74CC1" w14:textId="77777777" w:rsidR="00923CD1" w:rsidRPr="00923CD1" w:rsidRDefault="00923CD1" w:rsidP="00923CD1">
      <w:pPr>
        <w:jc w:val="center"/>
        <w:rPr>
          <w:b/>
          <w:sz w:val="24"/>
          <w:szCs w:val="24"/>
        </w:rPr>
      </w:pPr>
      <w:r w:rsidRPr="00923CD1">
        <w:rPr>
          <w:b/>
          <w:sz w:val="24"/>
          <w:szCs w:val="24"/>
        </w:rPr>
        <w:t>Power Consumption Record</w:t>
      </w:r>
    </w:p>
    <w:p w14:paraId="4238555D" w14:textId="77777777" w:rsidR="00923CD1" w:rsidRDefault="00923CD1" w:rsidP="00923CD1"/>
    <w:tbl>
      <w:tblPr>
        <w:tblW w:w="0" w:type="auto"/>
        <w:tblInd w:w="11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bottom w:w="113" w:type="dxa"/>
        </w:tblCellMar>
        <w:tblLook w:val="01E0" w:firstRow="1" w:lastRow="1" w:firstColumn="1" w:lastColumn="1" w:noHBand="0" w:noVBand="0"/>
      </w:tblPr>
      <w:tblGrid>
        <w:gridCol w:w="7508"/>
        <w:gridCol w:w="2126"/>
      </w:tblGrid>
      <w:tr w:rsidR="00923CD1" w:rsidRPr="00F25BFC" w14:paraId="6F411BD1" w14:textId="77777777" w:rsidTr="00F25BFC">
        <w:trPr>
          <w:cantSplit/>
          <w:trHeight w:val="624"/>
        </w:trPr>
        <w:tc>
          <w:tcPr>
            <w:tcW w:w="9634" w:type="dxa"/>
            <w:gridSpan w:val="2"/>
            <w:vAlign w:val="bottom"/>
          </w:tcPr>
          <w:p w14:paraId="062FB50B" w14:textId="77777777" w:rsidR="00923CD1" w:rsidRPr="008A4B64" w:rsidRDefault="00923CD1" w:rsidP="00F25BFC">
            <w:r w:rsidRPr="008A4B64">
              <w:t>Site Name:</w:t>
            </w:r>
          </w:p>
        </w:tc>
      </w:tr>
      <w:tr w:rsidR="00923CD1" w:rsidRPr="00F25BFC" w14:paraId="1839EB9E" w14:textId="77777777" w:rsidTr="00F25BFC">
        <w:trPr>
          <w:cantSplit/>
          <w:trHeight w:val="624"/>
        </w:trPr>
        <w:tc>
          <w:tcPr>
            <w:tcW w:w="7508" w:type="dxa"/>
            <w:vAlign w:val="bottom"/>
          </w:tcPr>
          <w:p w14:paraId="2FD5234D" w14:textId="77777777" w:rsidR="00923CD1" w:rsidRPr="008A4B64" w:rsidRDefault="00923CD1" w:rsidP="00F25BFC">
            <w:r w:rsidRPr="008A4B64">
              <w:t>Suburb/City:</w:t>
            </w:r>
          </w:p>
        </w:tc>
        <w:tc>
          <w:tcPr>
            <w:tcW w:w="2126" w:type="dxa"/>
            <w:vAlign w:val="bottom"/>
          </w:tcPr>
          <w:p w14:paraId="1EB81CE9" w14:textId="77777777" w:rsidR="00923CD1" w:rsidRPr="008A4B64" w:rsidRDefault="00923CD1" w:rsidP="00F25BFC">
            <w:r w:rsidRPr="008A4B64">
              <w:t>Site No:</w:t>
            </w:r>
          </w:p>
        </w:tc>
      </w:tr>
    </w:tbl>
    <w:p w14:paraId="0110BF21" w14:textId="77777777" w:rsidR="00923CD1" w:rsidRDefault="00923CD1" w:rsidP="00923CD1"/>
    <w:p w14:paraId="7A810756" w14:textId="77777777" w:rsidR="00923CD1" w:rsidRDefault="00923CD1" w:rsidP="00923CD1"/>
    <w:p w14:paraId="430370D8" w14:textId="77777777" w:rsidR="00923CD1" w:rsidRPr="008A4B64" w:rsidRDefault="00923CD1" w:rsidP="00923CD1"/>
    <w:p w14:paraId="760CE48F" w14:textId="77777777" w:rsidR="00923CD1" w:rsidRPr="008A4B64" w:rsidRDefault="00923CD1" w:rsidP="00923CD1"/>
    <w:tbl>
      <w:tblPr>
        <w:tblW w:w="5949" w:type="dxa"/>
        <w:tblInd w:w="11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bottom w:w="113" w:type="dxa"/>
        </w:tblCellMar>
        <w:tblLook w:val="01E0" w:firstRow="1" w:lastRow="1" w:firstColumn="1" w:lastColumn="1" w:noHBand="0" w:noVBand="0"/>
      </w:tblPr>
      <w:tblGrid>
        <w:gridCol w:w="2830"/>
        <w:gridCol w:w="3119"/>
      </w:tblGrid>
      <w:tr w:rsidR="00923CD1" w:rsidRPr="00F25BFC" w14:paraId="4220D301" w14:textId="77777777" w:rsidTr="003F211A">
        <w:trPr>
          <w:cantSplit/>
          <w:trHeight w:hRule="exact" w:val="454"/>
        </w:trPr>
        <w:tc>
          <w:tcPr>
            <w:tcW w:w="2830" w:type="dxa"/>
            <w:vAlign w:val="bottom"/>
          </w:tcPr>
          <w:p w14:paraId="67A936D6" w14:textId="77777777" w:rsidR="00923CD1" w:rsidRPr="008A4B64" w:rsidRDefault="00923CD1" w:rsidP="00F25BFC">
            <w:r w:rsidRPr="008A4B64">
              <w:t>Voltage</w:t>
            </w:r>
          </w:p>
        </w:tc>
        <w:tc>
          <w:tcPr>
            <w:tcW w:w="3119" w:type="dxa"/>
            <w:vAlign w:val="bottom"/>
          </w:tcPr>
          <w:p w14:paraId="61A9975E" w14:textId="77777777" w:rsidR="00923CD1" w:rsidRPr="00F25BFC" w:rsidRDefault="00923CD1" w:rsidP="00F25BFC">
            <w:pPr>
              <w:rPr>
                <w:rFonts w:ascii="Times New Roman" w:hAnsi="Times New Roman"/>
                <w:sz w:val="28"/>
                <w:szCs w:val="28"/>
              </w:rPr>
            </w:pPr>
          </w:p>
        </w:tc>
      </w:tr>
      <w:tr w:rsidR="00923CD1" w:rsidRPr="00F25BFC" w14:paraId="4AD3603D" w14:textId="77777777" w:rsidTr="003F211A">
        <w:trPr>
          <w:cantSplit/>
          <w:trHeight w:hRule="exact" w:val="454"/>
        </w:trPr>
        <w:tc>
          <w:tcPr>
            <w:tcW w:w="2830" w:type="dxa"/>
            <w:vAlign w:val="bottom"/>
          </w:tcPr>
          <w:p w14:paraId="004BAFC0" w14:textId="77777777" w:rsidR="00923CD1" w:rsidRPr="008A4B64" w:rsidRDefault="00923CD1" w:rsidP="00F25BFC">
            <w:r w:rsidRPr="008A4B64">
              <w:t xml:space="preserve">Current </w:t>
            </w:r>
            <w:smartTag w:uri="urn:schemas-microsoft-com:office:smarttags" w:element="place">
              <w:smartTag w:uri="urn:schemas-microsoft-com:office:smarttags" w:element="City">
                <w:r w:rsidRPr="008A4B64">
                  <w:t>Reading</w:t>
                </w:r>
              </w:smartTag>
            </w:smartTag>
            <w:r w:rsidRPr="008A4B64">
              <w:t xml:space="preserve"> (minimum)</w:t>
            </w:r>
          </w:p>
        </w:tc>
        <w:tc>
          <w:tcPr>
            <w:tcW w:w="3119" w:type="dxa"/>
            <w:vAlign w:val="bottom"/>
          </w:tcPr>
          <w:p w14:paraId="72A1F8D1" w14:textId="77777777" w:rsidR="00923CD1" w:rsidRPr="00F25BFC" w:rsidRDefault="00923CD1" w:rsidP="00F25BFC">
            <w:pPr>
              <w:rPr>
                <w:rFonts w:ascii="Times New Roman" w:hAnsi="Times New Roman"/>
                <w:sz w:val="28"/>
                <w:szCs w:val="28"/>
              </w:rPr>
            </w:pPr>
          </w:p>
        </w:tc>
      </w:tr>
      <w:tr w:rsidR="00923CD1" w:rsidRPr="00F25BFC" w14:paraId="6C279060" w14:textId="77777777" w:rsidTr="003F211A">
        <w:trPr>
          <w:cantSplit/>
          <w:trHeight w:hRule="exact" w:val="454"/>
        </w:trPr>
        <w:tc>
          <w:tcPr>
            <w:tcW w:w="2830" w:type="dxa"/>
            <w:vAlign w:val="bottom"/>
          </w:tcPr>
          <w:p w14:paraId="2A1FE532" w14:textId="77777777" w:rsidR="00923CD1" w:rsidRPr="008A4B64" w:rsidRDefault="00923CD1" w:rsidP="00F25BFC">
            <w:r w:rsidRPr="008A4B64">
              <w:t xml:space="preserve">Current </w:t>
            </w:r>
            <w:smartTag w:uri="urn:schemas-microsoft-com:office:smarttags" w:element="place">
              <w:smartTag w:uri="urn:schemas-microsoft-com:office:smarttags" w:element="City">
                <w:r w:rsidRPr="008A4B64">
                  <w:t>Reading</w:t>
                </w:r>
              </w:smartTag>
            </w:smartTag>
            <w:r w:rsidRPr="008A4B64">
              <w:t xml:space="preserve"> (maximum)</w:t>
            </w:r>
          </w:p>
        </w:tc>
        <w:tc>
          <w:tcPr>
            <w:tcW w:w="3119" w:type="dxa"/>
            <w:vAlign w:val="bottom"/>
          </w:tcPr>
          <w:p w14:paraId="24A86B42" w14:textId="77777777" w:rsidR="00923CD1" w:rsidRPr="00F25BFC" w:rsidRDefault="00923CD1" w:rsidP="00F25BFC">
            <w:pPr>
              <w:rPr>
                <w:rFonts w:ascii="Times New Roman" w:hAnsi="Times New Roman"/>
                <w:sz w:val="28"/>
                <w:szCs w:val="28"/>
              </w:rPr>
            </w:pPr>
          </w:p>
        </w:tc>
      </w:tr>
    </w:tbl>
    <w:p w14:paraId="44DAA511" w14:textId="77777777" w:rsidR="00923CD1" w:rsidRPr="008A4B64" w:rsidRDefault="00923CD1" w:rsidP="00923CD1"/>
    <w:p w14:paraId="12FB5020" w14:textId="77777777" w:rsidR="00923CD1" w:rsidRPr="008A4B64" w:rsidRDefault="00923CD1" w:rsidP="00923CD1"/>
    <w:p w14:paraId="4E3D9206" w14:textId="77777777" w:rsidR="00923CD1" w:rsidRPr="008A4B64" w:rsidRDefault="00923CD1" w:rsidP="00923CD1"/>
    <w:p w14:paraId="2B17C513" w14:textId="77777777" w:rsidR="009570A9" w:rsidRPr="000F4920" w:rsidRDefault="009570A9" w:rsidP="009570A9">
      <w:pPr>
        <w:spacing w:after="120"/>
        <w:rPr>
          <w:b/>
        </w:rPr>
      </w:pPr>
      <w:smartTag w:uri="urn:schemas-microsoft-com:office:smarttags" w:element="City">
        <w:smartTag w:uri="urn:schemas-microsoft-com:office:smarttags" w:element="place">
          <w:r>
            <w:rPr>
              <w:b/>
            </w:rPr>
            <w:t>Readings</w:t>
          </w:r>
        </w:smartTag>
      </w:smartTag>
      <w:r w:rsidRPr="000F4920">
        <w:rPr>
          <w:b/>
        </w:rPr>
        <w:t xml:space="preserve"> carried out by:</w:t>
      </w:r>
    </w:p>
    <w:tbl>
      <w:tblPr>
        <w:tblW w:w="0" w:type="auto"/>
        <w:tblInd w:w="11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bottom w:w="113" w:type="dxa"/>
        </w:tblCellMar>
        <w:tblLook w:val="01E0" w:firstRow="1" w:lastRow="1" w:firstColumn="1" w:lastColumn="1" w:noHBand="0" w:noVBand="0"/>
      </w:tblPr>
      <w:tblGrid>
        <w:gridCol w:w="5949"/>
        <w:gridCol w:w="3657"/>
      </w:tblGrid>
      <w:tr w:rsidR="009570A9" w:rsidRPr="00F25BFC" w14:paraId="27EA6851" w14:textId="77777777" w:rsidTr="00A8713E">
        <w:trPr>
          <w:cantSplit/>
          <w:trHeight w:val="624"/>
        </w:trPr>
        <w:tc>
          <w:tcPr>
            <w:tcW w:w="5949" w:type="dxa"/>
            <w:vAlign w:val="bottom"/>
          </w:tcPr>
          <w:p w14:paraId="49F03C06" w14:textId="77777777" w:rsidR="009570A9" w:rsidRPr="008A4B64" w:rsidRDefault="009570A9" w:rsidP="00F25BFC">
            <w:r w:rsidRPr="008A4B64">
              <w:t>Signed:</w:t>
            </w:r>
          </w:p>
        </w:tc>
        <w:tc>
          <w:tcPr>
            <w:tcW w:w="3657" w:type="dxa"/>
            <w:vAlign w:val="bottom"/>
          </w:tcPr>
          <w:p w14:paraId="203B8F05" w14:textId="77777777" w:rsidR="009570A9" w:rsidRPr="008A4B64" w:rsidRDefault="009570A9" w:rsidP="00F25BFC">
            <w:r w:rsidRPr="008A4B64">
              <w:t>Date:</w:t>
            </w:r>
          </w:p>
        </w:tc>
      </w:tr>
      <w:tr w:rsidR="009570A9" w:rsidRPr="00F25BFC" w14:paraId="24C667CF" w14:textId="77777777" w:rsidTr="00F25BFC">
        <w:trPr>
          <w:cantSplit/>
          <w:trHeight w:val="624"/>
        </w:trPr>
        <w:tc>
          <w:tcPr>
            <w:tcW w:w="9606" w:type="dxa"/>
            <w:gridSpan w:val="2"/>
            <w:vAlign w:val="bottom"/>
          </w:tcPr>
          <w:p w14:paraId="66B0B96D" w14:textId="77777777" w:rsidR="009570A9" w:rsidRPr="008A4B64" w:rsidRDefault="009570A9" w:rsidP="00F25BFC">
            <w:r w:rsidRPr="008A4B64">
              <w:t>Print Name:</w:t>
            </w:r>
          </w:p>
        </w:tc>
      </w:tr>
      <w:tr w:rsidR="009570A9" w:rsidRPr="00F25BFC" w14:paraId="2FB0B5E4" w14:textId="77777777" w:rsidTr="00F25BFC">
        <w:trPr>
          <w:cantSplit/>
          <w:trHeight w:val="624"/>
        </w:trPr>
        <w:tc>
          <w:tcPr>
            <w:tcW w:w="9606" w:type="dxa"/>
            <w:gridSpan w:val="2"/>
            <w:vAlign w:val="bottom"/>
          </w:tcPr>
          <w:p w14:paraId="6A89488A" w14:textId="77777777" w:rsidR="009570A9" w:rsidRPr="008A4B64" w:rsidRDefault="009570A9" w:rsidP="00F25BFC">
            <w:r w:rsidRPr="008A4B64">
              <w:t>Company</w:t>
            </w:r>
            <w:r>
              <w:t>:</w:t>
            </w:r>
          </w:p>
        </w:tc>
      </w:tr>
    </w:tbl>
    <w:p w14:paraId="293ECAEA" w14:textId="77777777" w:rsidR="009570A9" w:rsidRDefault="00A1610A" w:rsidP="009570A9">
      <w:pPr>
        <w:rPr>
          <w:lang w:val="en-AU"/>
        </w:rPr>
      </w:pPr>
      <w:r>
        <w:rPr>
          <w:noProof/>
          <w:snapToGrid/>
          <w:lang w:val="en-AU" w:eastAsia="en-AU"/>
        </w:rPr>
        <w:pict w14:anchorId="5CFDC7A9">
          <v:shape id="_x0000_s1059" type="#_x0000_t202" style="position:absolute;margin-left:0;margin-top:779.65pt;width:481.9pt;height:36.85pt;z-index:-251648512;mso-wrap-distance-top:5.65pt;mso-position-horizontal:center;mso-position-horizontal-relative:page;mso-position-vertical-relative:page" stroked="f">
            <v:textbox style="mso-next-textbox:#_x0000_s1059" inset="0,,0">
              <w:txbxContent>
                <w:p w14:paraId="44E82912" w14:textId="74DE262F" w:rsidR="003C4F40" w:rsidRDefault="003C4F40" w:rsidP="00510081">
                  <w:pPr>
                    <w:pBdr>
                      <w:top w:val="single" w:sz="8" w:space="1" w:color="auto"/>
                    </w:pBdr>
                    <w:spacing w:before="60"/>
                    <w:jc w:val="right"/>
                  </w:pPr>
                  <w:r>
                    <w:rPr>
                      <w:b/>
                    </w:rPr>
                    <w:t>©</w:t>
                  </w:r>
                  <w:r>
                    <w:t xml:space="preserve"> </w:t>
                  </w:r>
                  <w:r w:rsidR="00A1610A">
                    <w:t xml:space="preserve">Department of </w:t>
                  </w:r>
                  <w:proofErr w:type="gramStart"/>
                  <w:r w:rsidR="00A1610A">
                    <w:t>Transport</w:t>
                  </w:r>
                  <w:r>
                    <w:t xml:space="preserve">  October</w:t>
                  </w:r>
                  <w:proofErr w:type="gramEnd"/>
                  <w:r>
                    <w:t xml:space="preserve"> 2013</w:t>
                  </w:r>
                </w:p>
                <w:p w14:paraId="197C708E" w14:textId="77777777" w:rsidR="003C4F40" w:rsidRDefault="003C4F40" w:rsidP="00510081">
                  <w:pPr>
                    <w:jc w:val="right"/>
                  </w:pPr>
                  <w:r>
                    <w:t>Section 730 (Page 2</w:t>
                  </w:r>
                  <w:r w:rsidR="003F211A">
                    <w:t>1 of 21)</w:t>
                  </w:r>
                </w:p>
                <w:p w14:paraId="55F6C955" w14:textId="77777777" w:rsidR="003C4F40" w:rsidRDefault="003C4F40" w:rsidP="00510081">
                  <w:pPr>
                    <w:jc w:val="right"/>
                  </w:pPr>
                </w:p>
              </w:txbxContent>
            </v:textbox>
            <w10:wrap anchorx="page" anchory="page"/>
            <w10:anchorlock/>
          </v:shape>
        </w:pict>
      </w:r>
    </w:p>
    <w:sectPr w:rsidR="009570A9" w:rsidSect="00B96D06">
      <w:headerReference w:type="default" r:id="rId9"/>
      <w:endnotePr>
        <w:numFmt w:val="decimal"/>
      </w:endnotePr>
      <w:pgSz w:w="11908" w:h="16833" w:code="9"/>
      <w:pgMar w:top="431" w:right="1134" w:bottom="431" w:left="1134" w:header="431" w:footer="1009"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D26398" w14:textId="77777777" w:rsidR="00207CFA" w:rsidRDefault="00207CFA">
      <w:r>
        <w:separator/>
      </w:r>
    </w:p>
  </w:endnote>
  <w:endnote w:type="continuationSeparator" w:id="0">
    <w:p w14:paraId="3228E576" w14:textId="77777777" w:rsidR="00207CFA" w:rsidRDefault="00207C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imes New (W1)">
    <w:altName w:val="Times New Roman"/>
    <w:charset w:val="00"/>
    <w:family w:val="roman"/>
    <w:pitch w:val="variable"/>
    <w:sig w:usb0="00000000"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E18773" w14:textId="77777777" w:rsidR="00207CFA" w:rsidRDefault="00207CFA">
      <w:r>
        <w:separator/>
      </w:r>
    </w:p>
  </w:footnote>
  <w:footnote w:type="continuationSeparator" w:id="0">
    <w:p w14:paraId="4D3A37CA" w14:textId="77777777" w:rsidR="00207CFA" w:rsidRDefault="00207C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D03B1E" w14:textId="7A18E26A" w:rsidR="003C4F40" w:rsidRDefault="00A1610A">
    <w:pPr>
      <w:jc w:val="right"/>
      <w:rPr>
        <w:lang w:val="en-AU"/>
      </w:rPr>
    </w:pPr>
    <w:r>
      <w:rPr>
        <w:lang w:val="en-AU"/>
      </w:rPr>
      <w:t>Department of Transport</w:t>
    </w:r>
  </w:p>
  <w:p w14:paraId="7478CE7A" w14:textId="77777777" w:rsidR="003C4F40" w:rsidRDefault="003C4F40">
    <w:pPr>
      <w:pBdr>
        <w:top w:val="single" w:sz="6" w:space="1" w:color="auto"/>
      </w:pBdr>
      <w:spacing w:line="240" w:lineRule="exact"/>
      <w:rPr>
        <w:lang w:val="en-AU"/>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01A71A4"/>
    <w:multiLevelType w:val="multilevel"/>
    <w:tmpl w:val="172693E8"/>
    <w:lvl w:ilvl="0">
      <w:start w:val="1"/>
      <w:numFmt w:val="none"/>
      <w:lvlText w:val="%1."/>
      <w:lvlJc w:val="left"/>
      <w:pPr>
        <w:tabs>
          <w:tab w:val="num" w:pos="0"/>
        </w:tabs>
        <w:ind w:left="1080" w:hanging="1080"/>
      </w:pPr>
      <w:rPr>
        <w:rFonts w:ascii="Times New Roman" w:hAnsi="Times New Roman" w:hint="default"/>
        <w:b w:val="0"/>
        <w:i w:val="0"/>
        <w:caps w:val="0"/>
        <w:strike w:val="0"/>
        <w:dstrike w:val="0"/>
        <w:outline w:val="0"/>
        <w:shadow w:val="0"/>
        <w:emboss w:val="0"/>
        <w:imprint w:val="0"/>
        <w:vanish w:val="0"/>
        <w:color w:val="auto"/>
        <w:spacing w:val="0"/>
        <w:w w:val="100"/>
        <w:position w:val="0"/>
        <w:sz w:val="20"/>
        <w:szCs w:val="20"/>
        <w:vertAlign w:val="baseline"/>
      </w:rPr>
    </w:lvl>
    <w:lvl w:ilvl="1">
      <w:start w:val="1"/>
      <w:numFmt w:val="none"/>
      <w:lvlText w:val="%1"/>
      <w:lvlJc w:val="left"/>
      <w:pPr>
        <w:tabs>
          <w:tab w:val="num" w:pos="0"/>
        </w:tabs>
        <w:ind w:left="0" w:firstLine="0"/>
      </w:pPr>
      <w:rPr>
        <w:rFonts w:hint="default"/>
      </w:rPr>
    </w:lvl>
    <w:lvl w:ilvl="2">
      <w:start w:val="1"/>
      <w:numFmt w:val="decimal"/>
      <w:pStyle w:val="Heading3"/>
      <w:lvlText w:val="%1%3."/>
      <w:lvlJc w:val="left"/>
      <w:pPr>
        <w:tabs>
          <w:tab w:val="num" w:pos="567"/>
        </w:tabs>
        <w:ind w:left="0" w:firstLine="0"/>
      </w:pPr>
      <w:rPr>
        <w:rFonts w:hint="default"/>
      </w:rPr>
    </w:lvl>
    <w:lvl w:ilvl="3">
      <w:start w:val="1"/>
      <w:numFmt w:val="decimal"/>
      <w:pStyle w:val="Heading4"/>
      <w:lvlText w:val="%3.%4"/>
      <w:lvlJc w:val="left"/>
      <w:pPr>
        <w:tabs>
          <w:tab w:val="num" w:pos="567"/>
        </w:tabs>
        <w:ind w:left="567" w:hanging="567"/>
      </w:pPr>
      <w:rPr>
        <w:rFonts w:hint="default"/>
      </w:rPr>
    </w:lvl>
    <w:lvl w:ilvl="4">
      <w:start w:val="1"/>
      <w:numFmt w:val="lowerLetter"/>
      <w:pStyle w:val="Heading5"/>
      <w:lvlText w:val="(%5%1)"/>
      <w:lvlJc w:val="left"/>
      <w:pPr>
        <w:tabs>
          <w:tab w:val="num" w:pos="1021"/>
        </w:tabs>
        <w:ind w:left="1021" w:hanging="454"/>
      </w:pPr>
      <w:rPr>
        <w:rFonts w:ascii="Times New (W1)" w:hAnsi="Times New (W1)" w:cs="Times New Roman" w:hint="default"/>
        <w:b w:val="0"/>
        <w:bCs w:val="0"/>
        <w:i w:val="0"/>
        <w:iCs w:val="0"/>
        <w:caps w:val="0"/>
        <w:strike w:val="0"/>
        <w:dstrike w:val="0"/>
        <w:outline w:val="0"/>
        <w:shadow w:val="0"/>
        <w:emboss w:val="0"/>
        <w:imprint w:val="0"/>
        <w:vanish w:val="0"/>
        <w:spacing w:val="0"/>
        <w:kern w:val="0"/>
        <w:position w:val="0"/>
        <w:u w:val="none"/>
        <w:vertAlign w:val="baseline"/>
        <w:em w:val="none"/>
      </w:rPr>
    </w:lvl>
    <w:lvl w:ilvl="5">
      <w:start w:val="1"/>
      <w:numFmt w:val="lowerRoman"/>
      <w:lvlRestart w:val="4"/>
      <w:pStyle w:val="Heading6"/>
      <w:lvlText w:val="%1(%6)"/>
      <w:lvlJc w:val="left"/>
      <w:pPr>
        <w:tabs>
          <w:tab w:val="num" w:pos="1588"/>
        </w:tabs>
        <w:ind w:left="1588" w:hanging="567"/>
      </w:pPr>
      <w:rPr>
        <w:rFonts w:hint="default"/>
      </w:rPr>
    </w:lvl>
    <w:lvl w:ilvl="6">
      <w:start w:val="1"/>
      <w:numFmt w:val="lowerRoman"/>
      <w:lvlText w:val="%1(%7)"/>
      <w:lvlJc w:val="left"/>
      <w:pPr>
        <w:tabs>
          <w:tab w:val="num" w:pos="1588"/>
        </w:tabs>
        <w:ind w:left="1588" w:hanging="567"/>
      </w:pPr>
      <w:rPr>
        <w:rFonts w:hint="default"/>
      </w:rPr>
    </w:lvl>
    <w:lvl w:ilvl="7">
      <w:start w:val="1"/>
      <w:numFmt w:val="decimal"/>
      <w:lvlText w:val="%1.%2.%3.%4.%5.%6.%7.%8."/>
      <w:lvlJc w:val="left"/>
      <w:pPr>
        <w:tabs>
          <w:tab w:val="num" w:pos="5040"/>
        </w:tabs>
        <w:ind w:left="4824" w:hanging="1224"/>
      </w:pPr>
      <w:rPr>
        <w:rFonts w:hint="default"/>
      </w:rPr>
    </w:lvl>
    <w:lvl w:ilvl="8">
      <w:start w:val="1"/>
      <w:numFmt w:val="decimal"/>
      <w:lvlText w:val="%1.%2.%3.%4.%5.%6.%7.%8.%9."/>
      <w:lvlJc w:val="left"/>
      <w:pPr>
        <w:tabs>
          <w:tab w:val="num" w:pos="5760"/>
        </w:tabs>
        <w:ind w:left="5400" w:hanging="1440"/>
      </w:pPr>
      <w:rPr>
        <w:rFont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40"/>
  <w:embedSystemFonts/>
  <w:bordersDoNotSurroundHeader/>
  <w:bordersDoNotSurroundFooter/>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7169"/>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55359"/>
    <w:rsid w:val="000041DE"/>
    <w:rsid w:val="0000618A"/>
    <w:rsid w:val="00024BC7"/>
    <w:rsid w:val="00026350"/>
    <w:rsid w:val="00045945"/>
    <w:rsid w:val="00050B97"/>
    <w:rsid w:val="0005457C"/>
    <w:rsid w:val="00055BE0"/>
    <w:rsid w:val="00056205"/>
    <w:rsid w:val="000605E4"/>
    <w:rsid w:val="000609BB"/>
    <w:rsid w:val="000700AB"/>
    <w:rsid w:val="00071D46"/>
    <w:rsid w:val="000749A3"/>
    <w:rsid w:val="000817B7"/>
    <w:rsid w:val="000829D6"/>
    <w:rsid w:val="0009280C"/>
    <w:rsid w:val="000C623E"/>
    <w:rsid w:val="000D4438"/>
    <w:rsid w:val="000D66E5"/>
    <w:rsid w:val="000E7890"/>
    <w:rsid w:val="000F4920"/>
    <w:rsid w:val="001030AA"/>
    <w:rsid w:val="0010370D"/>
    <w:rsid w:val="00113A0A"/>
    <w:rsid w:val="00115171"/>
    <w:rsid w:val="00116AEC"/>
    <w:rsid w:val="00121188"/>
    <w:rsid w:val="0013074A"/>
    <w:rsid w:val="00132F6D"/>
    <w:rsid w:val="00142A98"/>
    <w:rsid w:val="00154710"/>
    <w:rsid w:val="00164AC2"/>
    <w:rsid w:val="00182F26"/>
    <w:rsid w:val="0019229C"/>
    <w:rsid w:val="001A4D08"/>
    <w:rsid w:val="001A667C"/>
    <w:rsid w:val="001C7502"/>
    <w:rsid w:val="001C75D9"/>
    <w:rsid w:val="001E5D56"/>
    <w:rsid w:val="00200BBC"/>
    <w:rsid w:val="00200CC8"/>
    <w:rsid w:val="002073C5"/>
    <w:rsid w:val="00207CFA"/>
    <w:rsid w:val="00213BA5"/>
    <w:rsid w:val="00214E4F"/>
    <w:rsid w:val="00225DAF"/>
    <w:rsid w:val="00230CEB"/>
    <w:rsid w:val="00233C59"/>
    <w:rsid w:val="00253BD3"/>
    <w:rsid w:val="0026185B"/>
    <w:rsid w:val="002722B6"/>
    <w:rsid w:val="002754B3"/>
    <w:rsid w:val="0027600D"/>
    <w:rsid w:val="00290EED"/>
    <w:rsid w:val="00296D9B"/>
    <w:rsid w:val="00297982"/>
    <w:rsid w:val="002B6A6B"/>
    <w:rsid w:val="002C1488"/>
    <w:rsid w:val="002C3DD6"/>
    <w:rsid w:val="002C6E12"/>
    <w:rsid w:val="002D6E1F"/>
    <w:rsid w:val="002D7E89"/>
    <w:rsid w:val="002E244D"/>
    <w:rsid w:val="0030439E"/>
    <w:rsid w:val="0030673B"/>
    <w:rsid w:val="00323840"/>
    <w:rsid w:val="00323870"/>
    <w:rsid w:val="003239C4"/>
    <w:rsid w:val="00335B3D"/>
    <w:rsid w:val="00340D01"/>
    <w:rsid w:val="003431AD"/>
    <w:rsid w:val="0034596A"/>
    <w:rsid w:val="003501C9"/>
    <w:rsid w:val="0035376D"/>
    <w:rsid w:val="00353CB4"/>
    <w:rsid w:val="00372D12"/>
    <w:rsid w:val="00375BE7"/>
    <w:rsid w:val="003767D9"/>
    <w:rsid w:val="00383EFA"/>
    <w:rsid w:val="003953F9"/>
    <w:rsid w:val="003A04F6"/>
    <w:rsid w:val="003B2FDB"/>
    <w:rsid w:val="003B5106"/>
    <w:rsid w:val="003C2421"/>
    <w:rsid w:val="003C4F40"/>
    <w:rsid w:val="003D09CE"/>
    <w:rsid w:val="003D1FF3"/>
    <w:rsid w:val="003E42AB"/>
    <w:rsid w:val="003E437A"/>
    <w:rsid w:val="003F11C6"/>
    <w:rsid w:val="003F211A"/>
    <w:rsid w:val="004018E9"/>
    <w:rsid w:val="00410260"/>
    <w:rsid w:val="004109BF"/>
    <w:rsid w:val="00412555"/>
    <w:rsid w:val="00424854"/>
    <w:rsid w:val="00435193"/>
    <w:rsid w:val="00451565"/>
    <w:rsid w:val="00452939"/>
    <w:rsid w:val="004545AB"/>
    <w:rsid w:val="0047314B"/>
    <w:rsid w:val="004832B8"/>
    <w:rsid w:val="00485D41"/>
    <w:rsid w:val="004907FF"/>
    <w:rsid w:val="004916B8"/>
    <w:rsid w:val="00496188"/>
    <w:rsid w:val="004A43A4"/>
    <w:rsid w:val="004A4EF2"/>
    <w:rsid w:val="004B299E"/>
    <w:rsid w:val="004C0A5A"/>
    <w:rsid w:val="004C402B"/>
    <w:rsid w:val="004D6930"/>
    <w:rsid w:val="004E21B3"/>
    <w:rsid w:val="004E728B"/>
    <w:rsid w:val="004F1032"/>
    <w:rsid w:val="00500A42"/>
    <w:rsid w:val="00510081"/>
    <w:rsid w:val="00524A1A"/>
    <w:rsid w:val="00525B24"/>
    <w:rsid w:val="00542175"/>
    <w:rsid w:val="005436F2"/>
    <w:rsid w:val="005552DF"/>
    <w:rsid w:val="005607C6"/>
    <w:rsid w:val="00562944"/>
    <w:rsid w:val="0058521B"/>
    <w:rsid w:val="005865EE"/>
    <w:rsid w:val="00587E26"/>
    <w:rsid w:val="00593A2E"/>
    <w:rsid w:val="005B223B"/>
    <w:rsid w:val="005C6743"/>
    <w:rsid w:val="005D2E82"/>
    <w:rsid w:val="00611AE9"/>
    <w:rsid w:val="00620700"/>
    <w:rsid w:val="00626CBC"/>
    <w:rsid w:val="0063135C"/>
    <w:rsid w:val="00634271"/>
    <w:rsid w:val="00647624"/>
    <w:rsid w:val="0065461A"/>
    <w:rsid w:val="00654E56"/>
    <w:rsid w:val="006550CB"/>
    <w:rsid w:val="00655172"/>
    <w:rsid w:val="00682C2F"/>
    <w:rsid w:val="006832C1"/>
    <w:rsid w:val="00691234"/>
    <w:rsid w:val="006914A8"/>
    <w:rsid w:val="00692144"/>
    <w:rsid w:val="0069259D"/>
    <w:rsid w:val="006B411D"/>
    <w:rsid w:val="006C0D95"/>
    <w:rsid w:val="006C2614"/>
    <w:rsid w:val="006D2969"/>
    <w:rsid w:val="006D2F6C"/>
    <w:rsid w:val="006D3BED"/>
    <w:rsid w:val="006D3ECD"/>
    <w:rsid w:val="006D595C"/>
    <w:rsid w:val="006D68A7"/>
    <w:rsid w:val="006D77F2"/>
    <w:rsid w:val="006F11BE"/>
    <w:rsid w:val="006F2C3B"/>
    <w:rsid w:val="006F7C1A"/>
    <w:rsid w:val="006F7C2D"/>
    <w:rsid w:val="00706AFA"/>
    <w:rsid w:val="0071419A"/>
    <w:rsid w:val="00724B28"/>
    <w:rsid w:val="007426EC"/>
    <w:rsid w:val="007433AB"/>
    <w:rsid w:val="00747CFA"/>
    <w:rsid w:val="007529EE"/>
    <w:rsid w:val="00776E65"/>
    <w:rsid w:val="007776EB"/>
    <w:rsid w:val="007847AB"/>
    <w:rsid w:val="00790A84"/>
    <w:rsid w:val="007B04F1"/>
    <w:rsid w:val="007B5A12"/>
    <w:rsid w:val="007C079B"/>
    <w:rsid w:val="007D1392"/>
    <w:rsid w:val="007D3E9F"/>
    <w:rsid w:val="007D676A"/>
    <w:rsid w:val="007D682B"/>
    <w:rsid w:val="007E27A0"/>
    <w:rsid w:val="007E73A8"/>
    <w:rsid w:val="007F1C12"/>
    <w:rsid w:val="007F5C3F"/>
    <w:rsid w:val="00816613"/>
    <w:rsid w:val="00827288"/>
    <w:rsid w:val="008353D4"/>
    <w:rsid w:val="00843850"/>
    <w:rsid w:val="0084701E"/>
    <w:rsid w:val="00850524"/>
    <w:rsid w:val="008676D2"/>
    <w:rsid w:val="00871A39"/>
    <w:rsid w:val="0087584E"/>
    <w:rsid w:val="008A1F7E"/>
    <w:rsid w:val="008A7B08"/>
    <w:rsid w:val="008C5933"/>
    <w:rsid w:val="008C5D9E"/>
    <w:rsid w:val="008D27CF"/>
    <w:rsid w:val="008D47CC"/>
    <w:rsid w:val="008E6A7A"/>
    <w:rsid w:val="008F286E"/>
    <w:rsid w:val="008F41CC"/>
    <w:rsid w:val="008F5A6E"/>
    <w:rsid w:val="008F610E"/>
    <w:rsid w:val="009014BA"/>
    <w:rsid w:val="00902918"/>
    <w:rsid w:val="00905571"/>
    <w:rsid w:val="00905831"/>
    <w:rsid w:val="00910615"/>
    <w:rsid w:val="009127DD"/>
    <w:rsid w:val="00914418"/>
    <w:rsid w:val="00917204"/>
    <w:rsid w:val="00923CD1"/>
    <w:rsid w:val="00935BD1"/>
    <w:rsid w:val="009472E3"/>
    <w:rsid w:val="00951382"/>
    <w:rsid w:val="009570A9"/>
    <w:rsid w:val="00965404"/>
    <w:rsid w:val="00970DAB"/>
    <w:rsid w:val="0097213D"/>
    <w:rsid w:val="00980777"/>
    <w:rsid w:val="00981859"/>
    <w:rsid w:val="009A6F42"/>
    <w:rsid w:val="009B6173"/>
    <w:rsid w:val="009C71EF"/>
    <w:rsid w:val="009D2933"/>
    <w:rsid w:val="009D2951"/>
    <w:rsid w:val="009D50B5"/>
    <w:rsid w:val="009E4215"/>
    <w:rsid w:val="00A1610A"/>
    <w:rsid w:val="00A3040E"/>
    <w:rsid w:val="00A40030"/>
    <w:rsid w:val="00A54F79"/>
    <w:rsid w:val="00A57191"/>
    <w:rsid w:val="00A675E5"/>
    <w:rsid w:val="00A758DD"/>
    <w:rsid w:val="00A8713E"/>
    <w:rsid w:val="00A903CB"/>
    <w:rsid w:val="00AA2566"/>
    <w:rsid w:val="00AA47C8"/>
    <w:rsid w:val="00AD3966"/>
    <w:rsid w:val="00AD67D7"/>
    <w:rsid w:val="00B028B5"/>
    <w:rsid w:val="00B068B8"/>
    <w:rsid w:val="00B2032A"/>
    <w:rsid w:val="00B21E61"/>
    <w:rsid w:val="00B64A9A"/>
    <w:rsid w:val="00B7293B"/>
    <w:rsid w:val="00B76B35"/>
    <w:rsid w:val="00B96D06"/>
    <w:rsid w:val="00BB76E4"/>
    <w:rsid w:val="00BC6CAB"/>
    <w:rsid w:val="00BE5EB8"/>
    <w:rsid w:val="00BE72A2"/>
    <w:rsid w:val="00BE785B"/>
    <w:rsid w:val="00C1204C"/>
    <w:rsid w:val="00C15771"/>
    <w:rsid w:val="00C2108E"/>
    <w:rsid w:val="00C265F3"/>
    <w:rsid w:val="00C30C21"/>
    <w:rsid w:val="00C3162F"/>
    <w:rsid w:val="00C511C7"/>
    <w:rsid w:val="00C55359"/>
    <w:rsid w:val="00C644FC"/>
    <w:rsid w:val="00C65EDE"/>
    <w:rsid w:val="00C84791"/>
    <w:rsid w:val="00C8552A"/>
    <w:rsid w:val="00CA52E2"/>
    <w:rsid w:val="00CA61E6"/>
    <w:rsid w:val="00CC488F"/>
    <w:rsid w:val="00CD4D4B"/>
    <w:rsid w:val="00CE4E86"/>
    <w:rsid w:val="00CE5706"/>
    <w:rsid w:val="00CE77EC"/>
    <w:rsid w:val="00CE7E3B"/>
    <w:rsid w:val="00D01EC8"/>
    <w:rsid w:val="00D035F0"/>
    <w:rsid w:val="00D21518"/>
    <w:rsid w:val="00D23A31"/>
    <w:rsid w:val="00D27CEE"/>
    <w:rsid w:val="00D57AFF"/>
    <w:rsid w:val="00D634BA"/>
    <w:rsid w:val="00D64DA9"/>
    <w:rsid w:val="00D65C4E"/>
    <w:rsid w:val="00D76281"/>
    <w:rsid w:val="00D77A4E"/>
    <w:rsid w:val="00D800C0"/>
    <w:rsid w:val="00D9260C"/>
    <w:rsid w:val="00D97F6F"/>
    <w:rsid w:val="00DA77F6"/>
    <w:rsid w:val="00DC3C6B"/>
    <w:rsid w:val="00DC72F5"/>
    <w:rsid w:val="00DD2AA0"/>
    <w:rsid w:val="00DD3160"/>
    <w:rsid w:val="00DD6950"/>
    <w:rsid w:val="00DE1353"/>
    <w:rsid w:val="00DE1ACE"/>
    <w:rsid w:val="00DF2BED"/>
    <w:rsid w:val="00DF53EB"/>
    <w:rsid w:val="00E035E2"/>
    <w:rsid w:val="00E15EA7"/>
    <w:rsid w:val="00E17676"/>
    <w:rsid w:val="00E21E80"/>
    <w:rsid w:val="00E24DD5"/>
    <w:rsid w:val="00E4019E"/>
    <w:rsid w:val="00E43EFB"/>
    <w:rsid w:val="00E536BF"/>
    <w:rsid w:val="00E5631B"/>
    <w:rsid w:val="00E5639F"/>
    <w:rsid w:val="00E565F7"/>
    <w:rsid w:val="00E77624"/>
    <w:rsid w:val="00E829B6"/>
    <w:rsid w:val="00EA0002"/>
    <w:rsid w:val="00EA1107"/>
    <w:rsid w:val="00EB2CAC"/>
    <w:rsid w:val="00EC7BCF"/>
    <w:rsid w:val="00ED1A9C"/>
    <w:rsid w:val="00ED30A7"/>
    <w:rsid w:val="00EE3473"/>
    <w:rsid w:val="00EE63DC"/>
    <w:rsid w:val="00EF1F7A"/>
    <w:rsid w:val="00EF5F96"/>
    <w:rsid w:val="00F02ED9"/>
    <w:rsid w:val="00F07DF5"/>
    <w:rsid w:val="00F10AF7"/>
    <w:rsid w:val="00F2396E"/>
    <w:rsid w:val="00F243B2"/>
    <w:rsid w:val="00F25631"/>
    <w:rsid w:val="00F25BFC"/>
    <w:rsid w:val="00F260C8"/>
    <w:rsid w:val="00F32674"/>
    <w:rsid w:val="00F35921"/>
    <w:rsid w:val="00F422CE"/>
    <w:rsid w:val="00F5654F"/>
    <w:rsid w:val="00F5783F"/>
    <w:rsid w:val="00F67B15"/>
    <w:rsid w:val="00F7246C"/>
    <w:rsid w:val="00F73BA2"/>
    <w:rsid w:val="00F85B1D"/>
    <w:rsid w:val="00F9071D"/>
    <w:rsid w:val="00F9407F"/>
    <w:rsid w:val="00FA2480"/>
    <w:rsid w:val="00FD06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State"/>
  <w:shapeDefaults>
    <o:shapedefaults v:ext="edit" spidmax="7169"/>
    <o:shapelayout v:ext="edit">
      <o:idmap v:ext="edit" data="1"/>
    </o:shapelayout>
  </w:shapeDefaults>
  <w:decimalSymbol w:val="."/>
  <w:listSeparator w:val=","/>
  <w14:docId w14:val="6D6027B4"/>
  <w15:chartTrackingRefBased/>
  <w15:docId w15:val="{5CCF11E3-35CB-4184-9535-EF189841E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D01"/>
    <w:pPr>
      <w:widowControl w:val="0"/>
    </w:pPr>
    <w:rPr>
      <w:rFonts w:ascii="Arial" w:hAnsi="Arial"/>
      <w:snapToGrid w:val="0"/>
      <w:lang w:val="en-US" w:eastAsia="en-US"/>
    </w:rPr>
  </w:style>
  <w:style w:type="paragraph" w:styleId="Heading1">
    <w:name w:val="heading 1"/>
    <w:basedOn w:val="Normal"/>
    <w:next w:val="Normal"/>
    <w:qFormat/>
    <w:rsid w:val="007D3E9F"/>
    <w:pPr>
      <w:keepNext/>
      <w:widowControl/>
      <w:outlineLvl w:val="0"/>
    </w:pPr>
    <w:rPr>
      <w:rFonts w:cs="Arial"/>
      <w:b/>
      <w:bCs/>
      <w:snapToGrid/>
      <w:sz w:val="28"/>
      <w:szCs w:val="32"/>
      <w:lang w:val="en-AU"/>
    </w:rPr>
  </w:style>
  <w:style w:type="paragraph" w:styleId="Heading2">
    <w:name w:val="heading 2"/>
    <w:basedOn w:val="Normal"/>
    <w:next w:val="Normal"/>
    <w:qFormat/>
    <w:rsid w:val="007D3E9F"/>
    <w:pPr>
      <w:keepNext/>
      <w:widowControl/>
      <w:outlineLvl w:val="1"/>
    </w:pPr>
    <w:rPr>
      <w:rFonts w:cs="Arial"/>
      <w:b/>
      <w:bCs/>
      <w:iCs/>
      <w:snapToGrid/>
      <w:color w:val="000000"/>
      <w:sz w:val="28"/>
      <w:szCs w:val="28"/>
      <w:lang w:val="en-AU"/>
    </w:rPr>
  </w:style>
  <w:style w:type="paragraph" w:styleId="Heading3">
    <w:name w:val="heading 3"/>
    <w:basedOn w:val="Normal"/>
    <w:next w:val="Normal"/>
    <w:qFormat/>
    <w:rsid w:val="007D3E9F"/>
    <w:pPr>
      <w:keepNext/>
      <w:widowControl/>
      <w:numPr>
        <w:ilvl w:val="2"/>
        <w:numId w:val="12"/>
      </w:numPr>
      <w:outlineLvl w:val="2"/>
    </w:pPr>
    <w:rPr>
      <w:rFonts w:cs="Arial"/>
      <w:b/>
      <w:bCs/>
      <w:snapToGrid/>
      <w:szCs w:val="26"/>
      <w:lang w:val="en-AU"/>
    </w:rPr>
  </w:style>
  <w:style w:type="paragraph" w:styleId="Heading4">
    <w:name w:val="heading 4"/>
    <w:basedOn w:val="Normal"/>
    <w:next w:val="Normal"/>
    <w:link w:val="Heading4Char"/>
    <w:qFormat/>
    <w:rsid w:val="007D3E9F"/>
    <w:pPr>
      <w:keepNext/>
      <w:widowControl/>
      <w:numPr>
        <w:ilvl w:val="3"/>
        <w:numId w:val="12"/>
      </w:numPr>
      <w:spacing w:after="200"/>
      <w:outlineLvl w:val="3"/>
    </w:pPr>
    <w:rPr>
      <w:b/>
      <w:bCs/>
      <w:snapToGrid/>
      <w:szCs w:val="28"/>
      <w:lang w:val="en-AU"/>
    </w:rPr>
  </w:style>
  <w:style w:type="paragraph" w:styleId="Heading5">
    <w:name w:val="heading 5"/>
    <w:basedOn w:val="Heading4"/>
    <w:next w:val="Normal"/>
    <w:qFormat/>
    <w:rsid w:val="007D3E9F"/>
    <w:pPr>
      <w:numPr>
        <w:ilvl w:val="4"/>
      </w:numPr>
      <w:outlineLvl w:val="4"/>
    </w:pPr>
    <w:rPr>
      <w:b w:val="0"/>
      <w:bCs w:val="0"/>
      <w:szCs w:val="22"/>
    </w:rPr>
  </w:style>
  <w:style w:type="paragraph" w:styleId="Heading6">
    <w:name w:val="heading 6"/>
    <w:basedOn w:val="Normal"/>
    <w:next w:val="Normal"/>
    <w:link w:val="Heading6Char"/>
    <w:qFormat/>
    <w:rsid w:val="007D3E9F"/>
    <w:pPr>
      <w:widowControl/>
      <w:numPr>
        <w:ilvl w:val="5"/>
        <w:numId w:val="12"/>
      </w:numPr>
      <w:spacing w:after="200"/>
      <w:outlineLvl w:val="5"/>
    </w:pPr>
    <w:rPr>
      <w:bCs/>
      <w:snapToGrid/>
      <w:szCs w:val="22"/>
      <w:lang w:val="en-AU"/>
    </w:rPr>
  </w:style>
  <w:style w:type="paragraph" w:styleId="Heading7">
    <w:name w:val="heading 7"/>
    <w:basedOn w:val="Normal"/>
    <w:next w:val="Normal"/>
    <w:qFormat/>
    <w:rsid w:val="007D3E9F"/>
    <w:pPr>
      <w:widowControl/>
      <w:tabs>
        <w:tab w:val="left" w:pos="567"/>
      </w:tabs>
      <w:outlineLvl w:val="6"/>
    </w:pPr>
    <w:rPr>
      <w:snapToGrid/>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Heading2SS">
    <w:name w:val="Heading 2 + SS"/>
    <w:basedOn w:val="Heading2"/>
    <w:rsid w:val="00DA77F6"/>
    <w:pPr>
      <w:keepNext w:val="0"/>
      <w:tabs>
        <w:tab w:val="left" w:pos="1985"/>
        <w:tab w:val="left" w:pos="2268"/>
      </w:tabs>
      <w:ind w:left="2268" w:hanging="2268"/>
    </w:pPr>
  </w:style>
  <w:style w:type="paragraph" w:customStyle="1" w:styleId="Heading3SS">
    <w:name w:val="Heading 3 + SS"/>
    <w:basedOn w:val="Heading3"/>
    <w:rsid w:val="00DA77F6"/>
    <w:pPr>
      <w:keepNext w:val="0"/>
      <w:numPr>
        <w:ilvl w:val="0"/>
        <w:numId w:val="0"/>
      </w:numPr>
      <w:tabs>
        <w:tab w:val="left" w:pos="851"/>
      </w:tabs>
      <w:ind w:left="851" w:hanging="851"/>
    </w:pPr>
  </w:style>
  <w:style w:type="paragraph" w:styleId="BodyTextIndent">
    <w:name w:val="Body Text Indent"/>
    <w:basedOn w:val="Normal"/>
    <w:pPr>
      <w:tabs>
        <w:tab w:val="left" w:pos="567"/>
      </w:tabs>
      <w:ind w:left="567" w:hanging="567"/>
    </w:p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DocumentMap">
    <w:name w:val="Document Map"/>
    <w:basedOn w:val="Normal"/>
    <w:rsid w:val="007D3E9F"/>
    <w:pPr>
      <w:widowControl/>
      <w:shd w:val="clear" w:color="auto" w:fill="000080"/>
    </w:pPr>
    <w:rPr>
      <w:rFonts w:ascii="Comic Sans MS" w:hAnsi="Comic Sans MS" w:cs="Tahoma"/>
      <w:snapToGrid/>
      <w:lang w:val="en-AU"/>
    </w:rPr>
  </w:style>
  <w:style w:type="character" w:styleId="Hyperlink">
    <w:name w:val="Hyperlink"/>
    <w:rsid w:val="0035376D"/>
    <w:rPr>
      <w:color w:val="0000FF"/>
      <w:u w:val="single"/>
    </w:rPr>
  </w:style>
  <w:style w:type="character" w:styleId="PageNumber">
    <w:name w:val="page number"/>
    <w:basedOn w:val="DefaultParagraphFont"/>
    <w:rsid w:val="00335B3D"/>
  </w:style>
  <w:style w:type="character" w:styleId="FollowedHyperlink">
    <w:name w:val="FollowedHyperlink"/>
    <w:rsid w:val="00655172"/>
    <w:rPr>
      <w:color w:val="800080"/>
      <w:u w:val="single"/>
    </w:rPr>
  </w:style>
  <w:style w:type="character" w:customStyle="1" w:styleId="Heading4Char">
    <w:name w:val="Heading 4 Char"/>
    <w:link w:val="Heading4"/>
    <w:rsid w:val="007D3E9F"/>
    <w:rPr>
      <w:b/>
      <w:bCs/>
      <w:szCs w:val="28"/>
      <w:lang w:val="en-AU" w:eastAsia="en-US" w:bidi="ar-SA"/>
    </w:rPr>
  </w:style>
  <w:style w:type="paragraph" w:customStyle="1" w:styleId="Heading5SS">
    <w:name w:val="Heading 5 +SS"/>
    <w:basedOn w:val="Heading5"/>
    <w:rsid w:val="00C511C7"/>
    <w:pPr>
      <w:keepNext w:val="0"/>
      <w:numPr>
        <w:ilvl w:val="0"/>
        <w:numId w:val="0"/>
      </w:numPr>
      <w:tabs>
        <w:tab w:val="left" w:pos="454"/>
      </w:tabs>
      <w:spacing w:after="0"/>
      <w:ind w:left="454" w:hanging="454"/>
      <w:outlineLvl w:val="9"/>
    </w:pPr>
  </w:style>
  <w:style w:type="character" w:customStyle="1" w:styleId="Heading6Char">
    <w:name w:val="Heading 6 Char"/>
    <w:link w:val="Heading6"/>
    <w:rsid w:val="007D3E9F"/>
    <w:rPr>
      <w:bCs/>
      <w:szCs w:val="22"/>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vicroads.vic.gov.au/business-and-industry/design-and-management/design-standards-and-manuals/technical-publications"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21</Pages>
  <Words>6631</Words>
  <Characters>37803</Characters>
  <Application>Microsoft Office Word</Application>
  <DocSecurity>0</DocSecurity>
  <Lines>315</Lines>
  <Paragraphs>88</Paragraphs>
  <ScaleCrop>false</ScaleCrop>
  <HeadingPairs>
    <vt:vector size="2" baseType="variant">
      <vt:variant>
        <vt:lpstr>Title</vt:lpstr>
      </vt:variant>
      <vt:variant>
        <vt:i4>1</vt:i4>
      </vt:variant>
    </vt:vector>
  </HeadingPairs>
  <TitlesOfParts>
    <vt:vector size="1" baseType="lpstr">
      <vt:lpstr>Section 730</vt:lpstr>
    </vt:vector>
  </TitlesOfParts>
  <Company>VicRoads</Company>
  <LinksUpToDate>false</LinksUpToDate>
  <CharactersWithSpaces>44346</CharactersWithSpaces>
  <SharedDoc>false</SharedDoc>
  <HLinks>
    <vt:vector size="6" baseType="variant">
      <vt:variant>
        <vt:i4>6422575</vt:i4>
      </vt:variant>
      <vt:variant>
        <vt:i4>0</vt:i4>
      </vt:variant>
      <vt:variant>
        <vt:i4>0</vt:i4>
      </vt:variant>
      <vt:variant>
        <vt:i4>5</vt:i4>
      </vt:variant>
      <vt:variant>
        <vt:lpwstr>https://www.vicroads.vic.gov.au/business-and-industry/design-and-management/design-standards-and-manuals/technical-publications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730</dc:title>
  <dc:subject>Traffic Signal Installation</dc:subject>
  <dc:creator>VicRoads</dc:creator>
  <cp:keywords/>
  <dc:description/>
  <cp:lastModifiedBy>Robyn Robb</cp:lastModifiedBy>
  <cp:revision>4</cp:revision>
  <cp:lastPrinted>2016-06-02T03:48:00Z</cp:lastPrinted>
  <dcterms:created xsi:type="dcterms:W3CDTF">2019-12-10T03:56:00Z</dcterms:created>
  <dcterms:modified xsi:type="dcterms:W3CDTF">2021-03-16T22:15:00Z</dcterms:modified>
</cp:coreProperties>
</file>