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5EFA0" w14:textId="77777777" w:rsidR="00DC2BDB" w:rsidRPr="00924210" w:rsidRDefault="00DC2BDB" w:rsidP="005D3839">
      <w:pPr>
        <w:pStyle w:val="Heading2SS"/>
      </w:pPr>
      <w:r w:rsidRPr="00924210">
        <w:t>SECTION </w:t>
      </w:r>
      <w:r w:rsidR="00755715">
        <w:t>422</w:t>
      </w:r>
      <w:r w:rsidRPr="00924210">
        <w:tab/>
      </w:r>
      <w:r w:rsidRPr="00924210">
        <w:noBreakHyphen/>
      </w:r>
      <w:r w:rsidRPr="00924210">
        <w:tab/>
      </w:r>
      <w:r w:rsidR="0058044B">
        <w:t xml:space="preserve">LIGHT TRAFFIC </w:t>
      </w:r>
      <w:r w:rsidR="00755715">
        <w:t>CRUMB RUBBER ASPHALT</w:t>
      </w:r>
      <w:r w:rsidRPr="002A7441">
        <w:fldChar w:fldCharType="begin"/>
      </w:r>
      <w:r w:rsidRPr="002A7441">
        <w:instrText>tc \l1 "SECTION </w:instrText>
      </w:r>
      <w:r w:rsidR="00755715">
        <w:instrText>422</w:instrText>
      </w:r>
      <w:r w:rsidR="00FD2DFE" w:rsidRPr="002A7441">
        <w:instrText xml:space="preserve">  </w:instrText>
      </w:r>
      <w:r w:rsidRPr="002A7441">
        <w:noBreakHyphen/>
      </w:r>
      <w:r w:rsidR="00FD2DFE" w:rsidRPr="002A7441">
        <w:instrText xml:space="preserve">  </w:instrText>
      </w:r>
      <w:r w:rsidR="0058044B">
        <w:instrText xml:space="preserve">LIGHT TRAFFIC </w:instrText>
      </w:r>
      <w:r w:rsidR="00755715">
        <w:instrText>CRUMB RUBBER ASPHALT</w:instrText>
      </w:r>
      <w:r w:rsidRPr="002A7441">
        <w:fldChar w:fldCharType="end"/>
      </w:r>
    </w:p>
    <w:p w14:paraId="6A6684C9" w14:textId="77777777" w:rsidR="009572E1" w:rsidRDefault="009572E1" w:rsidP="004F749D">
      <w:pPr>
        <w:rPr>
          <w:lang w:val="en-AU"/>
        </w:rPr>
      </w:pPr>
    </w:p>
    <w:p w14:paraId="7A010266" w14:textId="77777777" w:rsidR="006D693F" w:rsidRDefault="006D693F" w:rsidP="004F749D">
      <w:pPr>
        <w:rPr>
          <w:lang w:val="en-AU"/>
        </w:rPr>
      </w:pPr>
    </w:p>
    <w:p w14:paraId="13C5F074" w14:textId="77777777" w:rsidR="00DC2BDB" w:rsidRDefault="00755715" w:rsidP="00755715">
      <w:pPr>
        <w:rPr>
          <w:lang w:val="en-AU"/>
        </w:rPr>
      </w:pPr>
      <w:r w:rsidRPr="00DB5220">
        <w:t>##</w:t>
      </w:r>
      <w:r>
        <w:t xml:space="preserve"> </w:t>
      </w:r>
      <w:r w:rsidRPr="00DB5220">
        <w:t xml:space="preserve">This section cross-references </w:t>
      </w:r>
      <w:r w:rsidRPr="00BF4325">
        <w:t>Section</w:t>
      </w:r>
      <w:r w:rsidR="00E353A2" w:rsidRPr="00BF4325">
        <w:t>s 175 and</w:t>
      </w:r>
      <w:r w:rsidRPr="00BF4325">
        <w:t xml:space="preserve"> 407</w:t>
      </w:r>
      <w:r>
        <w:t xml:space="preserve"> which must be included in the specification</w:t>
      </w:r>
      <w:r w:rsidR="00D01641">
        <w:t>:</w:t>
      </w:r>
    </w:p>
    <w:p w14:paraId="2BA64D1C" w14:textId="77777777" w:rsidR="00D01641" w:rsidRDefault="00D01641" w:rsidP="004F749D">
      <w:pPr>
        <w:rPr>
          <w:lang w:val="en-AU"/>
        </w:rPr>
      </w:pPr>
    </w:p>
    <w:p w14:paraId="25E90324" w14:textId="77777777" w:rsidR="006D693F" w:rsidRDefault="006D693F" w:rsidP="004F749D">
      <w:pPr>
        <w:rPr>
          <w:lang w:val="en-AU"/>
        </w:rPr>
      </w:pPr>
    </w:p>
    <w:p w14:paraId="772A38FE" w14:textId="77777777" w:rsidR="00DC2BDB" w:rsidRDefault="00755715" w:rsidP="0027402B">
      <w:pPr>
        <w:pStyle w:val="Heading3SS"/>
      </w:pPr>
      <w:r>
        <w:t>422</w:t>
      </w:r>
      <w:r w:rsidR="00DC2BDB">
        <w:t>.01</w:t>
      </w:r>
      <w:r w:rsidR="00DC2BDB">
        <w:tab/>
      </w:r>
      <w:r w:rsidR="00E268B7">
        <w:t>GE</w:t>
      </w:r>
      <w:bookmarkStart w:id="0" w:name="np422"/>
      <w:bookmarkEnd w:id="0"/>
      <w:r w:rsidR="00E268B7">
        <w:t>NERAL</w:t>
      </w:r>
    </w:p>
    <w:p w14:paraId="29D95BF7" w14:textId="77777777" w:rsidR="00DC2BDB" w:rsidRDefault="003F5141" w:rsidP="00721737">
      <w:pPr>
        <w:spacing w:before="160"/>
        <w:rPr>
          <w:lang w:val="en-AU"/>
        </w:rPr>
      </w:pPr>
      <w:r>
        <w:rPr>
          <w:lang w:val="en-AU"/>
        </w:rPr>
        <w:t xml:space="preserve">This section is a supplement to Standard Section 407 – Hot Mix Asphalt and provides the requirements for </w:t>
      </w:r>
      <w:r w:rsidR="0058044B">
        <w:rPr>
          <w:lang w:val="en-AU"/>
        </w:rPr>
        <w:t xml:space="preserve">Light Traffic </w:t>
      </w:r>
      <w:r>
        <w:rPr>
          <w:lang w:val="en-AU"/>
        </w:rPr>
        <w:t>Crumb Rubber Asphalt (</w:t>
      </w:r>
      <w:proofErr w:type="spellStart"/>
      <w:r w:rsidR="0058044B">
        <w:rPr>
          <w:lang w:val="en-AU"/>
        </w:rPr>
        <w:t>LT</w:t>
      </w:r>
      <w:r>
        <w:rPr>
          <w:lang w:val="en-AU"/>
        </w:rPr>
        <w:t>CRA</w:t>
      </w:r>
      <w:proofErr w:type="spellEnd"/>
      <w:r>
        <w:rPr>
          <w:lang w:val="en-AU"/>
        </w:rPr>
        <w:t>) that are in addition to or override the requirements of Section 407</w:t>
      </w:r>
      <w:r w:rsidR="00017B26">
        <w:rPr>
          <w:lang w:val="en-AU"/>
        </w:rPr>
        <w:t>.</w:t>
      </w:r>
    </w:p>
    <w:p w14:paraId="12A9D798" w14:textId="77777777" w:rsidR="00DC2BDB" w:rsidRDefault="00DC2BDB" w:rsidP="00721737">
      <w:pPr>
        <w:spacing w:line="200" w:lineRule="exact"/>
        <w:rPr>
          <w:lang w:val="en-AU"/>
        </w:rPr>
      </w:pPr>
    </w:p>
    <w:p w14:paraId="18C092ED" w14:textId="77777777" w:rsidR="00DC2BDB" w:rsidRPr="00E1551A" w:rsidRDefault="00DC2BDB" w:rsidP="00721737">
      <w:pPr>
        <w:spacing w:line="200" w:lineRule="exact"/>
        <w:rPr>
          <w:lang w:val="en-AU"/>
        </w:rPr>
      </w:pPr>
    </w:p>
    <w:p w14:paraId="2ED1441F" w14:textId="77777777" w:rsidR="00DC2BDB" w:rsidRDefault="00755715" w:rsidP="00454D59">
      <w:pPr>
        <w:pStyle w:val="Heading3SS"/>
      </w:pPr>
      <w:r>
        <w:t>422</w:t>
      </w:r>
      <w:r w:rsidR="00DC2BDB">
        <w:t>.02</w:t>
      </w:r>
      <w:r w:rsidR="00DC2BDB">
        <w:tab/>
        <w:t>DE</w:t>
      </w:r>
      <w:r w:rsidR="00AC026D">
        <w:t>SCRIPTION</w:t>
      </w:r>
    </w:p>
    <w:p w14:paraId="2D2F31AE" w14:textId="77777777" w:rsidR="00AC026D" w:rsidRDefault="0058044B" w:rsidP="00721737">
      <w:pPr>
        <w:spacing w:before="160"/>
        <w:rPr>
          <w:lang w:val="en-AU"/>
        </w:rPr>
      </w:pPr>
      <w:proofErr w:type="spellStart"/>
      <w:r>
        <w:rPr>
          <w:lang w:val="en-AU"/>
        </w:rPr>
        <w:t>LTCRA</w:t>
      </w:r>
      <w:proofErr w:type="spellEnd"/>
      <w:r w:rsidR="00AC026D">
        <w:rPr>
          <w:lang w:val="en-AU"/>
        </w:rPr>
        <w:t xml:space="preserve"> is an asphalt which contains crumb rubber obtained from waste tyres, to be used on light trafficked roads</w:t>
      </w:r>
      <w:r>
        <w:rPr>
          <w:lang w:val="en-AU"/>
        </w:rPr>
        <w:t xml:space="preserve"> as a surfacing</w:t>
      </w:r>
      <w:r w:rsidR="00AC026D">
        <w:rPr>
          <w:lang w:val="en-AU"/>
        </w:rPr>
        <w:t>.</w:t>
      </w:r>
    </w:p>
    <w:p w14:paraId="0691A094" w14:textId="77777777" w:rsidR="00721737" w:rsidRDefault="00721737" w:rsidP="006D693F">
      <w:pPr>
        <w:rPr>
          <w:lang w:val="en-AU"/>
        </w:rPr>
      </w:pPr>
    </w:p>
    <w:p w14:paraId="1BCA025E" w14:textId="77777777" w:rsidR="00721737" w:rsidRPr="00E1551A" w:rsidRDefault="00721737" w:rsidP="006D693F">
      <w:pPr>
        <w:rPr>
          <w:lang w:val="en-AU"/>
        </w:rPr>
      </w:pPr>
    </w:p>
    <w:p w14:paraId="2FC99742" w14:textId="77777777" w:rsidR="00DC2BDB" w:rsidRDefault="00755715" w:rsidP="0027402B">
      <w:pPr>
        <w:pStyle w:val="Heading3SS"/>
      </w:pPr>
      <w:r>
        <w:t>422</w:t>
      </w:r>
      <w:r w:rsidR="00DC2BDB">
        <w:t>.03</w:t>
      </w:r>
      <w:r w:rsidR="00DC2BDB">
        <w:tab/>
      </w:r>
      <w:r w:rsidR="00F25F7E">
        <w:t>STANDARDS</w:t>
      </w:r>
    </w:p>
    <w:p w14:paraId="63BC80E9" w14:textId="77777777" w:rsidR="00E353A2" w:rsidRDefault="00E353A2" w:rsidP="00721737">
      <w:pPr>
        <w:spacing w:before="160"/>
        <w:rPr>
          <w:lang w:val="en-AU"/>
        </w:rPr>
      </w:pPr>
      <w:r w:rsidRPr="003F2AF7">
        <w:rPr>
          <w:lang w:val="en-AU"/>
        </w:rPr>
        <w:t>Section 175 details the relevant references to Australian Standards (AS), Austroads Standards and Codes of Practice referenced in this section.</w:t>
      </w:r>
      <w:r>
        <w:rPr>
          <w:lang w:val="en-AU"/>
        </w:rPr>
        <w:t xml:space="preserve">  These references are summarised in Table</w:t>
      </w:r>
      <w:r w:rsidR="00194F90">
        <w:rPr>
          <w:lang w:val="en-AU"/>
        </w:rPr>
        <w:t> </w:t>
      </w:r>
      <w:r>
        <w:rPr>
          <w:lang w:val="en-AU"/>
        </w:rPr>
        <w:t>422.031.</w:t>
      </w:r>
    </w:p>
    <w:p w14:paraId="51AA64DA" w14:textId="77777777" w:rsidR="00E353A2" w:rsidRDefault="00E353A2" w:rsidP="00721737">
      <w:pPr>
        <w:spacing w:line="180" w:lineRule="exact"/>
        <w:rPr>
          <w:lang w:val="en-AU"/>
        </w:rPr>
      </w:pPr>
    </w:p>
    <w:p w14:paraId="10EBE2DA" w14:textId="77777777" w:rsidR="00E353A2" w:rsidRPr="00362976" w:rsidRDefault="00E353A2" w:rsidP="00362976">
      <w:pPr>
        <w:spacing w:after="60"/>
        <w:rPr>
          <w:b/>
        </w:rPr>
      </w:pPr>
      <w:r w:rsidRPr="00362976">
        <w:rPr>
          <w:b/>
        </w:rPr>
        <w:t xml:space="preserve">Table </w:t>
      </w:r>
      <w:proofErr w:type="gramStart"/>
      <w:r w:rsidRPr="00362976">
        <w:rPr>
          <w:b/>
        </w:rPr>
        <w:t>422.031</w:t>
      </w:r>
      <w:r w:rsidR="0046507E">
        <w:rPr>
          <w:b/>
        </w:rPr>
        <w:t xml:space="preserve">  </w:t>
      </w:r>
      <w:r w:rsidR="0046507E">
        <w:rPr>
          <w:rFonts w:cs="Arial"/>
          <w:b/>
        </w:rPr>
        <w:t>Standards</w:t>
      </w:r>
      <w:proofErr w:type="gramEnd"/>
      <w:r w:rsidR="0046507E">
        <w:rPr>
          <w:rFonts w:cs="Arial"/>
          <w:b/>
        </w:rPr>
        <w:t xml:space="preserve">, Specifications </w:t>
      </w:r>
      <w:r w:rsidR="0046507E" w:rsidRPr="00E035B9">
        <w:rPr>
          <w:rFonts w:cs="Arial"/>
          <w:b/>
        </w:rPr>
        <w:t>and Code</w:t>
      </w:r>
      <w:r w:rsidR="0046507E" w:rsidRPr="00374D70">
        <w:rPr>
          <w:rFonts w:cs="Arial"/>
          <w:b/>
        </w:rPr>
        <w:t>s</w:t>
      </w:r>
      <w:r w:rsidR="0046507E" w:rsidRPr="00E035B9">
        <w:rPr>
          <w:rFonts w:cs="Arial"/>
          <w:b/>
        </w:rPr>
        <w:t xml:space="preserve"> of Practice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7399"/>
      </w:tblGrid>
      <w:tr w:rsidR="00E353A2" w:rsidRPr="00E035B9" w14:paraId="46FCC99E" w14:textId="77777777" w:rsidTr="00581105"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46A8F00" w14:textId="77777777" w:rsidR="00E353A2" w:rsidRPr="00E035B9" w:rsidRDefault="00E353A2" w:rsidP="00581105">
            <w:pPr>
              <w:rPr>
                <w:rFonts w:cs="Arial"/>
              </w:rPr>
            </w:pPr>
            <w:r w:rsidRPr="00E035B9">
              <w:rPr>
                <w:rFonts w:cs="Arial"/>
                <w:b/>
              </w:rPr>
              <w:t>Australian Standards</w:t>
            </w:r>
          </w:p>
        </w:tc>
      </w:tr>
      <w:tr w:rsidR="00E353A2" w:rsidRPr="00E035B9" w14:paraId="1488BB3C" w14:textId="77777777" w:rsidTr="00581105">
        <w:tc>
          <w:tcPr>
            <w:tcW w:w="1617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ACF8B56" w14:textId="77777777" w:rsidR="00E353A2" w:rsidRPr="00E035B9" w:rsidRDefault="00E353A2" w:rsidP="00581105">
            <w:pPr>
              <w:rPr>
                <w:bCs/>
              </w:rPr>
            </w:pPr>
            <w:r w:rsidRPr="00E035B9">
              <w:rPr>
                <w:rFonts w:cs="Arial"/>
              </w:rPr>
              <w:t xml:space="preserve">AS </w:t>
            </w:r>
            <w:r>
              <w:rPr>
                <w:rFonts w:cs="Arial"/>
              </w:rPr>
              <w:t>2008</w:t>
            </w:r>
          </w:p>
        </w:tc>
        <w:tc>
          <w:tcPr>
            <w:tcW w:w="7399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7215363" w14:textId="77777777" w:rsidR="00E353A2" w:rsidRPr="00E035B9" w:rsidRDefault="00E353A2" w:rsidP="00581105">
            <w:pPr>
              <w:rPr>
                <w:i/>
              </w:rPr>
            </w:pPr>
            <w:r>
              <w:rPr>
                <w:rFonts w:cs="Arial"/>
                <w:i/>
              </w:rPr>
              <w:t>Bitumen for pavements</w:t>
            </w:r>
          </w:p>
        </w:tc>
      </w:tr>
      <w:tr w:rsidR="00E353A2" w:rsidRPr="00E035B9" w14:paraId="405512DA" w14:textId="77777777" w:rsidTr="00581105">
        <w:tc>
          <w:tcPr>
            <w:tcW w:w="90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C839E19" w14:textId="77777777" w:rsidR="00E353A2" w:rsidRPr="00E035B9" w:rsidRDefault="00E353A2" w:rsidP="00581105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Austroads</w:t>
            </w:r>
            <w:proofErr w:type="spellEnd"/>
            <w:r>
              <w:rPr>
                <w:rFonts w:cs="Arial"/>
                <w:b/>
              </w:rPr>
              <w:t xml:space="preserve"> Documents</w:t>
            </w:r>
          </w:p>
        </w:tc>
      </w:tr>
      <w:tr w:rsidR="00E353A2" w:rsidRPr="00E035B9" w14:paraId="18CDEC26" w14:textId="77777777" w:rsidTr="00581105">
        <w:tc>
          <w:tcPr>
            <w:tcW w:w="1617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AC11302" w14:textId="77777777" w:rsidR="00E353A2" w:rsidRPr="00374D70" w:rsidRDefault="00E353A2" w:rsidP="005811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AGPT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T190</w:t>
            </w:r>
            <w:proofErr w:type="spellEnd"/>
          </w:p>
        </w:tc>
        <w:tc>
          <w:tcPr>
            <w:tcW w:w="7399" w:type="dxa"/>
            <w:tcBorders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C02F715" w14:textId="77777777" w:rsidR="00E353A2" w:rsidRPr="00E035B9" w:rsidRDefault="00E353A2" w:rsidP="0058110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Specification Framework for Polymer Modified Binders</w:t>
            </w:r>
          </w:p>
        </w:tc>
      </w:tr>
      <w:tr w:rsidR="00E353A2" w:rsidRPr="00E035B9" w14:paraId="41F08A58" w14:textId="77777777" w:rsidTr="00581105">
        <w:tc>
          <w:tcPr>
            <w:tcW w:w="901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EE929AC" w14:textId="77777777" w:rsidR="00E353A2" w:rsidRPr="00E035B9" w:rsidRDefault="00E353A2" w:rsidP="00581105">
            <w:pPr>
              <w:rPr>
                <w:rFonts w:cs="Arial"/>
                <w:b/>
              </w:rPr>
            </w:pPr>
            <w:r w:rsidRPr="00374D70">
              <w:rPr>
                <w:rFonts w:cs="Arial"/>
                <w:b/>
              </w:rPr>
              <w:t>VicRoads Codes of Practice</w:t>
            </w:r>
          </w:p>
        </w:tc>
      </w:tr>
      <w:tr w:rsidR="00E353A2" w:rsidRPr="00E035B9" w14:paraId="2C6AABCF" w14:textId="77777777" w:rsidTr="00581105">
        <w:tc>
          <w:tcPr>
            <w:tcW w:w="1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3F82A29" w14:textId="77777777" w:rsidR="00E353A2" w:rsidRDefault="00E353A2" w:rsidP="00581105">
            <w:pPr>
              <w:rPr>
                <w:rFonts w:cs="Arial"/>
              </w:rPr>
            </w:pPr>
            <w:r>
              <w:rPr>
                <w:rFonts w:cs="Arial"/>
              </w:rPr>
              <w:t>RC 500.01</w:t>
            </w:r>
          </w:p>
        </w:tc>
        <w:tc>
          <w:tcPr>
            <w:tcW w:w="7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27638B8" w14:textId="77777777" w:rsidR="00E353A2" w:rsidRPr="00A275DE" w:rsidRDefault="00E353A2" w:rsidP="00581105">
            <w:pPr>
              <w:rPr>
                <w:rFonts w:cs="Arial"/>
                <w:i/>
              </w:rPr>
            </w:pPr>
            <w:r w:rsidRPr="00A275DE">
              <w:rPr>
                <w:rFonts w:cs="Arial"/>
                <w:i/>
              </w:rPr>
              <w:t>Registration of Bituminous Mix Designs</w:t>
            </w:r>
          </w:p>
        </w:tc>
      </w:tr>
      <w:tr w:rsidR="00E353A2" w:rsidRPr="00E035B9" w14:paraId="2730C7B4" w14:textId="77777777" w:rsidTr="00581105">
        <w:tc>
          <w:tcPr>
            <w:tcW w:w="1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34DEA2F" w14:textId="77777777" w:rsidR="00E353A2" w:rsidRPr="00E035B9" w:rsidRDefault="00E353A2" w:rsidP="00581105">
            <w:pPr>
              <w:rPr>
                <w:rFonts w:cs="Arial"/>
              </w:rPr>
            </w:pPr>
            <w:r>
              <w:rPr>
                <w:rFonts w:cs="Arial"/>
              </w:rPr>
              <w:t>RC 500.16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F1DD994" w14:textId="77777777" w:rsidR="00E353A2" w:rsidRPr="00E035B9" w:rsidRDefault="00E353A2" w:rsidP="0058110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Selection of Test Methods for Testing of Materials and Work</w:t>
            </w:r>
          </w:p>
        </w:tc>
      </w:tr>
    </w:tbl>
    <w:p w14:paraId="1569FC11" w14:textId="77777777" w:rsidR="00E353A2" w:rsidRDefault="00E353A2" w:rsidP="00B369A4">
      <w:pPr>
        <w:spacing w:line="180" w:lineRule="exact"/>
        <w:rPr>
          <w:b/>
        </w:rPr>
      </w:pPr>
    </w:p>
    <w:p w14:paraId="1DF7CA15" w14:textId="77777777" w:rsidR="00194F90" w:rsidRDefault="00194F90" w:rsidP="00B369A4">
      <w:pPr>
        <w:spacing w:line="180" w:lineRule="exact"/>
        <w:rPr>
          <w:b/>
        </w:rPr>
      </w:pPr>
    </w:p>
    <w:p w14:paraId="46103A0E" w14:textId="77777777" w:rsidR="004B6F17" w:rsidRDefault="004B6F17" w:rsidP="004B6F17">
      <w:pPr>
        <w:pStyle w:val="Heading3SS"/>
      </w:pPr>
      <w:r>
        <w:t>422.04</w:t>
      </w:r>
      <w:r>
        <w:tab/>
        <w:t>DEFINITIONS</w:t>
      </w:r>
    </w:p>
    <w:p w14:paraId="77900E4A" w14:textId="77777777" w:rsidR="00803438" w:rsidRDefault="00803438" w:rsidP="00721737">
      <w:pPr>
        <w:spacing w:before="160"/>
        <w:rPr>
          <w:lang w:val="en-AU"/>
        </w:rPr>
      </w:pPr>
      <w:r>
        <w:rPr>
          <w:lang w:val="en-AU"/>
        </w:rPr>
        <w:t>The following definitions are in addition to those listed in clause 407.02</w:t>
      </w:r>
      <w:r w:rsidR="005B4586">
        <w:rPr>
          <w:lang w:val="en-AU"/>
        </w:rPr>
        <w:t>:</w:t>
      </w:r>
    </w:p>
    <w:p w14:paraId="6C81199A" w14:textId="77777777" w:rsidR="00803438" w:rsidRPr="00D625E6" w:rsidRDefault="00803438" w:rsidP="007834FE">
      <w:pPr>
        <w:spacing w:before="160"/>
        <w:rPr>
          <w:b/>
          <w:lang w:val="en-AU"/>
        </w:rPr>
      </w:pPr>
      <w:r w:rsidRPr="00D625E6">
        <w:rPr>
          <w:b/>
          <w:lang w:val="en-AU"/>
        </w:rPr>
        <w:t>Dry Mixing Process</w:t>
      </w:r>
    </w:p>
    <w:p w14:paraId="2FC0185D" w14:textId="77777777" w:rsidR="0058044B" w:rsidRDefault="0058044B" w:rsidP="0058044B">
      <w:pPr>
        <w:tabs>
          <w:tab w:val="left" w:pos="454"/>
        </w:tabs>
        <w:spacing w:before="100"/>
        <w:ind w:left="454" w:hanging="454"/>
      </w:pPr>
      <w:r>
        <w:t>(a)</w:t>
      </w:r>
      <w:r>
        <w:tab/>
      </w:r>
      <w:r w:rsidR="005B4586">
        <w:t>T</w:t>
      </w:r>
      <w:r w:rsidR="00803438">
        <w:t xml:space="preserve">he addition of crumb rubber </w:t>
      </w:r>
      <w:r>
        <w:t>directly into the</w:t>
      </w:r>
      <w:r w:rsidR="00803438">
        <w:t xml:space="preserve"> aggregates prior to the bitumen</w:t>
      </w:r>
      <w:r>
        <w:t xml:space="preserve"> being introduced; or</w:t>
      </w:r>
    </w:p>
    <w:p w14:paraId="77738584" w14:textId="77777777" w:rsidR="00803438" w:rsidRDefault="0058044B" w:rsidP="0058044B">
      <w:pPr>
        <w:tabs>
          <w:tab w:val="left" w:pos="454"/>
        </w:tabs>
        <w:spacing w:before="100"/>
        <w:ind w:left="454" w:hanging="454"/>
      </w:pPr>
      <w:r>
        <w:t>(b)</w:t>
      </w:r>
      <w:r>
        <w:tab/>
        <w:t>t</w:t>
      </w:r>
      <w:r w:rsidRPr="00733A36">
        <w:t>he addition of blended crumb rubber and bitumen into the aggregates direct from the blending plant without storage</w:t>
      </w:r>
      <w:r w:rsidR="00803438">
        <w:t>.</w:t>
      </w:r>
    </w:p>
    <w:p w14:paraId="25D62213" w14:textId="77777777" w:rsidR="00803438" w:rsidRPr="00D625E6" w:rsidRDefault="00803438" w:rsidP="000A5B16">
      <w:pPr>
        <w:spacing w:before="160"/>
        <w:rPr>
          <w:b/>
          <w:lang w:val="en-AU"/>
        </w:rPr>
      </w:pPr>
      <w:r w:rsidRPr="00D625E6">
        <w:rPr>
          <w:b/>
          <w:lang w:val="en-AU"/>
        </w:rPr>
        <w:t>Wet Mixing Process</w:t>
      </w:r>
    </w:p>
    <w:p w14:paraId="22E5F5F7" w14:textId="77777777" w:rsidR="00803438" w:rsidRDefault="0058044B" w:rsidP="0058044B">
      <w:pPr>
        <w:spacing w:before="100"/>
      </w:pPr>
      <w:r w:rsidRPr="00733A36">
        <w:t>The addition of crumb rubber modified binder into the aggregates direct from a storage facility</w:t>
      </w:r>
      <w:r w:rsidR="00803438" w:rsidRPr="00E26D34">
        <w:t>.</w:t>
      </w:r>
    </w:p>
    <w:p w14:paraId="6B19CE02" w14:textId="77777777" w:rsidR="00721737" w:rsidRDefault="00721737" w:rsidP="006D693F">
      <w:pPr>
        <w:rPr>
          <w:lang w:val="en-AU"/>
        </w:rPr>
      </w:pPr>
    </w:p>
    <w:p w14:paraId="5801154A" w14:textId="77777777" w:rsidR="00721737" w:rsidRPr="00E1551A" w:rsidRDefault="00721737" w:rsidP="006D693F">
      <w:pPr>
        <w:rPr>
          <w:lang w:val="en-AU"/>
        </w:rPr>
      </w:pPr>
    </w:p>
    <w:p w14:paraId="3C9AADBF" w14:textId="77777777" w:rsidR="009572E1" w:rsidRPr="00E26D34" w:rsidRDefault="009572E1" w:rsidP="009572E1">
      <w:pPr>
        <w:pStyle w:val="Heading3SS"/>
      </w:pPr>
      <w:r w:rsidRPr="00E26D34">
        <w:t>422.05</w:t>
      </w:r>
      <w:r w:rsidRPr="00E26D34">
        <w:tab/>
        <w:t>AGGREGATES</w:t>
      </w:r>
    </w:p>
    <w:p w14:paraId="15084784" w14:textId="77777777" w:rsidR="009572E1" w:rsidRDefault="009572E1" w:rsidP="00721737">
      <w:pPr>
        <w:spacing w:before="160"/>
        <w:rPr>
          <w:lang w:val="en-AU"/>
        </w:rPr>
      </w:pPr>
      <w:r>
        <w:rPr>
          <w:lang w:val="en-AU"/>
        </w:rPr>
        <w:t>Unless otherwise specified, properties of the aggregates must comply with the requirements for Type</w:t>
      </w:r>
      <w:r w:rsidR="00362976">
        <w:rPr>
          <w:lang w:val="en-AU"/>
        </w:rPr>
        <w:t> </w:t>
      </w:r>
      <w:r w:rsidRPr="00D625E6">
        <w:rPr>
          <w:lang w:val="en-AU"/>
        </w:rPr>
        <w:t>N</w:t>
      </w:r>
      <w:r>
        <w:rPr>
          <w:lang w:val="en-AU"/>
        </w:rPr>
        <w:t xml:space="preserve"> asphalt as specified in </w:t>
      </w:r>
      <w:r w:rsidR="0000113B">
        <w:rPr>
          <w:lang w:val="en-AU"/>
        </w:rPr>
        <w:t>c</w:t>
      </w:r>
      <w:r>
        <w:rPr>
          <w:lang w:val="en-AU"/>
        </w:rPr>
        <w:t>lause 407.03.</w:t>
      </w:r>
    </w:p>
    <w:p w14:paraId="79AC3F3C" w14:textId="77777777" w:rsidR="00721737" w:rsidRDefault="00721737" w:rsidP="006D693F">
      <w:pPr>
        <w:rPr>
          <w:lang w:val="en-AU"/>
        </w:rPr>
      </w:pPr>
    </w:p>
    <w:p w14:paraId="6002C80C" w14:textId="77777777" w:rsidR="00721737" w:rsidRPr="00E1551A" w:rsidRDefault="00721737" w:rsidP="006D693F">
      <w:pPr>
        <w:rPr>
          <w:lang w:val="en-AU"/>
        </w:rPr>
      </w:pPr>
    </w:p>
    <w:p w14:paraId="65C159E3" w14:textId="77777777" w:rsidR="009572E1" w:rsidRPr="00E26D34" w:rsidRDefault="009572E1" w:rsidP="009572E1">
      <w:pPr>
        <w:pStyle w:val="Heading3SS"/>
      </w:pPr>
      <w:r w:rsidRPr="00E26D34">
        <w:t>422.06</w:t>
      </w:r>
      <w:r w:rsidRPr="00E26D34">
        <w:tab/>
        <w:t>FILLER</w:t>
      </w:r>
    </w:p>
    <w:p w14:paraId="45A23806" w14:textId="77777777" w:rsidR="009572E1" w:rsidRDefault="009572E1" w:rsidP="00721737">
      <w:pPr>
        <w:spacing w:before="160"/>
        <w:rPr>
          <w:lang w:val="en-AU"/>
        </w:rPr>
      </w:pPr>
      <w:r>
        <w:rPr>
          <w:lang w:val="en-AU"/>
        </w:rPr>
        <w:t xml:space="preserve">Unless otherwise specified, the properties of filler must comply with the requirements specified in </w:t>
      </w:r>
      <w:r w:rsidR="0000113B">
        <w:rPr>
          <w:lang w:val="en-AU"/>
        </w:rPr>
        <w:t>c</w:t>
      </w:r>
      <w:r>
        <w:rPr>
          <w:lang w:val="en-AU"/>
        </w:rPr>
        <w:t>lause 407.04.</w:t>
      </w:r>
    </w:p>
    <w:p w14:paraId="7B4C20DB" w14:textId="77777777" w:rsidR="00721737" w:rsidRDefault="00721737" w:rsidP="006D693F">
      <w:pPr>
        <w:rPr>
          <w:lang w:val="en-AU"/>
        </w:rPr>
      </w:pPr>
    </w:p>
    <w:p w14:paraId="32957A3B" w14:textId="77777777" w:rsidR="00721737" w:rsidRPr="00E1551A" w:rsidRDefault="009241C5" w:rsidP="00BB2A67">
      <w:pPr>
        <w:spacing w:line="240" w:lineRule="exact"/>
        <w:rPr>
          <w:lang w:val="en-AU"/>
        </w:rPr>
      </w:pPr>
      <w:r>
        <w:rPr>
          <w:noProof/>
          <w:snapToGrid/>
          <w:lang w:val="en-AU"/>
        </w:rPr>
        <w:pict w14:anchorId="1A4D4FD6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0;margin-top:779.65pt;width:481.9pt;height:36.85pt;z-index:-251658240;mso-wrap-distance-top:5.65pt;mso-position-horizontal:center;mso-position-horizontal-relative:page;mso-position-vertical-relative:page" stroked="f">
            <v:textbox style="mso-next-textbox:#_x0000_s1056" inset="0,,0">
              <w:txbxContent>
                <w:p w14:paraId="43FCD5F4" w14:textId="77777777" w:rsidR="006D693F" w:rsidRDefault="006D693F" w:rsidP="006D693F">
                  <w:pPr>
                    <w:pBdr>
                      <w:top w:val="single" w:sz="6" w:space="1" w:color="000000"/>
                    </w:pBdr>
                    <w:spacing w:line="60" w:lineRule="exact"/>
                    <w:jc w:val="right"/>
                    <w:rPr>
                      <w:b/>
                    </w:rPr>
                  </w:pPr>
                </w:p>
                <w:p w14:paraId="55A8BF0B" w14:textId="239CEDC8" w:rsidR="006D693F" w:rsidRDefault="006D693F" w:rsidP="006D693F">
                  <w:pPr>
                    <w:pBdr>
                      <w:top w:val="single" w:sz="6" w:space="1" w:color="000000"/>
                    </w:pBdr>
                    <w:jc w:val="right"/>
                  </w:pPr>
                  <w:r>
                    <w:rPr>
                      <w:b/>
                    </w:rPr>
                    <w:t>©</w:t>
                  </w:r>
                  <w:r>
                    <w:t xml:space="preserve"> </w:t>
                  </w:r>
                  <w:r w:rsidR="009241C5">
                    <w:t xml:space="preserve">Department of </w:t>
                  </w:r>
                  <w:proofErr w:type="gramStart"/>
                  <w:r w:rsidR="009241C5">
                    <w:t>Transport</w:t>
                  </w:r>
                  <w:r>
                    <w:t xml:space="preserve">  November</w:t>
                  </w:r>
                  <w:proofErr w:type="gramEnd"/>
                  <w:r>
                    <w:t xml:space="preserve"> 2019</w:t>
                  </w:r>
                </w:p>
                <w:p w14:paraId="45B5EBD4" w14:textId="77777777" w:rsidR="006D693F" w:rsidRDefault="006D693F" w:rsidP="006D693F">
                  <w:pPr>
                    <w:jc w:val="right"/>
                  </w:pPr>
                  <w:r>
                    <w:t>Section 422 (Page 1 of 4)</w:t>
                  </w:r>
                </w:p>
                <w:p w14:paraId="6F24EDE4" w14:textId="77777777" w:rsidR="006D693F" w:rsidRDefault="006D693F" w:rsidP="006D693F"/>
              </w:txbxContent>
            </v:textbox>
            <w10:wrap anchorx="page" anchory="page"/>
            <w10:anchorlock/>
          </v:shape>
        </w:pict>
      </w:r>
      <w:r w:rsidR="006D693F">
        <w:rPr>
          <w:lang w:val="en-AU"/>
        </w:rPr>
        <w:br w:type="page"/>
      </w:r>
    </w:p>
    <w:p w14:paraId="2B7EE8E6" w14:textId="77777777" w:rsidR="00B369A4" w:rsidRPr="00E26D34" w:rsidRDefault="00B369A4" w:rsidP="00B369A4">
      <w:pPr>
        <w:pStyle w:val="Heading3SS"/>
      </w:pPr>
      <w:r w:rsidRPr="00E26D34">
        <w:t>422.07</w:t>
      </w:r>
      <w:r w:rsidRPr="00E26D34">
        <w:tab/>
        <w:t>BINDER</w:t>
      </w:r>
    </w:p>
    <w:p w14:paraId="3EB993A0" w14:textId="77777777" w:rsidR="00B369A4" w:rsidRPr="00E26D34" w:rsidRDefault="00B369A4" w:rsidP="00721737">
      <w:pPr>
        <w:spacing w:before="160"/>
        <w:rPr>
          <w:lang w:val="en-AU"/>
        </w:rPr>
      </w:pPr>
      <w:r>
        <w:rPr>
          <w:lang w:val="en-AU"/>
        </w:rPr>
        <w:t>When a dry mixing process is used, the bitumen shall be Class </w:t>
      </w:r>
      <w:r w:rsidRPr="00EC1272">
        <w:rPr>
          <w:lang w:val="en-AU"/>
        </w:rPr>
        <w:t xml:space="preserve">170 </w:t>
      </w:r>
      <w:r w:rsidRPr="00B836E8">
        <w:rPr>
          <w:lang w:val="en-AU"/>
        </w:rPr>
        <w:t xml:space="preserve">or 320 </w:t>
      </w:r>
      <w:r w:rsidRPr="00E26D34">
        <w:rPr>
          <w:lang w:val="en-AU"/>
        </w:rPr>
        <w:t>complying with the requirements of AS</w:t>
      </w:r>
      <w:r>
        <w:rPr>
          <w:lang w:val="en-AU"/>
        </w:rPr>
        <w:t> </w:t>
      </w:r>
      <w:r w:rsidRPr="00E26D34">
        <w:rPr>
          <w:lang w:val="en-AU"/>
        </w:rPr>
        <w:t>2008.</w:t>
      </w:r>
    </w:p>
    <w:p w14:paraId="70613352" w14:textId="77777777" w:rsidR="00B369A4" w:rsidRPr="00311C78" w:rsidRDefault="00B369A4" w:rsidP="00721737">
      <w:pPr>
        <w:spacing w:before="160"/>
        <w:rPr>
          <w:lang w:val="en-AU"/>
        </w:rPr>
      </w:pPr>
      <w:r w:rsidRPr="00E26D34">
        <w:rPr>
          <w:lang w:val="en-AU"/>
        </w:rPr>
        <w:t xml:space="preserve">When a wet mixing process is used, the binder shall comply with the requirements of </w:t>
      </w:r>
      <w:r w:rsidR="0058044B">
        <w:rPr>
          <w:lang w:val="en-AU"/>
        </w:rPr>
        <w:t xml:space="preserve">either </w:t>
      </w:r>
      <w:proofErr w:type="spellStart"/>
      <w:r w:rsidRPr="00E26D34">
        <w:rPr>
          <w:lang w:val="en-AU"/>
        </w:rPr>
        <w:t>S45R</w:t>
      </w:r>
      <w:proofErr w:type="spellEnd"/>
      <w:r w:rsidR="0058044B">
        <w:rPr>
          <w:lang w:val="en-AU"/>
        </w:rPr>
        <w:t xml:space="preserve"> or</w:t>
      </w:r>
      <w:r w:rsidR="00C9245D">
        <w:rPr>
          <w:lang w:val="en-AU"/>
        </w:rPr>
        <w:t xml:space="preserve"> </w:t>
      </w:r>
      <w:proofErr w:type="spellStart"/>
      <w:r w:rsidR="00C9245D">
        <w:rPr>
          <w:lang w:val="en-AU"/>
        </w:rPr>
        <w:t>S15RF</w:t>
      </w:r>
      <w:proofErr w:type="spellEnd"/>
      <w:r w:rsidRPr="00E26D34">
        <w:rPr>
          <w:lang w:val="en-AU"/>
        </w:rPr>
        <w:t xml:space="preserve">, as specified in </w:t>
      </w:r>
      <w:proofErr w:type="spellStart"/>
      <w:r w:rsidRPr="00E26D34">
        <w:rPr>
          <w:lang w:val="en-AU"/>
        </w:rPr>
        <w:t>AGPT</w:t>
      </w:r>
      <w:proofErr w:type="spellEnd"/>
      <w:r w:rsidRPr="00E26D34">
        <w:rPr>
          <w:lang w:val="en-AU"/>
        </w:rPr>
        <w:t>/</w:t>
      </w:r>
      <w:proofErr w:type="spellStart"/>
      <w:r w:rsidRPr="00E26D34">
        <w:rPr>
          <w:lang w:val="en-AU"/>
        </w:rPr>
        <w:t>T190</w:t>
      </w:r>
      <w:proofErr w:type="spellEnd"/>
      <w:r w:rsidRPr="00E26D34">
        <w:rPr>
          <w:lang w:val="en-AU"/>
        </w:rPr>
        <w:t>.</w:t>
      </w:r>
    </w:p>
    <w:p w14:paraId="5BFAB498" w14:textId="77777777" w:rsidR="00D4468A" w:rsidRDefault="00D4468A" w:rsidP="006D693F">
      <w:pPr>
        <w:rPr>
          <w:lang w:val="en-AU"/>
        </w:rPr>
      </w:pPr>
    </w:p>
    <w:p w14:paraId="3BEF02F6" w14:textId="77777777" w:rsidR="006D693F" w:rsidRDefault="006D693F" w:rsidP="006D693F">
      <w:pPr>
        <w:rPr>
          <w:lang w:val="en-AU"/>
        </w:rPr>
      </w:pPr>
    </w:p>
    <w:p w14:paraId="5B5165BE" w14:textId="77777777" w:rsidR="009724F5" w:rsidRDefault="009724F5" w:rsidP="00362976">
      <w:pPr>
        <w:pStyle w:val="Heading3SS"/>
      </w:pPr>
      <w:r>
        <w:t>422.08</w:t>
      </w:r>
      <w:r>
        <w:tab/>
        <w:t>CRUMB RUBBER</w:t>
      </w:r>
    </w:p>
    <w:p w14:paraId="5CB903B6" w14:textId="77777777" w:rsidR="009724F5" w:rsidRDefault="00362976" w:rsidP="007834FE">
      <w:pPr>
        <w:spacing w:before="160"/>
        <w:rPr>
          <w:lang w:val="en-AU"/>
        </w:rPr>
      </w:pPr>
      <w:r>
        <w:rPr>
          <w:lang w:val="en-AU"/>
        </w:rPr>
        <w:t>Crumb</w:t>
      </w:r>
      <w:r w:rsidR="009724F5">
        <w:rPr>
          <w:lang w:val="en-AU"/>
        </w:rPr>
        <w:t xml:space="preserve"> rubber must:</w:t>
      </w:r>
    </w:p>
    <w:p w14:paraId="40D04737" w14:textId="77777777" w:rsidR="009724F5" w:rsidRDefault="00362976" w:rsidP="007834FE">
      <w:pPr>
        <w:tabs>
          <w:tab w:val="left" w:pos="454"/>
        </w:tabs>
        <w:spacing w:before="100"/>
        <w:ind w:left="454" w:hanging="454"/>
        <w:rPr>
          <w:lang w:val="en-AU"/>
        </w:rPr>
      </w:pPr>
      <w:r>
        <w:rPr>
          <w:lang w:val="en-AU"/>
        </w:rPr>
        <w:t>(a)</w:t>
      </w:r>
      <w:r>
        <w:rPr>
          <w:lang w:val="en-AU"/>
        </w:rPr>
        <w:tab/>
      </w:r>
      <w:r w:rsidR="009724F5">
        <w:rPr>
          <w:lang w:val="en-AU"/>
        </w:rPr>
        <w:t xml:space="preserve">comply with the requirements of </w:t>
      </w:r>
      <w:proofErr w:type="spellStart"/>
      <w:r w:rsidR="009724F5">
        <w:rPr>
          <w:lang w:val="en-AU"/>
        </w:rPr>
        <w:t>AGPT</w:t>
      </w:r>
      <w:proofErr w:type="spellEnd"/>
      <w:r w:rsidR="009724F5">
        <w:rPr>
          <w:lang w:val="en-AU"/>
        </w:rPr>
        <w:t>/</w:t>
      </w:r>
      <w:proofErr w:type="spellStart"/>
      <w:r w:rsidR="009724F5">
        <w:rPr>
          <w:lang w:val="en-AU"/>
        </w:rPr>
        <w:t>T190</w:t>
      </w:r>
      <w:proofErr w:type="spellEnd"/>
      <w:r w:rsidR="005B4586">
        <w:rPr>
          <w:lang w:val="en-AU"/>
        </w:rPr>
        <w:t>;</w:t>
      </w:r>
      <w:r w:rsidR="009724F5" w:rsidRPr="00D625E6">
        <w:rPr>
          <w:lang w:val="en-AU"/>
        </w:rPr>
        <w:t xml:space="preserve"> </w:t>
      </w:r>
      <w:r>
        <w:rPr>
          <w:lang w:val="en-AU"/>
        </w:rPr>
        <w:t>t</w:t>
      </w:r>
      <w:r w:rsidR="009724F5" w:rsidRPr="00D625E6">
        <w:rPr>
          <w:lang w:val="en-AU"/>
        </w:rPr>
        <w:t>he use of uncured or devulcanized rubber is not permitted</w:t>
      </w:r>
      <w:r w:rsidR="006D693F">
        <w:rPr>
          <w:lang w:val="en-AU"/>
        </w:rPr>
        <w:t>:  a</w:t>
      </w:r>
      <w:r w:rsidR="006D693F" w:rsidRPr="00733A36">
        <w:rPr>
          <w:lang w:val="en-AU"/>
        </w:rPr>
        <w:t>n alternative grading for the crumb rubber will be considered subject to evidence being provided that demonstrates the alternative graded crumb rubber has no adverse impact on asphalt performance</w:t>
      </w:r>
    </w:p>
    <w:p w14:paraId="1148EA9D" w14:textId="77777777" w:rsidR="009724F5" w:rsidRDefault="00362976" w:rsidP="007834FE">
      <w:pPr>
        <w:tabs>
          <w:tab w:val="left" w:pos="454"/>
        </w:tabs>
        <w:spacing w:before="100"/>
        <w:ind w:left="454" w:hanging="454"/>
        <w:rPr>
          <w:lang w:val="en-AU"/>
        </w:rPr>
      </w:pPr>
      <w:r>
        <w:rPr>
          <w:lang w:val="en-AU"/>
        </w:rPr>
        <w:t>(b)</w:t>
      </w:r>
      <w:r>
        <w:rPr>
          <w:lang w:val="en-AU"/>
        </w:rPr>
        <w:tab/>
      </w:r>
      <w:r w:rsidR="009724F5" w:rsidRPr="00257E7C">
        <w:rPr>
          <w:lang w:val="en-AU"/>
        </w:rPr>
        <w:t xml:space="preserve">be processed from </w:t>
      </w:r>
      <w:r w:rsidR="009724F5">
        <w:rPr>
          <w:lang w:val="en-AU"/>
        </w:rPr>
        <w:t xml:space="preserve">waste tyres generated in Australia and processed by a </w:t>
      </w:r>
      <w:r w:rsidR="009724F5" w:rsidRPr="00257E7C">
        <w:rPr>
          <w:lang w:val="en-AU"/>
        </w:rPr>
        <w:t xml:space="preserve">Tyre Stewardship Australia </w:t>
      </w:r>
      <w:r w:rsidR="009724F5">
        <w:rPr>
          <w:lang w:val="en-AU"/>
        </w:rPr>
        <w:t>accredited supplier</w:t>
      </w:r>
    </w:p>
    <w:p w14:paraId="355D5683" w14:textId="77777777" w:rsidR="009724F5" w:rsidRDefault="00362976" w:rsidP="007834FE">
      <w:pPr>
        <w:tabs>
          <w:tab w:val="left" w:pos="454"/>
        </w:tabs>
        <w:spacing w:before="100"/>
        <w:ind w:left="454" w:hanging="454"/>
        <w:rPr>
          <w:lang w:val="en-AU"/>
        </w:rPr>
      </w:pPr>
      <w:r>
        <w:rPr>
          <w:lang w:val="en-AU"/>
        </w:rPr>
        <w:t>(c)</w:t>
      </w:r>
      <w:r>
        <w:rPr>
          <w:lang w:val="en-AU"/>
        </w:rPr>
        <w:tab/>
      </w:r>
      <w:r w:rsidR="009724F5">
        <w:rPr>
          <w:lang w:val="en-AU"/>
        </w:rPr>
        <w:t>be a uniform material consisting of synthetic rubber or natural rubber from car or truck tyres, or a mixture of both, and shall be free from cord, wire, fluff and other deleterious material.</w:t>
      </w:r>
    </w:p>
    <w:p w14:paraId="58CCB262" w14:textId="77777777" w:rsidR="009724F5" w:rsidRDefault="009724F5" w:rsidP="007834FE">
      <w:pPr>
        <w:spacing w:before="160"/>
        <w:rPr>
          <w:lang w:val="en-AU"/>
        </w:rPr>
      </w:pPr>
      <w:r>
        <w:rPr>
          <w:lang w:val="en-AU"/>
        </w:rPr>
        <w:t>A certificate of compliance may be requested to demonstrate that all the crumb rubber requirements have been met.</w:t>
      </w:r>
    </w:p>
    <w:p w14:paraId="3FE44ECA" w14:textId="77777777" w:rsidR="009724F5" w:rsidRDefault="009724F5" w:rsidP="00BB2A67"/>
    <w:p w14:paraId="34AF7885" w14:textId="77777777" w:rsidR="00362976" w:rsidRPr="00974A8B" w:rsidRDefault="00362976" w:rsidP="00BB2A67"/>
    <w:p w14:paraId="4AAF57B0" w14:textId="77777777" w:rsidR="009724F5" w:rsidRPr="00362976" w:rsidRDefault="009724F5" w:rsidP="00362976">
      <w:pPr>
        <w:pStyle w:val="Heading3SS"/>
      </w:pPr>
      <w:r w:rsidRPr="00362976">
        <w:t>422.09</w:t>
      </w:r>
      <w:r w:rsidRPr="00362976">
        <w:tab/>
        <w:t>RECLAIMED ASPHALT PAVEMENT (RAP)</w:t>
      </w:r>
    </w:p>
    <w:p w14:paraId="43C3DED1" w14:textId="77777777" w:rsidR="009724F5" w:rsidRDefault="009724F5" w:rsidP="007834FE">
      <w:pPr>
        <w:spacing w:before="160"/>
      </w:pPr>
      <w:r>
        <w:t>The use of RAP shall comply with the RAP requirements for Type</w:t>
      </w:r>
      <w:r w:rsidR="00362976">
        <w:t> </w:t>
      </w:r>
      <w:r w:rsidRPr="00D625E6">
        <w:t>N a</w:t>
      </w:r>
      <w:r>
        <w:t>sphalt as specified in Section</w:t>
      </w:r>
      <w:r w:rsidR="00362976">
        <w:t> </w:t>
      </w:r>
      <w:r>
        <w:t>407 and RC</w:t>
      </w:r>
      <w:r w:rsidR="00362976">
        <w:t> </w:t>
      </w:r>
      <w:r>
        <w:t>500.01.</w:t>
      </w:r>
    </w:p>
    <w:p w14:paraId="4C47D6A2" w14:textId="77777777" w:rsidR="007834FE" w:rsidRDefault="007834FE" w:rsidP="00BB2A67"/>
    <w:p w14:paraId="7B01F577" w14:textId="77777777" w:rsidR="007834FE" w:rsidRPr="00974A8B" w:rsidRDefault="007834FE" w:rsidP="00BB2A67"/>
    <w:p w14:paraId="1532D6A9" w14:textId="77777777" w:rsidR="009724F5" w:rsidRPr="00362976" w:rsidRDefault="009724F5" w:rsidP="00362976">
      <w:pPr>
        <w:pStyle w:val="Heading3SS"/>
      </w:pPr>
      <w:r w:rsidRPr="00362976">
        <w:t>422.10</w:t>
      </w:r>
      <w:r w:rsidRPr="00362976">
        <w:tab/>
        <w:t>WARM MIX ASPHALT ADDITIVE</w:t>
      </w:r>
    </w:p>
    <w:p w14:paraId="5A61D1C2" w14:textId="77777777" w:rsidR="009724F5" w:rsidRDefault="009724F5" w:rsidP="007834FE">
      <w:pPr>
        <w:spacing w:before="160"/>
      </w:pPr>
      <w:r>
        <w:t xml:space="preserve">Warm Mix </w:t>
      </w:r>
      <w:r w:rsidR="00193672">
        <w:t>A</w:t>
      </w:r>
      <w:r>
        <w:t>sphalt additive may be included in the asphalt mix to reduce the asphalt manufacturing and placement temperatures or aid compaction.</w:t>
      </w:r>
    </w:p>
    <w:p w14:paraId="75B8DA70" w14:textId="77777777" w:rsidR="007834FE" w:rsidRDefault="007834FE" w:rsidP="00BB2A67"/>
    <w:p w14:paraId="4FA0E828" w14:textId="77777777" w:rsidR="007834FE" w:rsidRPr="00974A8B" w:rsidRDefault="007834FE" w:rsidP="00BB2A67"/>
    <w:p w14:paraId="6AF72EE7" w14:textId="77777777" w:rsidR="00BF4325" w:rsidRDefault="00BF4325" w:rsidP="00BF4325">
      <w:pPr>
        <w:pStyle w:val="Heading3SS"/>
      </w:pPr>
      <w:r>
        <w:t>422.11</w:t>
      </w:r>
      <w:r>
        <w:tab/>
        <w:t>MIX DESIGN REQUIREMENTS</w:t>
      </w:r>
    </w:p>
    <w:p w14:paraId="27CF5519" w14:textId="77777777" w:rsidR="00BF4325" w:rsidRPr="00BF4325" w:rsidRDefault="00BF4325" w:rsidP="007834FE">
      <w:pPr>
        <w:tabs>
          <w:tab w:val="left" w:pos="454"/>
        </w:tabs>
        <w:spacing w:before="160"/>
        <w:ind w:left="454" w:hanging="454"/>
        <w:rPr>
          <w:lang w:val="en-AU"/>
        </w:rPr>
      </w:pPr>
      <w:r>
        <w:rPr>
          <w:lang w:val="en-AU"/>
        </w:rPr>
        <w:t>(a)</w:t>
      </w:r>
      <w:r>
        <w:rPr>
          <w:lang w:val="en-AU"/>
        </w:rPr>
        <w:tab/>
      </w:r>
      <w:r w:rsidRPr="00BF4325">
        <w:rPr>
          <w:lang w:val="en-AU"/>
        </w:rPr>
        <w:t xml:space="preserve">Mix </w:t>
      </w:r>
      <w:r>
        <w:rPr>
          <w:lang w:val="en-AU"/>
        </w:rPr>
        <w:t>d</w:t>
      </w:r>
      <w:r w:rsidRPr="00BF4325">
        <w:rPr>
          <w:lang w:val="en-AU"/>
        </w:rPr>
        <w:t>esign</w:t>
      </w:r>
    </w:p>
    <w:p w14:paraId="58005940" w14:textId="77777777" w:rsidR="00BF4325" w:rsidRDefault="00BF4325" w:rsidP="007834FE">
      <w:pPr>
        <w:tabs>
          <w:tab w:val="left" w:pos="462"/>
        </w:tabs>
        <w:spacing w:before="100"/>
        <w:ind w:left="454"/>
        <w:rPr>
          <w:lang w:val="en-AU"/>
        </w:rPr>
      </w:pPr>
      <w:r w:rsidRPr="00AC590C">
        <w:rPr>
          <w:lang w:val="en-AU"/>
        </w:rPr>
        <w:t xml:space="preserve">Unless otherwise specified, </w:t>
      </w:r>
      <w:r>
        <w:rPr>
          <w:lang w:val="en-AU"/>
        </w:rPr>
        <w:t>t</w:t>
      </w:r>
      <w:r w:rsidRPr="006828F1">
        <w:rPr>
          <w:lang w:val="en-AU"/>
        </w:rPr>
        <w:t>he asphalt mix</w:t>
      </w:r>
      <w:r w:rsidR="006D693F">
        <w:rPr>
          <w:lang w:val="en-AU"/>
        </w:rPr>
        <w:t xml:space="preserve"> design</w:t>
      </w:r>
      <w:r w:rsidRPr="006828F1">
        <w:rPr>
          <w:lang w:val="en-AU"/>
        </w:rPr>
        <w:t xml:space="preserve"> shall be registered in accordance with </w:t>
      </w:r>
      <w:r w:rsidR="0000113B">
        <w:rPr>
          <w:lang w:val="en-AU"/>
        </w:rPr>
        <w:t>c</w:t>
      </w:r>
      <w:r w:rsidRPr="006828F1">
        <w:rPr>
          <w:lang w:val="en-AU"/>
        </w:rPr>
        <w:t>lause 407.06.</w:t>
      </w:r>
      <w:r>
        <w:rPr>
          <w:lang w:val="en-AU"/>
        </w:rPr>
        <w:t xml:space="preserve">  </w:t>
      </w:r>
      <w:r w:rsidRPr="006828F1">
        <w:rPr>
          <w:lang w:val="en-AU"/>
        </w:rPr>
        <w:t xml:space="preserve">The Contractor shall </w:t>
      </w:r>
      <w:r>
        <w:rPr>
          <w:lang w:val="en-AU"/>
        </w:rPr>
        <w:t>submit all test information as required in RC 500.01 for Type N asphalt.</w:t>
      </w:r>
    </w:p>
    <w:p w14:paraId="206CDCCB" w14:textId="77777777" w:rsidR="00E946A4" w:rsidRDefault="009241C5" w:rsidP="00E946A4">
      <w:pPr>
        <w:tabs>
          <w:tab w:val="left" w:pos="454"/>
        </w:tabs>
        <w:spacing w:before="160"/>
        <w:rPr>
          <w:lang w:val="en-AU"/>
        </w:rPr>
      </w:pPr>
      <w:r>
        <w:rPr>
          <w:noProof/>
          <w:snapToGrid/>
          <w:lang w:val="en-AU"/>
        </w:rPr>
        <w:pict w14:anchorId="22FC767F">
          <v:shape id="_x0000_s1057" type="#_x0000_t202" style="position:absolute;margin-left:0;margin-top:779.65pt;width:481.9pt;height:36.85pt;z-index:-251657216;mso-wrap-distance-top:5.65pt;mso-position-horizontal:center;mso-position-horizontal-relative:page;mso-position-vertical-relative:page" stroked="f">
            <v:textbox style="mso-next-textbox:#_x0000_s1057" inset="0,,0">
              <w:txbxContent>
                <w:p w14:paraId="56197230" w14:textId="77777777" w:rsidR="00E946A4" w:rsidRDefault="00E946A4" w:rsidP="00E946A4">
                  <w:pPr>
                    <w:pBdr>
                      <w:top w:val="single" w:sz="6" w:space="1" w:color="000000"/>
                    </w:pBdr>
                    <w:spacing w:line="60" w:lineRule="exact"/>
                    <w:jc w:val="right"/>
                    <w:rPr>
                      <w:b/>
                    </w:rPr>
                  </w:pPr>
                </w:p>
                <w:p w14:paraId="293E6DA3" w14:textId="10ED9277" w:rsidR="00E946A4" w:rsidRDefault="00E946A4" w:rsidP="00E946A4">
                  <w:pPr>
                    <w:pBdr>
                      <w:top w:val="single" w:sz="6" w:space="1" w:color="000000"/>
                    </w:pBdr>
                    <w:jc w:val="right"/>
                  </w:pPr>
                  <w:r>
                    <w:rPr>
                      <w:b/>
                    </w:rPr>
                    <w:t>©</w:t>
                  </w:r>
                  <w:r>
                    <w:t xml:space="preserve"> </w:t>
                  </w:r>
                  <w:r w:rsidR="009241C5">
                    <w:t xml:space="preserve">Department of </w:t>
                  </w:r>
                  <w:proofErr w:type="gramStart"/>
                  <w:r w:rsidR="009241C5">
                    <w:t>Transport</w:t>
                  </w:r>
                  <w:r>
                    <w:t xml:space="preserve">  November</w:t>
                  </w:r>
                  <w:proofErr w:type="gramEnd"/>
                  <w:r>
                    <w:t xml:space="preserve"> 2019</w:t>
                  </w:r>
                </w:p>
                <w:p w14:paraId="5B00C3A8" w14:textId="77777777" w:rsidR="00E946A4" w:rsidRDefault="00E946A4" w:rsidP="00E946A4">
                  <w:pPr>
                    <w:jc w:val="right"/>
                  </w:pPr>
                  <w:r>
                    <w:t>Section 422 (Page 2 of 4)</w:t>
                  </w:r>
                </w:p>
                <w:p w14:paraId="475EDBC6" w14:textId="77777777" w:rsidR="00E946A4" w:rsidRDefault="00E946A4" w:rsidP="00E946A4"/>
              </w:txbxContent>
            </v:textbox>
            <w10:wrap anchorx="page" anchory="page"/>
            <w10:anchorlock/>
          </v:shape>
        </w:pict>
      </w:r>
      <w:r w:rsidR="00E946A4">
        <w:rPr>
          <w:lang w:val="en-AU"/>
        </w:rPr>
        <w:br w:type="page"/>
      </w:r>
    </w:p>
    <w:p w14:paraId="0B5F2AD8" w14:textId="77777777" w:rsidR="00BF4325" w:rsidRPr="00BF4325" w:rsidRDefault="00BF4325" w:rsidP="00E946A4">
      <w:pPr>
        <w:tabs>
          <w:tab w:val="left" w:pos="454"/>
        </w:tabs>
        <w:ind w:left="454" w:hanging="454"/>
        <w:rPr>
          <w:lang w:val="en-AU"/>
        </w:rPr>
      </w:pPr>
      <w:r>
        <w:rPr>
          <w:lang w:val="en-AU"/>
        </w:rPr>
        <w:t>(b)</w:t>
      </w:r>
      <w:r>
        <w:rPr>
          <w:lang w:val="en-AU"/>
        </w:rPr>
        <w:tab/>
      </w:r>
      <w:r w:rsidRPr="00BF4325">
        <w:rPr>
          <w:lang w:val="en-AU"/>
        </w:rPr>
        <w:t>Grading</w:t>
      </w:r>
    </w:p>
    <w:p w14:paraId="5CFB64CD" w14:textId="77777777" w:rsidR="00BF4325" w:rsidRDefault="00BF4325" w:rsidP="007834FE">
      <w:pPr>
        <w:tabs>
          <w:tab w:val="left" w:pos="462"/>
        </w:tabs>
        <w:spacing w:before="100"/>
        <w:ind w:left="454"/>
        <w:rPr>
          <w:lang w:val="en-AU"/>
        </w:rPr>
      </w:pPr>
      <w:r w:rsidRPr="00AC590C">
        <w:rPr>
          <w:lang w:val="en-AU"/>
        </w:rPr>
        <w:t>Unless otherwise specified, the grading of aggregate with added filler after mixing but before compaction shall comply with Table</w:t>
      </w:r>
      <w:r>
        <w:rPr>
          <w:lang w:val="en-AU"/>
        </w:rPr>
        <w:t> </w:t>
      </w:r>
      <w:r w:rsidRPr="00AC590C">
        <w:rPr>
          <w:lang w:val="en-AU"/>
        </w:rPr>
        <w:t>42</w:t>
      </w:r>
      <w:r>
        <w:rPr>
          <w:lang w:val="en-AU"/>
        </w:rPr>
        <w:t>2</w:t>
      </w:r>
      <w:r w:rsidRPr="00AC590C">
        <w:rPr>
          <w:lang w:val="en-AU"/>
        </w:rPr>
        <w:t>.</w:t>
      </w:r>
      <w:r>
        <w:rPr>
          <w:lang w:val="en-AU"/>
        </w:rPr>
        <w:t>11</w:t>
      </w:r>
      <w:r w:rsidRPr="00AC590C">
        <w:rPr>
          <w:lang w:val="en-AU"/>
        </w:rPr>
        <w:t>1.</w:t>
      </w:r>
    </w:p>
    <w:p w14:paraId="3356FF7D" w14:textId="77777777" w:rsidR="007834FE" w:rsidRPr="007C56BA" w:rsidRDefault="007834FE" w:rsidP="00CB35C9">
      <w:pPr>
        <w:spacing w:before="100" w:after="60"/>
        <w:ind w:left="1701"/>
        <w:rPr>
          <w:b/>
          <w:sz w:val="22"/>
          <w:szCs w:val="22"/>
        </w:rPr>
      </w:pPr>
      <w:r w:rsidRPr="007C56BA">
        <w:rPr>
          <w:b/>
          <w:sz w:val="22"/>
          <w:szCs w:val="22"/>
        </w:rPr>
        <w:t>Table </w:t>
      </w:r>
      <w:proofErr w:type="gramStart"/>
      <w:r w:rsidRPr="007C56BA">
        <w:rPr>
          <w:b/>
          <w:sz w:val="22"/>
          <w:szCs w:val="22"/>
        </w:rPr>
        <w:t>422.111  Grading</w:t>
      </w:r>
      <w:proofErr w:type="gramEnd"/>
      <w:r w:rsidRPr="007C56BA">
        <w:rPr>
          <w:b/>
          <w:sz w:val="22"/>
          <w:szCs w:val="22"/>
        </w:rPr>
        <w:t xml:space="preserve"> of Aggregate with Added Filler</w:t>
      </w:r>
    </w:p>
    <w:tbl>
      <w:tblPr>
        <w:tblW w:w="0" w:type="auto"/>
        <w:jc w:val="center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75"/>
        <w:gridCol w:w="1701"/>
        <w:gridCol w:w="1559"/>
        <w:gridCol w:w="1843"/>
      </w:tblGrid>
      <w:tr w:rsidR="007834FE" w:rsidRPr="007C56BA" w14:paraId="260B31FF" w14:textId="77777777" w:rsidTr="0046507E">
        <w:trPr>
          <w:cantSplit/>
          <w:jc w:val="center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FFFFFF"/>
            </w:tcBorders>
            <w:shd w:val="clear" w:color="auto" w:fill="D9D9D9"/>
            <w:vAlign w:val="center"/>
          </w:tcPr>
          <w:p w14:paraId="2B943148" w14:textId="77777777" w:rsidR="007834FE" w:rsidRPr="007C56BA" w:rsidRDefault="007834FE" w:rsidP="005152E4">
            <w:pPr>
              <w:jc w:val="center"/>
              <w:rPr>
                <w:rFonts w:cs="Arial"/>
                <w:b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b/>
                <w:sz w:val="22"/>
                <w:szCs w:val="22"/>
                <w:lang w:val="en-AU"/>
              </w:rPr>
              <w:t>Sieve Size</w:t>
            </w:r>
          </w:p>
          <w:p w14:paraId="6F336CF2" w14:textId="77777777" w:rsidR="007834FE" w:rsidRPr="007C56BA" w:rsidRDefault="007834FE" w:rsidP="005152E4">
            <w:pPr>
              <w:jc w:val="center"/>
              <w:rPr>
                <w:rFonts w:cs="Arial"/>
                <w:b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b/>
                <w:sz w:val="22"/>
                <w:szCs w:val="22"/>
                <w:lang w:val="en-AU"/>
              </w:rPr>
              <w:t>(mm)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7" w:space="0" w:color="000000"/>
              <w:right w:val="single" w:sz="12" w:space="0" w:color="auto"/>
            </w:tcBorders>
            <w:shd w:val="clear" w:color="auto" w:fill="D9D9D9"/>
          </w:tcPr>
          <w:p w14:paraId="22E77F4B" w14:textId="77777777" w:rsidR="007834FE" w:rsidRPr="007C56BA" w:rsidRDefault="007834FE" w:rsidP="005152E4">
            <w:pPr>
              <w:jc w:val="center"/>
              <w:rPr>
                <w:rFonts w:cs="Arial"/>
                <w:b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b/>
                <w:sz w:val="22"/>
                <w:szCs w:val="22"/>
                <w:lang w:val="en-AU"/>
              </w:rPr>
              <w:t>Percentage Passing (by Mass)</w:t>
            </w:r>
          </w:p>
        </w:tc>
      </w:tr>
      <w:tr w:rsidR="0046507E" w:rsidRPr="007C56BA" w14:paraId="5A38A97A" w14:textId="77777777" w:rsidTr="0046507E">
        <w:trPr>
          <w:cantSplit/>
          <w:jc w:val="center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FFFFFF"/>
            </w:tcBorders>
            <w:shd w:val="clear" w:color="auto" w:fill="D9D9D9"/>
            <w:vAlign w:val="center"/>
          </w:tcPr>
          <w:p w14:paraId="1689BDA2" w14:textId="77777777" w:rsidR="007834FE" w:rsidRPr="007C56BA" w:rsidRDefault="007834FE" w:rsidP="005152E4">
            <w:pPr>
              <w:rPr>
                <w:rFonts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9D9D9"/>
            <w:vAlign w:val="center"/>
          </w:tcPr>
          <w:p w14:paraId="3D3CB9F5" w14:textId="77777777" w:rsidR="007834FE" w:rsidRPr="007C56BA" w:rsidRDefault="007834FE" w:rsidP="005152E4">
            <w:pPr>
              <w:jc w:val="center"/>
              <w:rPr>
                <w:rFonts w:cs="Arial"/>
                <w:b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b/>
                <w:sz w:val="22"/>
                <w:szCs w:val="22"/>
                <w:lang w:val="en-AU"/>
              </w:rPr>
              <w:t>Mix Size 7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6" w:space="0" w:color="FFFFFF"/>
            </w:tcBorders>
            <w:shd w:val="clear" w:color="auto" w:fill="D9D9D9"/>
            <w:vAlign w:val="center"/>
          </w:tcPr>
          <w:p w14:paraId="5DB6B821" w14:textId="77777777" w:rsidR="007834FE" w:rsidRPr="007C56BA" w:rsidRDefault="007834FE" w:rsidP="005152E4">
            <w:pPr>
              <w:jc w:val="center"/>
              <w:rPr>
                <w:rFonts w:cs="Arial"/>
                <w:b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b/>
                <w:sz w:val="22"/>
                <w:szCs w:val="22"/>
                <w:lang w:val="en-AU"/>
              </w:rPr>
              <w:t>Mix Size 10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C2B8CF" w14:textId="77777777" w:rsidR="007834FE" w:rsidRPr="007C56BA" w:rsidRDefault="007834FE" w:rsidP="005152E4">
            <w:pPr>
              <w:jc w:val="center"/>
              <w:rPr>
                <w:rFonts w:cs="Arial"/>
                <w:b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b/>
                <w:sz w:val="22"/>
                <w:szCs w:val="22"/>
                <w:lang w:val="en-AU"/>
              </w:rPr>
              <w:t>Mix Size 14</w:t>
            </w:r>
          </w:p>
        </w:tc>
      </w:tr>
      <w:tr w:rsidR="007834FE" w:rsidRPr="007C56BA" w14:paraId="4CC77332" w14:textId="77777777" w:rsidTr="005152E4">
        <w:trPr>
          <w:cantSplit/>
          <w:trHeight w:hRule="exact" w:val="340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FFFFFF"/>
              <w:right w:val="single" w:sz="6" w:space="0" w:color="FFFFFF"/>
            </w:tcBorders>
          </w:tcPr>
          <w:p w14:paraId="4ACA83B6" w14:textId="77777777" w:rsidR="007834FE" w:rsidRPr="007C56BA" w:rsidRDefault="007834FE" w:rsidP="005152E4">
            <w:pPr>
              <w:tabs>
                <w:tab w:val="decimal" w:pos="567"/>
              </w:tabs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19.0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62BC784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91EA18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noBreakHyphen/>
            </w:r>
          </w:p>
        </w:tc>
        <w:tc>
          <w:tcPr>
            <w:tcW w:w="1843" w:type="dxa"/>
            <w:tcBorders>
              <w:top w:val="single" w:sz="12" w:space="0" w:color="auto"/>
              <w:left w:val="single" w:sz="7" w:space="0" w:color="000000"/>
              <w:bottom w:val="single" w:sz="6" w:space="0" w:color="FFFFFF"/>
              <w:right w:val="single" w:sz="12" w:space="0" w:color="auto"/>
            </w:tcBorders>
          </w:tcPr>
          <w:p w14:paraId="40CE7E13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100</w:t>
            </w:r>
          </w:p>
        </w:tc>
      </w:tr>
      <w:tr w:rsidR="007834FE" w:rsidRPr="007C56BA" w14:paraId="5046EDD3" w14:textId="77777777" w:rsidTr="005152E4">
        <w:trPr>
          <w:cantSplit/>
          <w:trHeight w:hRule="exact" w:val="340"/>
          <w:jc w:val="center"/>
        </w:trPr>
        <w:tc>
          <w:tcPr>
            <w:tcW w:w="1275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</w:tcPr>
          <w:p w14:paraId="1A9B2C45" w14:textId="77777777" w:rsidR="007834FE" w:rsidRPr="007C56BA" w:rsidRDefault="007834FE" w:rsidP="005152E4">
            <w:pPr>
              <w:tabs>
                <w:tab w:val="decimal" w:pos="567"/>
              </w:tabs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13.2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DFE0425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-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F1D84F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12" w:space="0" w:color="auto"/>
            </w:tcBorders>
          </w:tcPr>
          <w:p w14:paraId="6D041282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85 - 100</w:t>
            </w:r>
          </w:p>
        </w:tc>
      </w:tr>
      <w:tr w:rsidR="007834FE" w:rsidRPr="007C56BA" w14:paraId="6008704F" w14:textId="77777777" w:rsidTr="005152E4">
        <w:trPr>
          <w:cantSplit/>
          <w:trHeight w:hRule="exact" w:val="340"/>
          <w:jc w:val="center"/>
        </w:trPr>
        <w:tc>
          <w:tcPr>
            <w:tcW w:w="1275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</w:tcPr>
          <w:p w14:paraId="4C1EA75F" w14:textId="77777777" w:rsidR="007834FE" w:rsidRPr="007C56BA" w:rsidRDefault="007834FE" w:rsidP="005152E4">
            <w:pPr>
              <w:tabs>
                <w:tab w:val="decimal" w:pos="567"/>
              </w:tabs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9.5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F07BAAE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9196E0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 xml:space="preserve">90 </w:t>
            </w:r>
            <w:r w:rsidRPr="007C56BA">
              <w:rPr>
                <w:rFonts w:cs="Arial"/>
                <w:sz w:val="22"/>
                <w:szCs w:val="22"/>
                <w:lang w:val="en-AU"/>
              </w:rPr>
              <w:noBreakHyphen/>
              <w:t xml:space="preserve"> 100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12" w:space="0" w:color="auto"/>
            </w:tcBorders>
          </w:tcPr>
          <w:p w14:paraId="4A55FE45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65 - 84</w:t>
            </w:r>
          </w:p>
        </w:tc>
      </w:tr>
      <w:tr w:rsidR="007834FE" w:rsidRPr="007C56BA" w14:paraId="530D6A05" w14:textId="77777777" w:rsidTr="005152E4">
        <w:trPr>
          <w:cantSplit/>
          <w:trHeight w:hRule="exact" w:val="340"/>
          <w:jc w:val="center"/>
        </w:trPr>
        <w:tc>
          <w:tcPr>
            <w:tcW w:w="1275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</w:tcPr>
          <w:p w14:paraId="3EC97F56" w14:textId="77777777" w:rsidR="007834FE" w:rsidRPr="007C56BA" w:rsidRDefault="007834FE" w:rsidP="005152E4">
            <w:pPr>
              <w:tabs>
                <w:tab w:val="decimal" w:pos="567"/>
              </w:tabs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6.7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326CAA7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80 - 100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393C4B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65 - 86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12" w:space="0" w:color="auto"/>
            </w:tcBorders>
          </w:tcPr>
          <w:p w14:paraId="38CAB1A2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50 - 73</w:t>
            </w:r>
          </w:p>
        </w:tc>
      </w:tr>
      <w:tr w:rsidR="007834FE" w:rsidRPr="007C56BA" w14:paraId="4113AF74" w14:textId="77777777" w:rsidTr="005152E4">
        <w:trPr>
          <w:cantSplit/>
          <w:trHeight w:hRule="exact" w:val="340"/>
          <w:jc w:val="center"/>
        </w:trPr>
        <w:tc>
          <w:tcPr>
            <w:tcW w:w="1275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</w:tcPr>
          <w:p w14:paraId="44A9174F" w14:textId="77777777" w:rsidR="007834FE" w:rsidRPr="007C56BA" w:rsidRDefault="007834FE" w:rsidP="005152E4">
            <w:pPr>
              <w:tabs>
                <w:tab w:val="decimal" w:pos="567"/>
              </w:tabs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4.75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5F01535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70 - 88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66A4E20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46 - 73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12" w:space="0" w:color="auto"/>
            </w:tcBorders>
          </w:tcPr>
          <w:p w14:paraId="3743DA1F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38 - 65</w:t>
            </w:r>
          </w:p>
        </w:tc>
      </w:tr>
      <w:tr w:rsidR="007834FE" w:rsidRPr="007C56BA" w14:paraId="53884222" w14:textId="77777777" w:rsidTr="005152E4">
        <w:trPr>
          <w:cantSplit/>
          <w:trHeight w:hRule="exact" w:val="340"/>
          <w:jc w:val="center"/>
        </w:trPr>
        <w:tc>
          <w:tcPr>
            <w:tcW w:w="1275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</w:tcPr>
          <w:p w14:paraId="2B3EC6F7" w14:textId="77777777" w:rsidR="007834FE" w:rsidRPr="007C56BA" w:rsidRDefault="007834FE" w:rsidP="005152E4">
            <w:pPr>
              <w:tabs>
                <w:tab w:val="decimal" w:pos="567"/>
              </w:tabs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2.36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263B2B2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46 - 65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5CB1CA5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32 - 55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12" w:space="0" w:color="auto"/>
            </w:tcBorders>
          </w:tcPr>
          <w:p w14:paraId="3C16D8CF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25 - 48</w:t>
            </w:r>
          </w:p>
        </w:tc>
      </w:tr>
      <w:tr w:rsidR="007834FE" w:rsidRPr="007C56BA" w14:paraId="1DD8F65E" w14:textId="77777777" w:rsidTr="005152E4">
        <w:trPr>
          <w:cantSplit/>
          <w:trHeight w:hRule="exact" w:val="340"/>
          <w:jc w:val="center"/>
        </w:trPr>
        <w:tc>
          <w:tcPr>
            <w:tcW w:w="1275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</w:tcPr>
          <w:p w14:paraId="2D5DF063" w14:textId="77777777" w:rsidR="007834FE" w:rsidRPr="007C56BA" w:rsidRDefault="007834FE" w:rsidP="005152E4">
            <w:pPr>
              <w:tabs>
                <w:tab w:val="decimal" w:pos="567"/>
              </w:tabs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1.18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7DBDE3C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29 - 51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8E9563A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22 - 44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12" w:space="0" w:color="auto"/>
            </w:tcBorders>
          </w:tcPr>
          <w:p w14:paraId="4A9DABE9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16 - 37</w:t>
            </w:r>
          </w:p>
        </w:tc>
      </w:tr>
      <w:tr w:rsidR="007834FE" w:rsidRPr="007C56BA" w14:paraId="25277B4D" w14:textId="77777777" w:rsidTr="005152E4">
        <w:trPr>
          <w:cantSplit/>
          <w:trHeight w:hRule="exact" w:val="340"/>
          <w:jc w:val="center"/>
        </w:trPr>
        <w:tc>
          <w:tcPr>
            <w:tcW w:w="1275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</w:tcPr>
          <w:p w14:paraId="27703D21" w14:textId="77777777" w:rsidR="007834FE" w:rsidRPr="007C56BA" w:rsidRDefault="007834FE" w:rsidP="005152E4">
            <w:pPr>
              <w:tabs>
                <w:tab w:val="decimal" w:pos="567"/>
              </w:tabs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0.600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7E5F1AF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18 - 40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75801E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12 - 34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12" w:space="0" w:color="auto"/>
            </w:tcBorders>
          </w:tcPr>
          <w:p w14:paraId="15C0EBEC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11 - 28</w:t>
            </w:r>
          </w:p>
        </w:tc>
      </w:tr>
      <w:tr w:rsidR="007834FE" w:rsidRPr="007C56BA" w14:paraId="7D5F970A" w14:textId="77777777" w:rsidTr="005152E4">
        <w:trPr>
          <w:cantSplit/>
          <w:trHeight w:hRule="exact" w:val="340"/>
          <w:jc w:val="center"/>
        </w:trPr>
        <w:tc>
          <w:tcPr>
            <w:tcW w:w="1275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</w:tcPr>
          <w:p w14:paraId="76B20625" w14:textId="77777777" w:rsidR="007834FE" w:rsidRPr="007C56BA" w:rsidRDefault="007834FE" w:rsidP="005152E4">
            <w:pPr>
              <w:tabs>
                <w:tab w:val="decimal" w:pos="567"/>
              </w:tabs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0.300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6A2BD18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11 - 29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C3CFABD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8 - 24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12" w:space="0" w:color="auto"/>
            </w:tcBorders>
          </w:tcPr>
          <w:p w14:paraId="5A6C0744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8 - 21</w:t>
            </w:r>
          </w:p>
        </w:tc>
      </w:tr>
      <w:tr w:rsidR="007834FE" w:rsidRPr="007C56BA" w14:paraId="3EBB554C" w14:textId="77777777" w:rsidTr="005152E4">
        <w:trPr>
          <w:cantSplit/>
          <w:trHeight w:hRule="exact" w:val="340"/>
          <w:jc w:val="center"/>
        </w:trPr>
        <w:tc>
          <w:tcPr>
            <w:tcW w:w="1275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</w:tcPr>
          <w:p w14:paraId="57324495" w14:textId="77777777" w:rsidR="007834FE" w:rsidRPr="007C56BA" w:rsidRDefault="007834FE" w:rsidP="005152E4">
            <w:pPr>
              <w:tabs>
                <w:tab w:val="decimal" w:pos="567"/>
              </w:tabs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0.150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E7DDBF9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7 - 17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6CC31C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6 - 16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12" w:space="0" w:color="auto"/>
            </w:tcBorders>
          </w:tcPr>
          <w:p w14:paraId="5085F957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5 - 14</w:t>
            </w:r>
          </w:p>
        </w:tc>
      </w:tr>
      <w:tr w:rsidR="007834FE" w:rsidRPr="007C56BA" w14:paraId="34759479" w14:textId="77777777" w:rsidTr="0044080C">
        <w:trPr>
          <w:cantSplit/>
          <w:trHeight w:hRule="exact" w:val="340"/>
          <w:jc w:val="center"/>
        </w:trPr>
        <w:tc>
          <w:tcPr>
            <w:tcW w:w="1275" w:type="dxa"/>
            <w:tcBorders>
              <w:top w:val="single" w:sz="6" w:space="0" w:color="FFFFFF"/>
              <w:left w:val="single" w:sz="12" w:space="0" w:color="auto"/>
              <w:bottom w:val="single" w:sz="12" w:space="0" w:color="auto"/>
              <w:right w:val="single" w:sz="6" w:space="0" w:color="FFFFFF"/>
            </w:tcBorders>
            <w:tcMar>
              <w:bottom w:w="57" w:type="dxa"/>
            </w:tcMar>
          </w:tcPr>
          <w:p w14:paraId="33C42485" w14:textId="77777777" w:rsidR="007834FE" w:rsidRPr="007C56BA" w:rsidRDefault="007834FE" w:rsidP="005152E4">
            <w:pPr>
              <w:tabs>
                <w:tab w:val="decimal" w:pos="567"/>
              </w:tabs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0.075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7" w:space="0" w:color="000000"/>
              <w:bottom w:val="single" w:sz="12" w:space="0" w:color="auto"/>
              <w:right w:val="single" w:sz="7" w:space="0" w:color="000000"/>
            </w:tcBorders>
            <w:tcMar>
              <w:bottom w:w="57" w:type="dxa"/>
            </w:tcMar>
          </w:tcPr>
          <w:p w14:paraId="06B9C8FA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5 - 8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7" w:space="0" w:color="000000"/>
              <w:bottom w:val="single" w:sz="12" w:space="0" w:color="auto"/>
              <w:right w:val="single" w:sz="6" w:space="0" w:color="FFFFFF"/>
            </w:tcBorders>
            <w:tcMar>
              <w:bottom w:w="57" w:type="dxa"/>
            </w:tcMar>
          </w:tcPr>
          <w:p w14:paraId="205FDD50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4 - 7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7" w:space="0" w:color="000000"/>
              <w:bottom w:val="single" w:sz="12" w:space="0" w:color="auto"/>
              <w:right w:val="single" w:sz="12" w:space="0" w:color="auto"/>
            </w:tcBorders>
            <w:tcMar>
              <w:bottom w:w="57" w:type="dxa"/>
            </w:tcMar>
          </w:tcPr>
          <w:p w14:paraId="18BA0C46" w14:textId="77777777" w:rsidR="007834FE" w:rsidRPr="007C56BA" w:rsidRDefault="007834FE" w:rsidP="005152E4">
            <w:pPr>
              <w:jc w:val="center"/>
              <w:rPr>
                <w:rFonts w:cs="Arial"/>
                <w:sz w:val="22"/>
                <w:szCs w:val="22"/>
                <w:lang w:val="en-AU"/>
              </w:rPr>
            </w:pPr>
            <w:r w:rsidRPr="007C56BA">
              <w:rPr>
                <w:rFonts w:cs="Arial"/>
                <w:sz w:val="22"/>
                <w:szCs w:val="22"/>
                <w:lang w:val="en-AU"/>
              </w:rPr>
              <w:t>4 - 7</w:t>
            </w:r>
          </w:p>
        </w:tc>
      </w:tr>
    </w:tbl>
    <w:p w14:paraId="1DCDC4E5" w14:textId="77777777" w:rsidR="007834FE" w:rsidRPr="00D625E6" w:rsidRDefault="007834FE" w:rsidP="00D47E43">
      <w:pPr>
        <w:tabs>
          <w:tab w:val="left" w:pos="2268"/>
        </w:tabs>
        <w:spacing w:before="120"/>
        <w:ind w:left="2268" w:right="1700" w:hanging="567"/>
        <w:rPr>
          <w:lang w:val="en-AU"/>
        </w:rPr>
      </w:pPr>
      <w:r>
        <w:rPr>
          <w:lang w:val="en-AU"/>
        </w:rPr>
        <w:t>Note:</w:t>
      </w:r>
      <w:r w:rsidR="00D47E43">
        <w:rPr>
          <w:lang w:val="en-AU"/>
        </w:rPr>
        <w:tab/>
      </w:r>
      <w:r w:rsidRPr="00650D44">
        <w:rPr>
          <w:lang w:val="en-AU"/>
        </w:rPr>
        <w:t>For purposes of grading</w:t>
      </w:r>
      <w:r>
        <w:rPr>
          <w:lang w:val="en-AU"/>
        </w:rPr>
        <w:t>, the grading of the aggregates</w:t>
      </w:r>
      <w:r w:rsidRPr="00D625E6">
        <w:rPr>
          <w:lang w:val="en-AU"/>
        </w:rPr>
        <w:t xml:space="preserve"> includes added filler</w:t>
      </w:r>
      <w:r>
        <w:rPr>
          <w:lang w:val="en-AU"/>
        </w:rPr>
        <w:t xml:space="preserve"> and excludes the crumb rubber.</w:t>
      </w:r>
    </w:p>
    <w:p w14:paraId="7A073DFC" w14:textId="77777777" w:rsidR="009074EE" w:rsidRDefault="009241C5" w:rsidP="004F563B">
      <w:r>
        <w:rPr>
          <w:noProof/>
          <w:snapToGrid/>
          <w:lang w:val="en-AU" w:eastAsia="en-AU"/>
        </w:rPr>
        <w:pict w14:anchorId="4A5AB0FD">
          <v:shape id="_x0000_s1054" type="#_x0000_t202" style="position:absolute;margin-left:0;margin-top:779.65pt;width:481.9pt;height:36.85pt;z-index:-251660288;mso-wrap-distance-top:5.65pt;mso-position-horizontal:center;mso-position-horizontal-relative:page;mso-position-vertical-relative:page" stroked="f">
            <v:textbox style="mso-next-textbox:#_x0000_s1054" inset="0,,0">
              <w:txbxContent>
                <w:p w14:paraId="3DCBCF07" w14:textId="77777777" w:rsidR="00411692" w:rsidRDefault="00411692" w:rsidP="009074EE">
                  <w:pPr>
                    <w:pBdr>
                      <w:top w:val="single" w:sz="6" w:space="1" w:color="000000"/>
                    </w:pBdr>
                    <w:spacing w:line="60" w:lineRule="exact"/>
                    <w:jc w:val="right"/>
                    <w:rPr>
                      <w:b/>
                    </w:rPr>
                  </w:pPr>
                </w:p>
                <w:p w14:paraId="4ED20347" w14:textId="31BF9245" w:rsidR="00411692" w:rsidRDefault="00411692" w:rsidP="009074EE">
                  <w:pPr>
                    <w:pBdr>
                      <w:top w:val="single" w:sz="6" w:space="1" w:color="000000"/>
                    </w:pBdr>
                    <w:jc w:val="right"/>
                  </w:pPr>
                  <w:r>
                    <w:rPr>
                      <w:b/>
                    </w:rPr>
                    <w:t>©</w:t>
                  </w:r>
                  <w:r>
                    <w:t xml:space="preserve"> </w:t>
                  </w:r>
                  <w:r w:rsidR="009241C5">
                    <w:t xml:space="preserve">Department of </w:t>
                  </w:r>
                  <w:proofErr w:type="gramStart"/>
                  <w:r w:rsidR="009241C5">
                    <w:t>Transport</w:t>
                  </w:r>
                  <w:r>
                    <w:t xml:space="preserve">  </w:t>
                  </w:r>
                  <w:r w:rsidR="00F061B6">
                    <w:t>Novem</w:t>
                  </w:r>
                  <w:r w:rsidR="009A3C43">
                    <w:t>ber</w:t>
                  </w:r>
                  <w:proofErr w:type="gramEnd"/>
                  <w:r w:rsidR="009A3C43">
                    <w:t xml:space="preserve"> 2019</w:t>
                  </w:r>
                </w:p>
                <w:p w14:paraId="69D49C6C" w14:textId="77777777" w:rsidR="00411692" w:rsidRDefault="00411692" w:rsidP="009074EE">
                  <w:pPr>
                    <w:jc w:val="right"/>
                  </w:pPr>
                  <w:r>
                    <w:t xml:space="preserve">Section </w:t>
                  </w:r>
                  <w:r w:rsidR="00755715">
                    <w:t>422</w:t>
                  </w:r>
                  <w:r>
                    <w:t xml:space="preserve"> (Page </w:t>
                  </w:r>
                  <w:r w:rsidR="00F061B6">
                    <w:t>3</w:t>
                  </w:r>
                  <w:r w:rsidR="00AD4F9C">
                    <w:t xml:space="preserve"> of </w:t>
                  </w:r>
                  <w:r w:rsidR="00F061B6">
                    <w:t>4</w:t>
                  </w:r>
                  <w:r w:rsidR="00AD4F9C">
                    <w:t>)</w:t>
                  </w:r>
                </w:p>
                <w:p w14:paraId="1C81CF13" w14:textId="77777777" w:rsidR="00411692" w:rsidRDefault="00411692" w:rsidP="009074EE"/>
              </w:txbxContent>
            </v:textbox>
            <w10:wrap anchorx="page" anchory="page"/>
            <w10:anchorlock/>
          </v:shape>
        </w:pict>
      </w:r>
    </w:p>
    <w:p w14:paraId="02E1E09D" w14:textId="77777777" w:rsidR="00553EA7" w:rsidRPr="00553EA7" w:rsidRDefault="00553EA7" w:rsidP="00553EA7">
      <w:pPr>
        <w:tabs>
          <w:tab w:val="left" w:pos="454"/>
        </w:tabs>
        <w:ind w:left="454" w:hanging="454"/>
        <w:rPr>
          <w:lang w:val="en-AU"/>
        </w:rPr>
      </w:pPr>
      <w:r>
        <w:rPr>
          <w:lang w:val="en-AU"/>
        </w:rPr>
        <w:t>(c)</w:t>
      </w:r>
      <w:r>
        <w:rPr>
          <w:lang w:val="en-AU"/>
        </w:rPr>
        <w:tab/>
      </w:r>
      <w:r w:rsidRPr="00553EA7">
        <w:rPr>
          <w:lang w:val="en-AU"/>
        </w:rPr>
        <w:t>Volumetric Test Properties</w:t>
      </w:r>
    </w:p>
    <w:p w14:paraId="2E72A873" w14:textId="77777777" w:rsidR="00553EA7" w:rsidRDefault="00553EA7" w:rsidP="00FF5E8D">
      <w:pPr>
        <w:pStyle w:val="Heading5SS"/>
        <w:tabs>
          <w:tab w:val="clear" w:pos="454"/>
        </w:tabs>
        <w:spacing w:before="160"/>
        <w:ind w:firstLine="0"/>
      </w:pPr>
      <w:r>
        <w:t>The volumetric test properties shall comply with Table 422.112.</w:t>
      </w:r>
    </w:p>
    <w:p w14:paraId="7FB50D35" w14:textId="77777777" w:rsidR="00553EA7" w:rsidRPr="00553EA7" w:rsidRDefault="00553EA7" w:rsidP="00444CE4">
      <w:pPr>
        <w:spacing w:before="160" w:after="120"/>
        <w:ind w:left="851"/>
        <w:rPr>
          <w:b/>
          <w:sz w:val="22"/>
          <w:szCs w:val="22"/>
        </w:rPr>
      </w:pPr>
      <w:r w:rsidRPr="00553EA7">
        <w:rPr>
          <w:b/>
          <w:sz w:val="22"/>
          <w:szCs w:val="22"/>
        </w:rPr>
        <w:t xml:space="preserve">Table </w:t>
      </w:r>
      <w:proofErr w:type="gramStart"/>
      <w:r w:rsidRPr="00553EA7">
        <w:rPr>
          <w:b/>
          <w:sz w:val="22"/>
          <w:szCs w:val="22"/>
        </w:rPr>
        <w:t>422.112  Volumetric</w:t>
      </w:r>
      <w:proofErr w:type="gramEnd"/>
      <w:r w:rsidRPr="00553EA7">
        <w:rPr>
          <w:b/>
          <w:sz w:val="22"/>
          <w:szCs w:val="22"/>
        </w:rPr>
        <w:t xml:space="preserve"> Test Properties and Other Requirements</w:t>
      </w:r>
    </w:p>
    <w:tbl>
      <w:tblPr>
        <w:tblW w:w="7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993"/>
        <w:gridCol w:w="991"/>
      </w:tblGrid>
      <w:tr w:rsidR="00553EA7" w:rsidRPr="003267F0" w14:paraId="11425F75" w14:textId="77777777" w:rsidTr="00B4253F">
        <w:trPr>
          <w:trHeight w:val="420"/>
          <w:jc w:val="center"/>
        </w:trPr>
        <w:tc>
          <w:tcPr>
            <w:tcW w:w="496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C89B65" w14:textId="77777777" w:rsidR="00553EA7" w:rsidRPr="003267F0" w:rsidRDefault="00553EA7" w:rsidP="003267F0">
            <w:pPr>
              <w:jc w:val="center"/>
              <w:rPr>
                <w:sz w:val="22"/>
                <w:szCs w:val="22"/>
                <w:lang w:val="en-AU"/>
              </w:rPr>
            </w:pPr>
            <w:r w:rsidRPr="003267F0">
              <w:rPr>
                <w:b/>
                <w:sz w:val="22"/>
                <w:szCs w:val="22"/>
                <w:lang w:val="en-AU"/>
              </w:rPr>
              <w:t>Property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DFE5652" w14:textId="77777777" w:rsidR="00553EA7" w:rsidRPr="003267F0" w:rsidRDefault="00553EA7" w:rsidP="003267F0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267F0">
              <w:rPr>
                <w:b/>
                <w:sz w:val="22"/>
                <w:szCs w:val="22"/>
                <w:lang w:val="en-AU"/>
              </w:rPr>
              <w:t>Mix Size</w:t>
            </w:r>
          </w:p>
        </w:tc>
      </w:tr>
      <w:tr w:rsidR="00553EA7" w:rsidRPr="003267F0" w14:paraId="205AFEC5" w14:textId="77777777" w:rsidTr="00B4253F">
        <w:trPr>
          <w:trHeight w:val="404"/>
          <w:jc w:val="center"/>
        </w:trPr>
        <w:tc>
          <w:tcPr>
            <w:tcW w:w="4962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A54D2E9" w14:textId="77777777" w:rsidR="00553EA7" w:rsidRPr="003267F0" w:rsidRDefault="00553EA7" w:rsidP="00371D1F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2C1274" w14:textId="77777777" w:rsidR="00553EA7" w:rsidRPr="003267F0" w:rsidRDefault="00553EA7" w:rsidP="00371D1F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267F0">
              <w:rPr>
                <w:b/>
                <w:sz w:val="22"/>
                <w:szCs w:val="22"/>
                <w:lang w:val="en-AU"/>
              </w:rPr>
              <w:t>7 mm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CCD5DE" w14:textId="77777777" w:rsidR="00553EA7" w:rsidRPr="003267F0" w:rsidRDefault="00553EA7" w:rsidP="00371D1F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267F0">
              <w:rPr>
                <w:b/>
                <w:sz w:val="22"/>
                <w:szCs w:val="22"/>
                <w:lang w:val="en-AU"/>
              </w:rPr>
              <w:t>10 mm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9356470" w14:textId="77777777" w:rsidR="00553EA7" w:rsidRPr="003267F0" w:rsidRDefault="00553EA7" w:rsidP="00371D1F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267F0">
              <w:rPr>
                <w:b/>
                <w:sz w:val="22"/>
                <w:szCs w:val="22"/>
                <w:lang w:val="en-AU"/>
              </w:rPr>
              <w:t>14 mm</w:t>
            </w:r>
          </w:p>
        </w:tc>
      </w:tr>
      <w:tr w:rsidR="00553EA7" w:rsidRPr="003267F0" w14:paraId="48133C4A" w14:textId="77777777" w:rsidTr="00B4253F">
        <w:trPr>
          <w:trHeight w:val="539"/>
          <w:jc w:val="center"/>
        </w:trPr>
        <w:tc>
          <w:tcPr>
            <w:tcW w:w="496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EC9C7D" w14:textId="77777777" w:rsidR="00553EA7" w:rsidRPr="003267F0" w:rsidRDefault="00553EA7" w:rsidP="00371D1F">
            <w:pPr>
              <w:rPr>
                <w:sz w:val="22"/>
                <w:szCs w:val="22"/>
                <w:lang w:val="en-AU"/>
              </w:rPr>
            </w:pPr>
            <w:r w:rsidRPr="003267F0">
              <w:rPr>
                <w:sz w:val="22"/>
                <w:szCs w:val="22"/>
                <w:lang w:val="en-AU"/>
              </w:rPr>
              <w:t>Minimum bitumen content – Dry Mixing Process</w:t>
            </w:r>
          </w:p>
          <w:p w14:paraId="593C47D7" w14:textId="77777777" w:rsidR="00553EA7" w:rsidRPr="003267F0" w:rsidRDefault="00553EA7" w:rsidP="00371D1F">
            <w:pPr>
              <w:rPr>
                <w:sz w:val="22"/>
                <w:szCs w:val="22"/>
                <w:lang w:val="en-AU"/>
              </w:rPr>
            </w:pPr>
            <w:r w:rsidRPr="003267F0">
              <w:rPr>
                <w:sz w:val="22"/>
                <w:szCs w:val="22"/>
                <w:lang w:val="en-AU"/>
              </w:rPr>
              <w:t>(% of total mix by mass)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9CFA8A" w14:textId="77777777" w:rsidR="00553EA7" w:rsidRPr="003267F0" w:rsidRDefault="00553EA7" w:rsidP="00371D1F">
            <w:pPr>
              <w:jc w:val="center"/>
              <w:rPr>
                <w:sz w:val="22"/>
                <w:szCs w:val="22"/>
                <w:lang w:val="en-AU"/>
              </w:rPr>
            </w:pPr>
            <w:r w:rsidRPr="003267F0">
              <w:rPr>
                <w:sz w:val="22"/>
                <w:szCs w:val="22"/>
                <w:lang w:val="en-AU"/>
              </w:rPr>
              <w:t>4.2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446E81" w14:textId="77777777" w:rsidR="00553EA7" w:rsidRPr="003267F0" w:rsidRDefault="00553EA7" w:rsidP="00371D1F">
            <w:pPr>
              <w:jc w:val="center"/>
              <w:rPr>
                <w:sz w:val="22"/>
                <w:szCs w:val="22"/>
                <w:lang w:val="en-AU"/>
              </w:rPr>
            </w:pPr>
            <w:r w:rsidRPr="003267F0">
              <w:rPr>
                <w:sz w:val="22"/>
                <w:szCs w:val="22"/>
                <w:lang w:val="en-AU"/>
              </w:rPr>
              <w:t>3.8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5013C6" w14:textId="77777777" w:rsidR="00553EA7" w:rsidRPr="003267F0" w:rsidRDefault="00553EA7" w:rsidP="00371D1F">
            <w:pPr>
              <w:jc w:val="center"/>
              <w:rPr>
                <w:sz w:val="22"/>
                <w:szCs w:val="22"/>
                <w:lang w:val="en-AU"/>
              </w:rPr>
            </w:pPr>
            <w:r w:rsidRPr="003267F0">
              <w:rPr>
                <w:sz w:val="22"/>
                <w:szCs w:val="22"/>
                <w:lang w:val="en-AU"/>
              </w:rPr>
              <w:t>3.8</w:t>
            </w:r>
          </w:p>
        </w:tc>
      </w:tr>
      <w:tr w:rsidR="00553EA7" w:rsidRPr="003267F0" w14:paraId="6B00139F" w14:textId="77777777" w:rsidTr="00B4253F">
        <w:trPr>
          <w:trHeight w:val="547"/>
          <w:jc w:val="center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FCC6EA" w14:textId="77777777" w:rsidR="00553EA7" w:rsidRPr="003267F0" w:rsidRDefault="00553EA7" w:rsidP="00371D1F">
            <w:pPr>
              <w:rPr>
                <w:sz w:val="22"/>
                <w:szCs w:val="22"/>
                <w:lang w:val="en-AU"/>
              </w:rPr>
            </w:pPr>
            <w:r w:rsidRPr="003267F0">
              <w:rPr>
                <w:sz w:val="22"/>
                <w:szCs w:val="22"/>
                <w:lang w:val="en-AU"/>
              </w:rPr>
              <w:t>Minimum Crumb Rubber - Dry Mixing Process</w:t>
            </w:r>
          </w:p>
          <w:p w14:paraId="1067C54B" w14:textId="77777777" w:rsidR="00553EA7" w:rsidRPr="003267F0" w:rsidRDefault="00553EA7" w:rsidP="00371D1F">
            <w:pPr>
              <w:rPr>
                <w:sz w:val="22"/>
                <w:szCs w:val="22"/>
                <w:lang w:val="en-AU"/>
              </w:rPr>
            </w:pPr>
            <w:r w:rsidRPr="003267F0">
              <w:rPr>
                <w:sz w:val="22"/>
                <w:szCs w:val="22"/>
                <w:lang w:val="en-AU"/>
              </w:rPr>
              <w:t>(% of total mix by mass)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089041" w14:textId="77777777" w:rsidR="00553EA7" w:rsidRPr="003267F0" w:rsidRDefault="00553EA7" w:rsidP="00371D1F">
            <w:pPr>
              <w:jc w:val="center"/>
              <w:rPr>
                <w:sz w:val="22"/>
                <w:szCs w:val="22"/>
                <w:lang w:val="en-AU"/>
              </w:rPr>
            </w:pPr>
            <w:r w:rsidRPr="003267F0">
              <w:rPr>
                <w:sz w:val="22"/>
                <w:szCs w:val="22"/>
                <w:lang w:val="en-AU"/>
              </w:rPr>
              <w:t>0.</w:t>
            </w:r>
            <w:r w:rsidR="002101F5">
              <w:rPr>
                <w:sz w:val="22"/>
                <w:szCs w:val="22"/>
                <w:lang w:val="en-A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930EC9" w14:textId="77777777" w:rsidR="00553EA7" w:rsidRPr="003267F0" w:rsidRDefault="00553EA7" w:rsidP="00371D1F">
            <w:pPr>
              <w:jc w:val="center"/>
              <w:rPr>
                <w:sz w:val="22"/>
                <w:szCs w:val="22"/>
                <w:lang w:val="en-AU"/>
              </w:rPr>
            </w:pPr>
            <w:r w:rsidRPr="003267F0">
              <w:rPr>
                <w:sz w:val="22"/>
                <w:szCs w:val="22"/>
                <w:lang w:val="en-AU"/>
              </w:rPr>
              <w:t>0.</w:t>
            </w:r>
            <w:r w:rsidR="002101F5">
              <w:rPr>
                <w:sz w:val="22"/>
                <w:szCs w:val="22"/>
                <w:lang w:val="en-AU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AB3AEA" w14:textId="77777777" w:rsidR="00553EA7" w:rsidRPr="003267F0" w:rsidRDefault="00553EA7" w:rsidP="00371D1F">
            <w:pPr>
              <w:jc w:val="center"/>
              <w:rPr>
                <w:sz w:val="22"/>
                <w:szCs w:val="22"/>
                <w:lang w:val="en-AU"/>
              </w:rPr>
            </w:pPr>
            <w:r w:rsidRPr="003267F0">
              <w:rPr>
                <w:sz w:val="22"/>
                <w:szCs w:val="22"/>
                <w:lang w:val="en-AU"/>
              </w:rPr>
              <w:t>0.</w:t>
            </w:r>
            <w:r w:rsidR="002101F5">
              <w:rPr>
                <w:sz w:val="22"/>
                <w:szCs w:val="22"/>
                <w:lang w:val="en-AU"/>
              </w:rPr>
              <w:t>5</w:t>
            </w:r>
          </w:p>
        </w:tc>
      </w:tr>
      <w:tr w:rsidR="00553EA7" w:rsidRPr="003267F0" w14:paraId="4CD4E3C1" w14:textId="77777777" w:rsidTr="00B4253F">
        <w:trPr>
          <w:trHeight w:val="555"/>
          <w:jc w:val="center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FDBB2F" w14:textId="77777777" w:rsidR="00553EA7" w:rsidRPr="003267F0" w:rsidRDefault="00553EA7" w:rsidP="00371D1F">
            <w:pPr>
              <w:rPr>
                <w:sz w:val="22"/>
                <w:szCs w:val="22"/>
                <w:lang w:val="en-AU"/>
              </w:rPr>
            </w:pPr>
            <w:r w:rsidRPr="003267F0">
              <w:rPr>
                <w:sz w:val="22"/>
                <w:szCs w:val="22"/>
                <w:lang w:val="en-AU"/>
              </w:rPr>
              <w:t>Minimum Total Binder Content – including crumb rubber (% of total mix by mass)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03072A" w14:textId="77777777" w:rsidR="00553EA7" w:rsidRPr="003267F0" w:rsidRDefault="00553EA7" w:rsidP="00371D1F">
            <w:pPr>
              <w:jc w:val="center"/>
              <w:rPr>
                <w:sz w:val="22"/>
                <w:szCs w:val="22"/>
                <w:lang w:val="en-AU"/>
              </w:rPr>
            </w:pPr>
            <w:r w:rsidRPr="003267F0">
              <w:rPr>
                <w:sz w:val="22"/>
                <w:szCs w:val="22"/>
                <w:lang w:val="en-AU"/>
              </w:rPr>
              <w:t>5.0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36B14B" w14:textId="77777777" w:rsidR="00553EA7" w:rsidRPr="003267F0" w:rsidRDefault="00553EA7" w:rsidP="00371D1F">
            <w:pPr>
              <w:jc w:val="center"/>
              <w:rPr>
                <w:sz w:val="22"/>
                <w:szCs w:val="22"/>
                <w:lang w:val="en-AU"/>
              </w:rPr>
            </w:pPr>
            <w:r w:rsidRPr="003267F0">
              <w:rPr>
                <w:sz w:val="22"/>
                <w:szCs w:val="22"/>
                <w:lang w:val="en-AU"/>
              </w:rPr>
              <w:t>4.5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3C7EB0" w14:textId="77777777" w:rsidR="00553EA7" w:rsidRPr="003267F0" w:rsidRDefault="00553EA7" w:rsidP="00371D1F">
            <w:pPr>
              <w:jc w:val="center"/>
              <w:rPr>
                <w:sz w:val="22"/>
                <w:szCs w:val="22"/>
                <w:lang w:val="en-AU"/>
              </w:rPr>
            </w:pPr>
            <w:r w:rsidRPr="003267F0">
              <w:rPr>
                <w:sz w:val="22"/>
                <w:szCs w:val="22"/>
                <w:lang w:val="en-AU"/>
              </w:rPr>
              <w:t>4.5</w:t>
            </w:r>
          </w:p>
        </w:tc>
      </w:tr>
      <w:tr w:rsidR="00553EA7" w:rsidRPr="003267F0" w14:paraId="11B186A8" w14:textId="77777777" w:rsidTr="00B4253F">
        <w:trPr>
          <w:trHeight w:val="429"/>
          <w:jc w:val="center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23756" w14:textId="77777777" w:rsidR="00553EA7" w:rsidRPr="003267F0" w:rsidRDefault="00553EA7" w:rsidP="00371D1F">
            <w:pPr>
              <w:rPr>
                <w:sz w:val="22"/>
                <w:szCs w:val="22"/>
                <w:lang w:val="en-AU"/>
              </w:rPr>
            </w:pPr>
            <w:r w:rsidRPr="003267F0">
              <w:rPr>
                <w:sz w:val="22"/>
                <w:szCs w:val="22"/>
                <w:lang w:val="en-AU"/>
              </w:rPr>
              <w:t>Air Void Range (%)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819804" w14:textId="77777777" w:rsidR="00553EA7" w:rsidRPr="003267F0" w:rsidRDefault="00553EA7" w:rsidP="00371D1F">
            <w:pPr>
              <w:jc w:val="center"/>
              <w:rPr>
                <w:sz w:val="22"/>
                <w:szCs w:val="22"/>
                <w:lang w:val="en-AU"/>
              </w:rPr>
            </w:pPr>
            <w:r w:rsidRPr="003267F0">
              <w:rPr>
                <w:sz w:val="22"/>
                <w:szCs w:val="22"/>
                <w:lang w:val="en-AU"/>
              </w:rPr>
              <w:t>4.5 – 5.3</w:t>
            </w:r>
          </w:p>
        </w:tc>
      </w:tr>
      <w:tr w:rsidR="00553EA7" w:rsidRPr="003267F0" w14:paraId="6283F8E9" w14:textId="77777777" w:rsidTr="00B4253F">
        <w:trPr>
          <w:trHeight w:val="407"/>
          <w:jc w:val="center"/>
        </w:trPr>
        <w:tc>
          <w:tcPr>
            <w:tcW w:w="496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78D28" w14:textId="77777777" w:rsidR="00553EA7" w:rsidRPr="003267F0" w:rsidRDefault="00553EA7" w:rsidP="00371D1F">
            <w:pPr>
              <w:rPr>
                <w:sz w:val="22"/>
                <w:szCs w:val="22"/>
                <w:lang w:val="en-AU"/>
              </w:rPr>
            </w:pPr>
            <w:r w:rsidRPr="003267F0">
              <w:rPr>
                <w:sz w:val="22"/>
                <w:szCs w:val="22"/>
                <w:lang w:val="en-AU"/>
              </w:rPr>
              <w:t>Minimum Voids in Mineral Aggregate (%)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3F253B" w14:textId="77777777" w:rsidR="00553EA7" w:rsidRPr="003267F0" w:rsidRDefault="00553EA7" w:rsidP="00371D1F">
            <w:pPr>
              <w:jc w:val="center"/>
              <w:rPr>
                <w:sz w:val="22"/>
                <w:szCs w:val="22"/>
                <w:lang w:val="en-AU"/>
              </w:rPr>
            </w:pPr>
            <w:r w:rsidRPr="003267F0">
              <w:rPr>
                <w:sz w:val="22"/>
                <w:szCs w:val="22"/>
                <w:lang w:val="en-AU"/>
              </w:rPr>
              <w:t>15</w:t>
            </w:r>
          </w:p>
        </w:tc>
      </w:tr>
    </w:tbl>
    <w:p w14:paraId="7BF0F07C" w14:textId="77777777" w:rsidR="00553EA7" w:rsidRPr="00E26D34" w:rsidRDefault="00553EA7" w:rsidP="00444CE4">
      <w:pPr>
        <w:spacing w:before="120"/>
        <w:ind w:left="851"/>
        <w:rPr>
          <w:lang w:val="en-AU"/>
        </w:rPr>
      </w:pPr>
      <w:r w:rsidRPr="00E26D34">
        <w:rPr>
          <w:lang w:val="en-AU"/>
        </w:rPr>
        <w:t>Notes:</w:t>
      </w:r>
    </w:p>
    <w:p w14:paraId="6546D030" w14:textId="77777777" w:rsidR="00553EA7" w:rsidRPr="00E26D34" w:rsidRDefault="00444CE4" w:rsidP="00444CE4">
      <w:pPr>
        <w:tabs>
          <w:tab w:val="right" w:pos="1134"/>
          <w:tab w:val="left" w:pos="1276"/>
        </w:tabs>
        <w:spacing w:before="60"/>
        <w:ind w:left="1276" w:hanging="425"/>
        <w:rPr>
          <w:lang w:val="en-AU"/>
        </w:rPr>
      </w:pPr>
      <w:r>
        <w:rPr>
          <w:lang w:val="en-AU"/>
        </w:rPr>
        <w:tab/>
        <w:t>i.</w:t>
      </w:r>
      <w:r>
        <w:rPr>
          <w:lang w:val="en-AU"/>
        </w:rPr>
        <w:tab/>
      </w:r>
      <w:r w:rsidR="00553EA7" w:rsidRPr="00E26D34">
        <w:rPr>
          <w:lang w:val="en-AU"/>
        </w:rPr>
        <w:t>For purposes of calculation of Voids in Mineral Aggregate, the crumb rubber is to be considered as part of the binder.</w:t>
      </w:r>
    </w:p>
    <w:p w14:paraId="68ADA71D" w14:textId="77777777" w:rsidR="00553EA7" w:rsidRPr="00E26D34" w:rsidRDefault="00444CE4" w:rsidP="00444CE4">
      <w:pPr>
        <w:tabs>
          <w:tab w:val="right" w:pos="1134"/>
          <w:tab w:val="left" w:pos="1276"/>
        </w:tabs>
        <w:spacing w:before="60"/>
        <w:ind w:left="1276" w:hanging="425"/>
        <w:rPr>
          <w:lang w:val="en-AU"/>
        </w:rPr>
      </w:pPr>
      <w:r>
        <w:rPr>
          <w:lang w:val="en-AU"/>
        </w:rPr>
        <w:tab/>
        <w:t>ii.</w:t>
      </w:r>
      <w:r>
        <w:rPr>
          <w:lang w:val="en-AU"/>
        </w:rPr>
        <w:tab/>
      </w:r>
      <w:r w:rsidR="00553EA7" w:rsidRPr="00E26D34">
        <w:rPr>
          <w:lang w:val="en-AU"/>
        </w:rPr>
        <w:t>Total binder content includes the crumb rubber and bitumen.</w:t>
      </w:r>
    </w:p>
    <w:p w14:paraId="68F0F007" w14:textId="77777777" w:rsidR="00DC2BDB" w:rsidRDefault="002A351D" w:rsidP="00553EA7">
      <w:pPr>
        <w:rPr>
          <w:noProof/>
          <w:snapToGrid/>
        </w:rPr>
      </w:pPr>
      <w:r>
        <w:rPr>
          <w:noProof/>
          <w:snapToGrid/>
        </w:rPr>
        <w:br w:type="page"/>
      </w:r>
    </w:p>
    <w:p w14:paraId="7E353D57" w14:textId="77777777" w:rsidR="00FF5E8D" w:rsidRPr="00E26D34" w:rsidRDefault="00FF5E8D" w:rsidP="00FF5E8D">
      <w:pPr>
        <w:tabs>
          <w:tab w:val="left" w:pos="454"/>
        </w:tabs>
        <w:ind w:left="454" w:hanging="454"/>
        <w:rPr>
          <w:lang w:val="en-AU"/>
        </w:rPr>
      </w:pPr>
      <w:r>
        <w:rPr>
          <w:lang w:val="en-AU"/>
        </w:rPr>
        <w:t>(d)</w:t>
      </w:r>
      <w:r>
        <w:rPr>
          <w:lang w:val="en-AU"/>
        </w:rPr>
        <w:tab/>
      </w:r>
      <w:r w:rsidRPr="00E26D34">
        <w:rPr>
          <w:lang w:val="en-AU"/>
        </w:rPr>
        <w:t>Performance Test Properties</w:t>
      </w:r>
    </w:p>
    <w:p w14:paraId="5B7F3C06" w14:textId="77777777" w:rsidR="00FF5E8D" w:rsidRPr="00E26D34" w:rsidRDefault="00FF5E8D" w:rsidP="00FF5E8D">
      <w:pPr>
        <w:pStyle w:val="Heading5SS"/>
        <w:tabs>
          <w:tab w:val="clear" w:pos="454"/>
        </w:tabs>
        <w:spacing w:before="160"/>
        <w:ind w:firstLine="0"/>
      </w:pPr>
      <w:r w:rsidRPr="00E26D34">
        <w:t>The performance test properties of the asphalt mix shall comply with Table</w:t>
      </w:r>
      <w:r>
        <w:t> </w:t>
      </w:r>
      <w:r w:rsidRPr="00E26D34">
        <w:t>422.113.</w:t>
      </w:r>
    </w:p>
    <w:p w14:paraId="3B2E911D" w14:textId="77777777" w:rsidR="00FF5E8D" w:rsidRPr="00FF5E8D" w:rsidRDefault="00FF5E8D" w:rsidP="00243525">
      <w:pPr>
        <w:spacing w:before="160" w:after="120"/>
        <w:ind w:left="993"/>
        <w:rPr>
          <w:b/>
          <w:sz w:val="22"/>
          <w:szCs w:val="22"/>
        </w:rPr>
      </w:pPr>
      <w:r w:rsidRPr="00FF5E8D">
        <w:rPr>
          <w:b/>
          <w:sz w:val="22"/>
          <w:szCs w:val="22"/>
        </w:rPr>
        <w:t>Table 422.113 Performance Test Properties</w:t>
      </w:r>
    </w:p>
    <w:tbl>
      <w:tblPr>
        <w:tblW w:w="77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005"/>
        <w:gridCol w:w="990"/>
        <w:gridCol w:w="1025"/>
      </w:tblGrid>
      <w:tr w:rsidR="00FF5E8D" w:rsidRPr="00FF5E8D" w14:paraId="5FDE2D7C" w14:textId="77777777" w:rsidTr="00B4253F">
        <w:trPr>
          <w:trHeight w:val="278"/>
          <w:jc w:val="center"/>
        </w:trPr>
        <w:tc>
          <w:tcPr>
            <w:tcW w:w="474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81E4B3" w14:textId="77777777" w:rsidR="00FF5E8D" w:rsidRPr="00FF5E8D" w:rsidRDefault="00FF5E8D" w:rsidP="005152E4">
            <w:pPr>
              <w:rPr>
                <w:sz w:val="22"/>
                <w:szCs w:val="22"/>
                <w:lang w:val="en-AU"/>
              </w:rPr>
            </w:pPr>
            <w:r w:rsidRPr="00FF5E8D">
              <w:rPr>
                <w:b/>
                <w:sz w:val="22"/>
                <w:szCs w:val="22"/>
                <w:lang w:val="en-AU"/>
              </w:rPr>
              <w:t>Performance Test</w:t>
            </w:r>
          </w:p>
        </w:tc>
        <w:tc>
          <w:tcPr>
            <w:tcW w:w="30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62F4E5E" w14:textId="77777777" w:rsidR="00FF5E8D" w:rsidRPr="00FF5E8D" w:rsidRDefault="00FF5E8D" w:rsidP="005152E4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FF5E8D">
              <w:rPr>
                <w:b/>
                <w:sz w:val="22"/>
                <w:szCs w:val="22"/>
                <w:lang w:val="en-AU"/>
              </w:rPr>
              <w:t>Mix Size</w:t>
            </w:r>
          </w:p>
        </w:tc>
      </w:tr>
      <w:tr w:rsidR="00243525" w:rsidRPr="00FF5E8D" w14:paraId="2DDF2CD3" w14:textId="77777777" w:rsidTr="00B4253F">
        <w:trPr>
          <w:trHeight w:val="275"/>
          <w:jc w:val="center"/>
        </w:trPr>
        <w:tc>
          <w:tcPr>
            <w:tcW w:w="4743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6983D6DF" w14:textId="77777777" w:rsidR="00FF5E8D" w:rsidRPr="00FF5E8D" w:rsidRDefault="00FF5E8D" w:rsidP="005152E4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D70747" w14:textId="77777777" w:rsidR="00FF5E8D" w:rsidRPr="00FF5E8D" w:rsidRDefault="00FF5E8D" w:rsidP="005152E4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FF5E8D">
              <w:rPr>
                <w:b/>
                <w:sz w:val="22"/>
                <w:szCs w:val="22"/>
                <w:lang w:val="en-AU"/>
              </w:rPr>
              <w:t>7</w:t>
            </w:r>
            <w:r w:rsidR="00243525">
              <w:rPr>
                <w:b/>
                <w:sz w:val="22"/>
                <w:szCs w:val="22"/>
                <w:lang w:val="en-AU"/>
              </w:rPr>
              <w:t xml:space="preserve"> </w:t>
            </w:r>
            <w:r w:rsidRPr="00FF5E8D">
              <w:rPr>
                <w:b/>
                <w:sz w:val="22"/>
                <w:szCs w:val="22"/>
                <w:lang w:val="en-AU"/>
              </w:rPr>
              <w:t>mm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3ECF3D" w14:textId="77777777" w:rsidR="00FF5E8D" w:rsidRPr="00FF5E8D" w:rsidRDefault="00FF5E8D" w:rsidP="005152E4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FF5E8D">
              <w:rPr>
                <w:b/>
                <w:sz w:val="22"/>
                <w:szCs w:val="22"/>
                <w:lang w:val="en-AU"/>
              </w:rPr>
              <w:t>10</w:t>
            </w:r>
            <w:r w:rsidR="00243525">
              <w:rPr>
                <w:b/>
                <w:sz w:val="22"/>
                <w:szCs w:val="22"/>
                <w:lang w:val="en-AU"/>
              </w:rPr>
              <w:t xml:space="preserve"> </w:t>
            </w:r>
            <w:r w:rsidRPr="00FF5E8D">
              <w:rPr>
                <w:b/>
                <w:sz w:val="22"/>
                <w:szCs w:val="22"/>
                <w:lang w:val="en-AU"/>
              </w:rPr>
              <w:t>mm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1A12397" w14:textId="77777777" w:rsidR="00FF5E8D" w:rsidRPr="00FF5E8D" w:rsidRDefault="00FF5E8D" w:rsidP="005152E4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FF5E8D">
              <w:rPr>
                <w:b/>
                <w:sz w:val="22"/>
                <w:szCs w:val="22"/>
                <w:lang w:val="en-AU"/>
              </w:rPr>
              <w:t>14</w:t>
            </w:r>
            <w:r w:rsidR="00243525">
              <w:rPr>
                <w:b/>
                <w:sz w:val="22"/>
                <w:szCs w:val="22"/>
                <w:lang w:val="en-AU"/>
              </w:rPr>
              <w:t xml:space="preserve"> </w:t>
            </w:r>
            <w:r w:rsidRPr="00FF5E8D">
              <w:rPr>
                <w:b/>
                <w:sz w:val="22"/>
                <w:szCs w:val="22"/>
                <w:lang w:val="en-AU"/>
              </w:rPr>
              <w:t>mm</w:t>
            </w:r>
          </w:p>
        </w:tc>
      </w:tr>
      <w:tr w:rsidR="00B4253F" w:rsidRPr="00FF5E8D" w14:paraId="70F3D008" w14:textId="77777777" w:rsidTr="00B4253F">
        <w:trPr>
          <w:trHeight w:val="397"/>
          <w:jc w:val="center"/>
        </w:trPr>
        <w:tc>
          <w:tcPr>
            <w:tcW w:w="47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773BD" w14:textId="77777777" w:rsidR="00FF5E8D" w:rsidRPr="00FF5E8D" w:rsidRDefault="00FF5E8D" w:rsidP="005152E4">
            <w:pPr>
              <w:rPr>
                <w:sz w:val="22"/>
                <w:szCs w:val="22"/>
                <w:lang w:val="en-AU"/>
              </w:rPr>
            </w:pPr>
            <w:r w:rsidRPr="00FF5E8D">
              <w:rPr>
                <w:sz w:val="22"/>
                <w:szCs w:val="22"/>
                <w:lang w:val="en-AU"/>
              </w:rPr>
              <w:t xml:space="preserve">Mean Indirect Tensile Modulus @ </w:t>
            </w:r>
            <w:proofErr w:type="spellStart"/>
            <w:r w:rsidRPr="00FF5E8D">
              <w:rPr>
                <w:sz w:val="22"/>
                <w:szCs w:val="22"/>
                <w:lang w:val="en-AU"/>
              </w:rPr>
              <w:t>25</w:t>
            </w:r>
            <w:r w:rsidRPr="00FF5E8D">
              <w:rPr>
                <w:sz w:val="22"/>
                <w:szCs w:val="22"/>
                <w:vertAlign w:val="superscript"/>
                <w:lang w:val="en-AU"/>
              </w:rPr>
              <w:t>C</w:t>
            </w:r>
            <w:proofErr w:type="spellEnd"/>
            <w:r w:rsidRPr="00FF5E8D">
              <w:rPr>
                <w:sz w:val="22"/>
                <w:szCs w:val="22"/>
                <w:lang w:val="en-AU"/>
              </w:rPr>
              <w:t xml:space="preserve"> (MPa)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018BD" w14:textId="77777777" w:rsidR="00FF5E8D" w:rsidRPr="00FF5E8D" w:rsidRDefault="00FF5E8D" w:rsidP="005152E4">
            <w:pPr>
              <w:jc w:val="center"/>
              <w:rPr>
                <w:sz w:val="22"/>
                <w:szCs w:val="22"/>
                <w:lang w:val="en-AU"/>
              </w:rPr>
            </w:pPr>
            <w:r w:rsidRPr="00FF5E8D">
              <w:rPr>
                <w:sz w:val="22"/>
                <w:szCs w:val="22"/>
                <w:lang w:val="en-AU"/>
              </w:rPr>
              <w:t>-</w:t>
            </w:r>
          </w:p>
        </w:tc>
        <w:tc>
          <w:tcPr>
            <w:tcW w:w="20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B1E6E6" w14:textId="77777777" w:rsidR="00FF5E8D" w:rsidRPr="00FF5E8D" w:rsidRDefault="002A351D" w:rsidP="005152E4">
            <w:pPr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2</w:t>
            </w:r>
            <w:r w:rsidR="00FF5E8D" w:rsidRPr="00FF5E8D">
              <w:rPr>
                <w:sz w:val="22"/>
                <w:szCs w:val="22"/>
                <w:lang w:val="en-AU"/>
              </w:rPr>
              <w:t>,</w:t>
            </w:r>
            <w:r>
              <w:rPr>
                <w:sz w:val="22"/>
                <w:szCs w:val="22"/>
                <w:lang w:val="en-AU"/>
              </w:rPr>
              <w:t>0</w:t>
            </w:r>
            <w:r w:rsidR="00FF5E8D" w:rsidRPr="00FF5E8D">
              <w:rPr>
                <w:sz w:val="22"/>
                <w:szCs w:val="22"/>
                <w:lang w:val="en-AU"/>
              </w:rPr>
              <w:t xml:space="preserve">00 - </w:t>
            </w:r>
            <w:r>
              <w:rPr>
                <w:sz w:val="22"/>
                <w:szCs w:val="22"/>
                <w:lang w:val="en-AU"/>
              </w:rPr>
              <w:t>5</w:t>
            </w:r>
            <w:r w:rsidR="00FF5E8D" w:rsidRPr="00FF5E8D">
              <w:rPr>
                <w:sz w:val="22"/>
                <w:szCs w:val="22"/>
                <w:lang w:val="en-AU"/>
              </w:rPr>
              <w:t>,</w:t>
            </w:r>
            <w:r>
              <w:rPr>
                <w:sz w:val="22"/>
                <w:szCs w:val="22"/>
                <w:lang w:val="en-AU"/>
              </w:rPr>
              <w:t>5</w:t>
            </w:r>
            <w:r w:rsidR="00FF5E8D" w:rsidRPr="00FF5E8D">
              <w:rPr>
                <w:sz w:val="22"/>
                <w:szCs w:val="22"/>
                <w:lang w:val="en-AU"/>
              </w:rPr>
              <w:t>00</w:t>
            </w:r>
          </w:p>
        </w:tc>
      </w:tr>
      <w:tr w:rsidR="00B4253F" w:rsidRPr="00FF5E8D" w14:paraId="2CE94667" w14:textId="77777777" w:rsidTr="00B4253F">
        <w:trPr>
          <w:trHeight w:val="397"/>
          <w:jc w:val="center"/>
        </w:trPr>
        <w:tc>
          <w:tcPr>
            <w:tcW w:w="4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0B1E0" w14:textId="77777777" w:rsidR="00FF5E8D" w:rsidRPr="00FF5E8D" w:rsidRDefault="00FF5E8D" w:rsidP="005152E4">
            <w:pPr>
              <w:rPr>
                <w:sz w:val="22"/>
                <w:szCs w:val="22"/>
                <w:lang w:val="en-AU"/>
              </w:rPr>
            </w:pPr>
            <w:r w:rsidRPr="00FF5E8D">
              <w:rPr>
                <w:sz w:val="22"/>
                <w:szCs w:val="22"/>
                <w:lang w:val="en-AU"/>
              </w:rPr>
              <w:t>Min Wet Tensile Strength (kPa)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4B8A9" w14:textId="77777777" w:rsidR="00FF5E8D" w:rsidRPr="00FF5E8D" w:rsidRDefault="00FF5E8D" w:rsidP="005152E4">
            <w:pPr>
              <w:jc w:val="center"/>
              <w:rPr>
                <w:sz w:val="22"/>
                <w:szCs w:val="22"/>
                <w:lang w:val="en-AU"/>
              </w:rPr>
            </w:pPr>
            <w:r w:rsidRPr="00FF5E8D">
              <w:rPr>
                <w:sz w:val="22"/>
                <w:szCs w:val="22"/>
                <w:lang w:val="en-AU"/>
              </w:rPr>
              <w:t>-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9D26E0" w14:textId="77777777" w:rsidR="00FF5E8D" w:rsidRPr="00FF5E8D" w:rsidRDefault="002A351D" w:rsidP="005152E4">
            <w:pPr>
              <w:jc w:val="center"/>
              <w:rPr>
                <w:sz w:val="22"/>
                <w:szCs w:val="22"/>
                <w:lang w:val="en-AU"/>
              </w:rPr>
            </w:pPr>
            <w:r w:rsidRPr="00733A36">
              <w:rPr>
                <w:sz w:val="22"/>
                <w:szCs w:val="22"/>
                <w:lang w:val="en-AU"/>
              </w:rPr>
              <w:t>To be reported</w:t>
            </w:r>
          </w:p>
        </w:tc>
      </w:tr>
      <w:tr w:rsidR="00B4253F" w:rsidRPr="00FF5E8D" w14:paraId="19B5368C" w14:textId="77777777" w:rsidTr="00B4253F">
        <w:trPr>
          <w:trHeight w:val="397"/>
          <w:jc w:val="center"/>
        </w:trPr>
        <w:tc>
          <w:tcPr>
            <w:tcW w:w="4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EADE5" w14:textId="77777777" w:rsidR="00FF5E8D" w:rsidRPr="00FF5E8D" w:rsidRDefault="00FF5E8D" w:rsidP="005152E4">
            <w:pPr>
              <w:rPr>
                <w:sz w:val="22"/>
                <w:szCs w:val="22"/>
                <w:lang w:val="en-AU"/>
              </w:rPr>
            </w:pPr>
            <w:r w:rsidRPr="00FF5E8D">
              <w:rPr>
                <w:sz w:val="22"/>
                <w:szCs w:val="22"/>
                <w:lang w:val="en-AU"/>
              </w:rPr>
              <w:t>Min Wet to Dry Tensile Strength (%)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1E0D0" w14:textId="77777777" w:rsidR="00FF5E8D" w:rsidRPr="00FF5E8D" w:rsidRDefault="00FF5E8D" w:rsidP="005152E4">
            <w:pPr>
              <w:jc w:val="center"/>
              <w:rPr>
                <w:sz w:val="22"/>
                <w:szCs w:val="22"/>
                <w:lang w:val="en-AU"/>
              </w:rPr>
            </w:pPr>
            <w:r w:rsidRPr="00FF5E8D">
              <w:rPr>
                <w:sz w:val="22"/>
                <w:szCs w:val="22"/>
                <w:lang w:val="en-AU"/>
              </w:rPr>
              <w:t>-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3A755C" w14:textId="77777777" w:rsidR="00FF5E8D" w:rsidRPr="00FF5E8D" w:rsidRDefault="00FF5E8D" w:rsidP="005152E4">
            <w:pPr>
              <w:jc w:val="center"/>
              <w:rPr>
                <w:sz w:val="22"/>
                <w:szCs w:val="22"/>
                <w:lang w:val="en-AU"/>
              </w:rPr>
            </w:pPr>
            <w:r w:rsidRPr="00FF5E8D">
              <w:rPr>
                <w:sz w:val="22"/>
                <w:szCs w:val="22"/>
                <w:lang w:val="en-AU"/>
              </w:rPr>
              <w:t>80%</w:t>
            </w:r>
          </w:p>
        </w:tc>
      </w:tr>
      <w:tr w:rsidR="00243525" w:rsidRPr="00FF5E8D" w14:paraId="61525792" w14:textId="77777777" w:rsidTr="00B4253F">
        <w:trPr>
          <w:trHeight w:val="397"/>
          <w:jc w:val="center"/>
        </w:trPr>
        <w:tc>
          <w:tcPr>
            <w:tcW w:w="47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A5088" w14:textId="77777777" w:rsidR="00FF5E8D" w:rsidRPr="00FF5E8D" w:rsidRDefault="00FF5E8D" w:rsidP="005152E4">
            <w:pPr>
              <w:rPr>
                <w:sz w:val="22"/>
                <w:szCs w:val="22"/>
                <w:lang w:val="en-AU"/>
              </w:rPr>
            </w:pPr>
            <w:r w:rsidRPr="00FF5E8D">
              <w:rPr>
                <w:sz w:val="22"/>
                <w:szCs w:val="22"/>
                <w:lang w:val="en-AU"/>
              </w:rPr>
              <w:t xml:space="preserve">Max Wheel Tracking Depth @ </w:t>
            </w:r>
            <w:proofErr w:type="spellStart"/>
            <w:r w:rsidRPr="00FF5E8D">
              <w:rPr>
                <w:sz w:val="22"/>
                <w:szCs w:val="22"/>
                <w:lang w:val="en-AU"/>
              </w:rPr>
              <w:t>60</w:t>
            </w:r>
            <w:r w:rsidRPr="00FF5E8D">
              <w:rPr>
                <w:sz w:val="22"/>
                <w:szCs w:val="22"/>
                <w:vertAlign w:val="superscript"/>
                <w:lang w:val="en-AU"/>
              </w:rPr>
              <w:t>C</w:t>
            </w:r>
            <w:proofErr w:type="spellEnd"/>
            <w:r w:rsidRPr="00FF5E8D">
              <w:rPr>
                <w:sz w:val="22"/>
                <w:szCs w:val="22"/>
                <w:lang w:val="en-AU"/>
              </w:rPr>
              <w:t xml:space="preserve"> (mm)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049AC" w14:textId="77777777" w:rsidR="00FF5E8D" w:rsidRPr="00FF5E8D" w:rsidRDefault="00FF5E8D" w:rsidP="005152E4">
            <w:pPr>
              <w:jc w:val="center"/>
              <w:rPr>
                <w:sz w:val="22"/>
                <w:szCs w:val="22"/>
                <w:lang w:val="en-AU"/>
              </w:rPr>
            </w:pPr>
            <w:r w:rsidRPr="00FF5E8D">
              <w:rPr>
                <w:sz w:val="22"/>
                <w:szCs w:val="22"/>
                <w:lang w:val="en-AU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72445" w14:textId="77777777" w:rsidR="00FF5E8D" w:rsidRPr="00FF5E8D" w:rsidRDefault="00FF5E8D" w:rsidP="005152E4">
            <w:pPr>
              <w:jc w:val="center"/>
              <w:rPr>
                <w:sz w:val="22"/>
                <w:szCs w:val="22"/>
                <w:lang w:val="en-AU"/>
              </w:rPr>
            </w:pPr>
            <w:r w:rsidRPr="00FF5E8D">
              <w:rPr>
                <w:sz w:val="22"/>
                <w:szCs w:val="22"/>
                <w:lang w:val="en-AU"/>
              </w:rPr>
              <w:t>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4774A2" w14:textId="77777777" w:rsidR="00FF5E8D" w:rsidRPr="00FF5E8D" w:rsidRDefault="00FF5E8D" w:rsidP="005152E4">
            <w:pPr>
              <w:jc w:val="center"/>
              <w:rPr>
                <w:sz w:val="22"/>
                <w:szCs w:val="22"/>
                <w:lang w:val="en-AU"/>
              </w:rPr>
            </w:pPr>
            <w:r w:rsidRPr="00FF5E8D">
              <w:rPr>
                <w:sz w:val="22"/>
                <w:szCs w:val="22"/>
                <w:lang w:val="en-AU"/>
              </w:rPr>
              <w:t>7</w:t>
            </w:r>
          </w:p>
        </w:tc>
      </w:tr>
    </w:tbl>
    <w:p w14:paraId="2EF66B62" w14:textId="77777777" w:rsidR="00FF5E8D" w:rsidRDefault="00FF5E8D" w:rsidP="00243525">
      <w:pPr>
        <w:spacing w:before="120"/>
        <w:ind w:left="993"/>
        <w:rPr>
          <w:lang w:val="en-AU"/>
        </w:rPr>
      </w:pPr>
      <w:r>
        <w:rPr>
          <w:lang w:val="en-AU"/>
        </w:rPr>
        <w:t>Notes:</w:t>
      </w:r>
    </w:p>
    <w:p w14:paraId="3E82654B" w14:textId="77777777" w:rsidR="00FF5E8D" w:rsidRDefault="00243525" w:rsidP="00243525">
      <w:pPr>
        <w:tabs>
          <w:tab w:val="right" w:pos="1276"/>
          <w:tab w:val="left" w:pos="1418"/>
        </w:tabs>
        <w:spacing w:before="60"/>
        <w:ind w:left="1418" w:hanging="425"/>
        <w:rPr>
          <w:lang w:val="en-AU"/>
        </w:rPr>
      </w:pPr>
      <w:r>
        <w:rPr>
          <w:lang w:val="en-AU"/>
        </w:rPr>
        <w:tab/>
        <w:t>i.</w:t>
      </w:r>
      <w:r>
        <w:rPr>
          <w:lang w:val="en-AU"/>
        </w:rPr>
        <w:tab/>
      </w:r>
      <w:r w:rsidR="00FF5E8D">
        <w:rPr>
          <w:lang w:val="en-AU"/>
        </w:rPr>
        <w:t>All testing shall be undertaken in accordance with RC</w:t>
      </w:r>
      <w:r>
        <w:rPr>
          <w:lang w:val="en-AU"/>
        </w:rPr>
        <w:t> </w:t>
      </w:r>
      <w:r w:rsidR="00FF5E8D">
        <w:rPr>
          <w:lang w:val="en-AU"/>
        </w:rPr>
        <w:t>500.16.</w:t>
      </w:r>
    </w:p>
    <w:p w14:paraId="2B74CE28" w14:textId="77777777" w:rsidR="00FF5E8D" w:rsidRDefault="00243525" w:rsidP="00243525">
      <w:pPr>
        <w:tabs>
          <w:tab w:val="right" w:pos="1276"/>
          <w:tab w:val="left" w:pos="1418"/>
        </w:tabs>
        <w:spacing w:before="60"/>
        <w:ind w:left="1418" w:hanging="425"/>
        <w:rPr>
          <w:lang w:val="en-AU"/>
        </w:rPr>
      </w:pPr>
      <w:r>
        <w:rPr>
          <w:lang w:val="en-AU"/>
        </w:rPr>
        <w:tab/>
        <w:t>ii.</w:t>
      </w:r>
      <w:r>
        <w:rPr>
          <w:lang w:val="en-AU"/>
        </w:rPr>
        <w:tab/>
      </w:r>
      <w:r w:rsidR="00FF5E8D" w:rsidRPr="0000763E">
        <w:rPr>
          <w:lang w:val="en-AU"/>
        </w:rPr>
        <w:t>Modulus test limits apply to gyratory compacted specimens</w:t>
      </w:r>
      <w:r w:rsidR="00FF5E8D">
        <w:rPr>
          <w:lang w:val="en-AU"/>
        </w:rPr>
        <w:t xml:space="preserve"> </w:t>
      </w:r>
      <w:r w:rsidR="00FF5E8D" w:rsidRPr="0000763E">
        <w:rPr>
          <w:lang w:val="en-AU"/>
        </w:rPr>
        <w:t>compacted to 5% air voids within a tolerance of ±</w:t>
      </w:r>
      <w:r>
        <w:rPr>
          <w:lang w:val="en-AU"/>
        </w:rPr>
        <w:t> </w:t>
      </w:r>
      <w:r w:rsidR="00FF5E8D" w:rsidRPr="0000763E">
        <w:rPr>
          <w:lang w:val="en-AU"/>
        </w:rPr>
        <w:t>0.5% air voids.</w:t>
      </w:r>
    </w:p>
    <w:p w14:paraId="3B159B30" w14:textId="77777777" w:rsidR="00FF5E8D" w:rsidRDefault="00243525" w:rsidP="00243525">
      <w:pPr>
        <w:tabs>
          <w:tab w:val="right" w:pos="1276"/>
          <w:tab w:val="left" w:pos="1418"/>
        </w:tabs>
        <w:spacing w:before="60"/>
        <w:ind w:left="1418" w:hanging="425"/>
        <w:rPr>
          <w:lang w:val="en-AU"/>
        </w:rPr>
      </w:pPr>
      <w:r>
        <w:rPr>
          <w:lang w:val="en-AU"/>
        </w:rPr>
        <w:tab/>
        <w:t>iii.</w:t>
      </w:r>
      <w:r>
        <w:rPr>
          <w:lang w:val="en-AU"/>
        </w:rPr>
        <w:tab/>
      </w:r>
      <w:r w:rsidR="00FF5E8D" w:rsidRPr="0000763E">
        <w:rPr>
          <w:lang w:val="en-AU"/>
        </w:rPr>
        <w:t>Wet tensile strength and tensile strength ratio test specimens shall be prepared using gyratory compaction to</w:t>
      </w:r>
      <w:r w:rsidR="00FF5E8D">
        <w:rPr>
          <w:lang w:val="en-AU"/>
        </w:rPr>
        <w:t xml:space="preserve"> </w:t>
      </w:r>
      <w:r w:rsidR="00FF5E8D" w:rsidRPr="0000763E">
        <w:rPr>
          <w:lang w:val="en-AU"/>
        </w:rPr>
        <w:t>8% air voids ±</w:t>
      </w:r>
      <w:r>
        <w:rPr>
          <w:lang w:val="en-AU"/>
        </w:rPr>
        <w:t> </w:t>
      </w:r>
      <w:r w:rsidR="00FF5E8D" w:rsidRPr="0000763E">
        <w:rPr>
          <w:lang w:val="en-AU"/>
        </w:rPr>
        <w:t>1% air voids.</w:t>
      </w:r>
    </w:p>
    <w:p w14:paraId="46EF654A" w14:textId="77777777" w:rsidR="00FF5E8D" w:rsidRDefault="00243525" w:rsidP="00243525">
      <w:pPr>
        <w:tabs>
          <w:tab w:val="right" w:pos="1276"/>
          <w:tab w:val="left" w:pos="1418"/>
        </w:tabs>
        <w:spacing w:before="60"/>
        <w:ind w:left="1418" w:hanging="425"/>
        <w:rPr>
          <w:lang w:val="en-AU"/>
        </w:rPr>
      </w:pPr>
      <w:r>
        <w:rPr>
          <w:lang w:val="en-AU"/>
        </w:rPr>
        <w:tab/>
        <w:t>iv.</w:t>
      </w:r>
      <w:r>
        <w:rPr>
          <w:lang w:val="en-AU"/>
        </w:rPr>
        <w:tab/>
      </w:r>
      <w:r w:rsidR="00FF5E8D" w:rsidRPr="0000763E">
        <w:rPr>
          <w:lang w:val="en-AU"/>
        </w:rPr>
        <w:t>Wheel track test specimens shall be compacted to 5% air voids ±</w:t>
      </w:r>
      <w:r>
        <w:rPr>
          <w:lang w:val="en-AU"/>
        </w:rPr>
        <w:t> </w:t>
      </w:r>
      <w:r w:rsidR="00FF5E8D" w:rsidRPr="0000763E">
        <w:rPr>
          <w:lang w:val="en-AU"/>
        </w:rPr>
        <w:t>1% air voids.</w:t>
      </w:r>
    </w:p>
    <w:p w14:paraId="690DB474" w14:textId="77777777" w:rsidR="00FF5E8D" w:rsidRDefault="00FF5E8D" w:rsidP="00553EA7">
      <w:pPr>
        <w:rPr>
          <w:noProof/>
          <w:snapToGrid/>
        </w:rPr>
      </w:pPr>
    </w:p>
    <w:p w14:paraId="4DD0A78C" w14:textId="77777777" w:rsidR="002A351D" w:rsidRDefault="002A351D" w:rsidP="00553EA7">
      <w:pPr>
        <w:rPr>
          <w:noProof/>
          <w:snapToGrid/>
        </w:rPr>
      </w:pPr>
    </w:p>
    <w:p w14:paraId="58B884CB" w14:textId="77777777" w:rsidR="00F061B6" w:rsidRDefault="00F061B6" w:rsidP="00F061B6">
      <w:pPr>
        <w:pStyle w:val="Heading3SS"/>
      </w:pPr>
      <w:r>
        <w:t>422.12</w:t>
      </w:r>
      <w:r>
        <w:tab/>
        <w:t>MIXING AND MIXING TEMPERATURES</w:t>
      </w:r>
    </w:p>
    <w:p w14:paraId="39CB3EE8" w14:textId="77777777" w:rsidR="00F061B6" w:rsidRDefault="00F061B6" w:rsidP="00443FD9">
      <w:pPr>
        <w:tabs>
          <w:tab w:val="left" w:pos="454"/>
        </w:tabs>
        <w:spacing w:before="200"/>
        <w:ind w:left="454" w:hanging="454"/>
        <w:rPr>
          <w:lang w:val="en-AU"/>
        </w:rPr>
      </w:pPr>
      <w:r>
        <w:rPr>
          <w:lang w:val="en-AU"/>
        </w:rPr>
        <w:t>(a)</w:t>
      </w:r>
      <w:r>
        <w:rPr>
          <w:lang w:val="en-AU"/>
        </w:rPr>
        <w:tab/>
        <w:t>Dry Mixing Process</w:t>
      </w:r>
    </w:p>
    <w:p w14:paraId="453917FB" w14:textId="77777777" w:rsidR="00F061B6" w:rsidRDefault="00F061B6" w:rsidP="00443FD9">
      <w:pPr>
        <w:tabs>
          <w:tab w:val="left" w:pos="454"/>
        </w:tabs>
        <w:spacing w:before="160"/>
        <w:ind w:left="454"/>
        <w:rPr>
          <w:lang w:val="en-AU"/>
        </w:rPr>
      </w:pPr>
      <w:r>
        <w:rPr>
          <w:lang w:val="en-AU"/>
        </w:rPr>
        <w:t>The temperature limits shall</w:t>
      </w:r>
      <w:r w:rsidR="002A351D">
        <w:rPr>
          <w:lang w:val="en-AU"/>
        </w:rPr>
        <w:t xml:space="preserve"> be</w:t>
      </w:r>
      <w:r>
        <w:rPr>
          <w:lang w:val="en-AU"/>
        </w:rPr>
        <w:t xml:space="preserve"> in accordance with </w:t>
      </w:r>
      <w:r w:rsidR="00443FD9">
        <w:rPr>
          <w:lang w:val="en-AU"/>
        </w:rPr>
        <w:t>c</w:t>
      </w:r>
      <w:r>
        <w:rPr>
          <w:lang w:val="en-AU"/>
        </w:rPr>
        <w:t>lause</w:t>
      </w:r>
      <w:r w:rsidR="00443FD9">
        <w:rPr>
          <w:lang w:val="en-AU"/>
        </w:rPr>
        <w:t> </w:t>
      </w:r>
      <w:r>
        <w:rPr>
          <w:lang w:val="en-AU"/>
        </w:rPr>
        <w:t>407.08.</w:t>
      </w:r>
    </w:p>
    <w:p w14:paraId="3A59DFE3" w14:textId="77777777" w:rsidR="00F061B6" w:rsidRDefault="008D08D9" w:rsidP="00443FD9">
      <w:pPr>
        <w:tabs>
          <w:tab w:val="left" w:pos="454"/>
        </w:tabs>
        <w:spacing w:before="160"/>
        <w:ind w:left="454"/>
        <w:rPr>
          <w:lang w:val="en-AU"/>
        </w:rPr>
      </w:pPr>
      <w:r w:rsidRPr="00733A36">
        <w:t xml:space="preserve">When the addition of crumb rubber is made directly into the aggregates prior to the addition of the bitumen, </w:t>
      </w:r>
      <w:r w:rsidRPr="00733A36">
        <w:rPr>
          <w:lang w:val="en-AU"/>
        </w:rPr>
        <w:t>the required quantity of crumb rubber shall be added and dry mixed for a minimum period of 10 seconds.</w:t>
      </w:r>
    </w:p>
    <w:p w14:paraId="24EEC9EE" w14:textId="77777777" w:rsidR="00F061B6" w:rsidRDefault="00F061B6" w:rsidP="00443FD9">
      <w:pPr>
        <w:tabs>
          <w:tab w:val="left" w:pos="454"/>
        </w:tabs>
        <w:spacing w:before="160"/>
        <w:ind w:left="454"/>
        <w:rPr>
          <w:lang w:val="en-AU"/>
        </w:rPr>
      </w:pPr>
      <w:r>
        <w:rPr>
          <w:lang w:val="en-AU"/>
        </w:rPr>
        <w:t xml:space="preserve">Following </w:t>
      </w:r>
      <w:r w:rsidR="008D08D9">
        <w:rPr>
          <w:lang w:val="en-AU"/>
        </w:rPr>
        <w:t xml:space="preserve">the </w:t>
      </w:r>
      <w:r>
        <w:rPr>
          <w:lang w:val="en-AU"/>
        </w:rPr>
        <w:t xml:space="preserve">addition of </w:t>
      </w:r>
      <w:r w:rsidR="008D08D9">
        <w:rPr>
          <w:lang w:val="en-AU"/>
        </w:rPr>
        <w:t xml:space="preserve">the </w:t>
      </w:r>
      <w:r>
        <w:rPr>
          <w:lang w:val="en-AU"/>
        </w:rPr>
        <w:t>bi</w:t>
      </w:r>
      <w:r w:rsidR="008D08D9">
        <w:rPr>
          <w:lang w:val="en-AU"/>
        </w:rPr>
        <w:t>nder</w:t>
      </w:r>
      <w:r>
        <w:rPr>
          <w:lang w:val="en-AU"/>
        </w:rPr>
        <w:t>, the whole mixture shall be mixed for a minimum of 60 seconds or until the mix is homogeneous and proper digestion of the crumb rubber into the bitumen has occurred.</w:t>
      </w:r>
    </w:p>
    <w:p w14:paraId="77C5675B" w14:textId="77777777" w:rsidR="00F061B6" w:rsidRDefault="00F061B6" w:rsidP="00F061B6">
      <w:pPr>
        <w:tabs>
          <w:tab w:val="left" w:pos="454"/>
        </w:tabs>
        <w:spacing w:before="200"/>
        <w:ind w:left="454" w:hanging="454"/>
        <w:rPr>
          <w:lang w:val="en-AU"/>
        </w:rPr>
      </w:pPr>
      <w:r>
        <w:rPr>
          <w:lang w:val="en-AU"/>
        </w:rPr>
        <w:t>(b)</w:t>
      </w:r>
      <w:r>
        <w:rPr>
          <w:lang w:val="en-AU"/>
        </w:rPr>
        <w:tab/>
        <w:t>Wet Mixing Process</w:t>
      </w:r>
    </w:p>
    <w:p w14:paraId="6B1AFB3A" w14:textId="77777777" w:rsidR="00F061B6" w:rsidRDefault="00F061B6" w:rsidP="00443FD9">
      <w:pPr>
        <w:tabs>
          <w:tab w:val="left" w:pos="454"/>
        </w:tabs>
        <w:spacing w:before="160"/>
        <w:ind w:left="454"/>
        <w:rPr>
          <w:lang w:val="en-AU"/>
        </w:rPr>
      </w:pPr>
      <w:r>
        <w:rPr>
          <w:lang w:val="en-AU"/>
        </w:rPr>
        <w:t>The temperature limits shall</w:t>
      </w:r>
      <w:r w:rsidR="004E1498">
        <w:rPr>
          <w:lang w:val="en-AU"/>
        </w:rPr>
        <w:t xml:space="preserve"> be</w:t>
      </w:r>
      <w:r>
        <w:rPr>
          <w:lang w:val="en-AU"/>
        </w:rPr>
        <w:t xml:space="preserve"> in accordance with </w:t>
      </w:r>
      <w:r w:rsidR="00443FD9">
        <w:rPr>
          <w:lang w:val="en-AU"/>
        </w:rPr>
        <w:t>cl</w:t>
      </w:r>
      <w:r>
        <w:rPr>
          <w:lang w:val="en-AU"/>
        </w:rPr>
        <w:t>ause</w:t>
      </w:r>
      <w:r w:rsidR="00443FD9">
        <w:rPr>
          <w:lang w:val="en-AU"/>
        </w:rPr>
        <w:t> </w:t>
      </w:r>
      <w:r>
        <w:rPr>
          <w:lang w:val="en-AU"/>
        </w:rPr>
        <w:t>407.08.</w:t>
      </w:r>
    </w:p>
    <w:p w14:paraId="0524D2F0" w14:textId="77777777" w:rsidR="00F061B6" w:rsidRDefault="00F061B6" w:rsidP="00F061B6">
      <w:pPr>
        <w:rPr>
          <w:lang w:val="en-AU"/>
        </w:rPr>
      </w:pPr>
    </w:p>
    <w:p w14:paraId="70BD0632" w14:textId="77777777" w:rsidR="00443FD9" w:rsidRDefault="00443FD9" w:rsidP="00F061B6">
      <w:pPr>
        <w:rPr>
          <w:lang w:val="en-AU"/>
        </w:rPr>
      </w:pPr>
    </w:p>
    <w:p w14:paraId="1EA3912B" w14:textId="77777777" w:rsidR="00F061B6" w:rsidRDefault="00F061B6" w:rsidP="00F061B6">
      <w:pPr>
        <w:pStyle w:val="Heading3SS"/>
      </w:pPr>
      <w:r>
        <w:t>422.13</w:t>
      </w:r>
      <w:r>
        <w:tab/>
        <w:t>AMBIENT CONDITIONS FOR PLACING</w:t>
      </w:r>
    </w:p>
    <w:p w14:paraId="0404F2C5" w14:textId="77777777" w:rsidR="00F061B6" w:rsidRPr="00257E7C" w:rsidRDefault="00F061B6" w:rsidP="00F061B6">
      <w:pPr>
        <w:widowControl/>
        <w:spacing w:before="120"/>
        <w:rPr>
          <w:b/>
          <w:lang w:val="en-AU"/>
        </w:rPr>
      </w:pPr>
      <w:r>
        <w:t>The as</w:t>
      </w:r>
      <w:r w:rsidRPr="00D32538">
        <w:t xml:space="preserve">phalt mix shall be </w:t>
      </w:r>
      <w:r w:rsidRPr="00E05F7B">
        <w:t xml:space="preserve">shall not be placed when </w:t>
      </w:r>
      <w:proofErr w:type="gramStart"/>
      <w:r w:rsidRPr="00E05F7B">
        <w:t>the majority of</w:t>
      </w:r>
      <w:proofErr w:type="gramEnd"/>
      <w:r w:rsidRPr="00E05F7B">
        <w:t xml:space="preserve"> the area to be paved has a surface temperature less than</w:t>
      </w:r>
      <w:r w:rsidR="00443FD9">
        <w:t> </w:t>
      </w:r>
      <w:proofErr w:type="spellStart"/>
      <w:r w:rsidRPr="00E05F7B">
        <w:t>15°C</w:t>
      </w:r>
      <w:proofErr w:type="spellEnd"/>
      <w:r w:rsidRPr="00E05F7B">
        <w:t>.</w:t>
      </w:r>
    </w:p>
    <w:p w14:paraId="4CE2225E" w14:textId="77777777" w:rsidR="00FF5E8D" w:rsidRDefault="009241C5" w:rsidP="00553EA7">
      <w:pPr>
        <w:rPr>
          <w:noProof/>
          <w:snapToGrid/>
        </w:rPr>
      </w:pPr>
      <w:r>
        <w:rPr>
          <w:noProof/>
          <w:snapToGrid/>
        </w:rPr>
        <w:pict w14:anchorId="1444C55C">
          <v:shape id="_x0000_s1055" type="#_x0000_t202" style="position:absolute;margin-left:0;margin-top:779.65pt;width:481.9pt;height:36.85pt;z-index:-251659264;mso-wrap-distance-top:5.65pt;mso-position-horizontal:center;mso-position-horizontal-relative:page;mso-position-vertical-relative:page" stroked="f">
            <v:textbox style="mso-next-textbox:#_x0000_s1055" inset="0,,0">
              <w:txbxContent>
                <w:p w14:paraId="6BF947D9" w14:textId="77777777" w:rsidR="00443FD9" w:rsidRDefault="00443FD9" w:rsidP="00443FD9">
                  <w:pPr>
                    <w:pBdr>
                      <w:top w:val="single" w:sz="6" w:space="1" w:color="000000"/>
                    </w:pBdr>
                    <w:spacing w:line="60" w:lineRule="exact"/>
                    <w:jc w:val="right"/>
                    <w:rPr>
                      <w:b/>
                    </w:rPr>
                  </w:pPr>
                </w:p>
                <w:p w14:paraId="55465355" w14:textId="2731999D" w:rsidR="00443FD9" w:rsidRDefault="00443FD9" w:rsidP="00443FD9">
                  <w:pPr>
                    <w:pBdr>
                      <w:top w:val="single" w:sz="6" w:space="1" w:color="000000"/>
                    </w:pBdr>
                    <w:jc w:val="right"/>
                  </w:pPr>
                  <w:r>
                    <w:rPr>
                      <w:b/>
                    </w:rPr>
                    <w:t>©</w:t>
                  </w:r>
                  <w:r>
                    <w:t xml:space="preserve"> </w:t>
                  </w:r>
                  <w:r w:rsidR="009241C5">
                    <w:t xml:space="preserve">Department of </w:t>
                  </w:r>
                  <w:proofErr w:type="gramStart"/>
                  <w:r w:rsidR="009241C5">
                    <w:t>Transport</w:t>
                  </w:r>
                  <w:r>
                    <w:t xml:space="preserve">  November</w:t>
                  </w:r>
                  <w:proofErr w:type="gramEnd"/>
                  <w:r>
                    <w:t xml:space="preserve"> 2019</w:t>
                  </w:r>
                </w:p>
                <w:p w14:paraId="05F7B554" w14:textId="77777777" w:rsidR="00443FD9" w:rsidRDefault="00443FD9" w:rsidP="00443FD9">
                  <w:pPr>
                    <w:jc w:val="right"/>
                  </w:pPr>
                  <w:r>
                    <w:t>Section 422 (Page 4 of 4)</w:t>
                  </w:r>
                </w:p>
                <w:p w14:paraId="0AF41C01" w14:textId="77777777" w:rsidR="00443FD9" w:rsidRDefault="00443FD9" w:rsidP="00443FD9"/>
              </w:txbxContent>
            </v:textbox>
            <w10:wrap anchorx="page" anchory="page"/>
            <w10:anchorlock/>
          </v:shape>
        </w:pict>
      </w:r>
    </w:p>
    <w:sectPr w:rsidR="00FF5E8D" w:rsidSect="0095214A">
      <w:headerReference w:type="default" r:id="rId7"/>
      <w:endnotePr>
        <w:numFmt w:val="decimal"/>
      </w:endnotePr>
      <w:pgSz w:w="11906" w:h="16838" w:code="9"/>
      <w:pgMar w:top="431" w:right="1134" w:bottom="431" w:left="1134" w:header="431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6C8C4" w14:textId="77777777" w:rsidR="002A2E5D" w:rsidRDefault="002A2E5D">
      <w:r>
        <w:separator/>
      </w:r>
    </w:p>
  </w:endnote>
  <w:endnote w:type="continuationSeparator" w:id="0">
    <w:p w14:paraId="3E6EE916" w14:textId="77777777" w:rsidR="002A2E5D" w:rsidRDefault="002A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42008" w14:textId="77777777" w:rsidR="002A2E5D" w:rsidRDefault="002A2E5D">
      <w:r>
        <w:separator/>
      </w:r>
    </w:p>
  </w:footnote>
  <w:footnote w:type="continuationSeparator" w:id="0">
    <w:p w14:paraId="16405E01" w14:textId="77777777" w:rsidR="002A2E5D" w:rsidRDefault="002A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8CD26" w14:textId="289152BF" w:rsidR="00411692" w:rsidRDefault="009241C5" w:rsidP="009D1611">
    <w:pPr>
      <w:pBdr>
        <w:bottom w:val="single" w:sz="8" w:space="1" w:color="auto"/>
      </w:pBdr>
      <w:jc w:val="right"/>
      <w:rPr>
        <w:lang w:val="en-AU"/>
      </w:rPr>
    </w:pPr>
    <w:r>
      <w:rPr>
        <w:lang w:val="en-AU"/>
      </w:rPr>
      <w:t>Department of Transport</w:t>
    </w:r>
  </w:p>
  <w:p w14:paraId="5992F907" w14:textId="77777777" w:rsidR="00411692" w:rsidRDefault="00411692">
    <w:pPr>
      <w:spacing w:line="19" w:lineRule="exact"/>
      <w:jc w:val="right"/>
      <w:rPr>
        <w:lang w:val="en-AU"/>
      </w:rPr>
    </w:pPr>
  </w:p>
  <w:p w14:paraId="766873A8" w14:textId="77777777" w:rsidR="00411692" w:rsidRDefault="00411692">
    <w:pPr>
      <w:spacing w:line="240" w:lineRule="exact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A2464"/>
    <w:multiLevelType w:val="singleLevel"/>
    <w:tmpl w:val="12302790"/>
    <w:lvl w:ilvl="0">
      <w:start w:val="1"/>
      <w:numFmt w:val="bullet"/>
      <w:lvlText w:val=""/>
      <w:lvlJc w:val="left"/>
      <w:pPr>
        <w:tabs>
          <w:tab w:val="num" w:pos="927"/>
        </w:tabs>
        <w:ind w:left="340" w:firstLine="227"/>
      </w:pPr>
      <w:rPr>
        <w:rFonts w:ascii="Symbol" w:hAnsi="Symbol" w:hint="default"/>
      </w:rPr>
    </w:lvl>
  </w:abstractNum>
  <w:abstractNum w:abstractNumId="1" w15:restartNumberingAfterBreak="0">
    <w:nsid w:val="18634CBD"/>
    <w:multiLevelType w:val="hybridMultilevel"/>
    <w:tmpl w:val="A5740208"/>
    <w:lvl w:ilvl="0" w:tplc="0F48A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A71A4"/>
    <w:multiLevelType w:val="multilevel"/>
    <w:tmpl w:val="2E92EE16"/>
    <w:lvl w:ilvl="0">
      <w:start w:val="1"/>
      <w:numFmt w:val="none"/>
      <w:lvlText w:val="%1."/>
      <w:lvlJc w:val="left"/>
      <w:pPr>
        <w:tabs>
          <w:tab w:val="num" w:pos="0"/>
        </w:tabs>
        <w:ind w:left="1080" w:hanging="10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szCs w:val="20"/>
        <w:vertAlign w:val="baseline"/>
      </w:rPr>
    </w:lvl>
    <w:lvl w:ilvl="1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Heading5"/>
      <w:lvlText w:val="(%5%1)"/>
      <w:lvlJc w:val="left"/>
      <w:pPr>
        <w:tabs>
          <w:tab w:val="num" w:pos="1021"/>
        </w:tabs>
        <w:ind w:left="1021" w:hanging="454"/>
      </w:pPr>
      <w:rPr>
        <w:rFonts w:ascii="Times New (W1)" w:hAnsi="Times New (W1)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Roman"/>
      <w:lvlRestart w:val="4"/>
      <w:pStyle w:val="Heading6"/>
      <w:lvlText w:val="%1(%6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6">
      <w:start w:val="1"/>
      <w:numFmt w:val="lowerRoman"/>
      <w:lvlText w:val="%1(%7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3" w15:restartNumberingAfterBreak="0">
    <w:nsid w:val="41047315"/>
    <w:multiLevelType w:val="hybridMultilevel"/>
    <w:tmpl w:val="43FEE4C4"/>
    <w:lvl w:ilvl="0" w:tplc="231AF20C">
      <w:start w:val="1"/>
      <w:numFmt w:val="lowerRoman"/>
      <w:lvlText w:val="%1."/>
      <w:lvlJc w:val="left"/>
      <w:pPr>
        <w:ind w:left="180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2" w:hanging="360"/>
      </w:pPr>
    </w:lvl>
    <w:lvl w:ilvl="2" w:tplc="0C09001B" w:tentative="1">
      <w:start w:val="1"/>
      <w:numFmt w:val="lowerRoman"/>
      <w:lvlText w:val="%3."/>
      <w:lvlJc w:val="right"/>
      <w:pPr>
        <w:ind w:left="2882" w:hanging="180"/>
      </w:pPr>
    </w:lvl>
    <w:lvl w:ilvl="3" w:tplc="0C09000F" w:tentative="1">
      <w:start w:val="1"/>
      <w:numFmt w:val="decimal"/>
      <w:lvlText w:val="%4."/>
      <w:lvlJc w:val="left"/>
      <w:pPr>
        <w:ind w:left="3602" w:hanging="360"/>
      </w:pPr>
    </w:lvl>
    <w:lvl w:ilvl="4" w:tplc="0C090019" w:tentative="1">
      <w:start w:val="1"/>
      <w:numFmt w:val="lowerLetter"/>
      <w:lvlText w:val="%5."/>
      <w:lvlJc w:val="left"/>
      <w:pPr>
        <w:ind w:left="4322" w:hanging="360"/>
      </w:pPr>
    </w:lvl>
    <w:lvl w:ilvl="5" w:tplc="0C09001B" w:tentative="1">
      <w:start w:val="1"/>
      <w:numFmt w:val="lowerRoman"/>
      <w:lvlText w:val="%6."/>
      <w:lvlJc w:val="right"/>
      <w:pPr>
        <w:ind w:left="5042" w:hanging="180"/>
      </w:pPr>
    </w:lvl>
    <w:lvl w:ilvl="6" w:tplc="0C09000F" w:tentative="1">
      <w:start w:val="1"/>
      <w:numFmt w:val="decimal"/>
      <w:lvlText w:val="%7."/>
      <w:lvlJc w:val="left"/>
      <w:pPr>
        <w:ind w:left="5762" w:hanging="360"/>
      </w:pPr>
    </w:lvl>
    <w:lvl w:ilvl="7" w:tplc="0C090019" w:tentative="1">
      <w:start w:val="1"/>
      <w:numFmt w:val="lowerLetter"/>
      <w:lvlText w:val="%8."/>
      <w:lvlJc w:val="left"/>
      <w:pPr>
        <w:ind w:left="6482" w:hanging="360"/>
      </w:pPr>
    </w:lvl>
    <w:lvl w:ilvl="8" w:tplc="0C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4" w15:restartNumberingAfterBreak="0">
    <w:nsid w:val="43491188"/>
    <w:multiLevelType w:val="singleLevel"/>
    <w:tmpl w:val="12302790"/>
    <w:lvl w:ilvl="0">
      <w:start w:val="1"/>
      <w:numFmt w:val="bullet"/>
      <w:lvlText w:val=""/>
      <w:lvlJc w:val="left"/>
      <w:pPr>
        <w:tabs>
          <w:tab w:val="num" w:pos="927"/>
        </w:tabs>
        <w:ind w:left="340" w:firstLine="227"/>
      </w:pPr>
      <w:rPr>
        <w:rFonts w:ascii="Symbol" w:hAnsi="Symbol" w:hint="default"/>
      </w:rPr>
    </w:lvl>
  </w:abstractNum>
  <w:abstractNum w:abstractNumId="5" w15:restartNumberingAfterBreak="0">
    <w:nsid w:val="47A30F07"/>
    <w:multiLevelType w:val="hybridMultilevel"/>
    <w:tmpl w:val="DDC8C7A6"/>
    <w:lvl w:ilvl="0" w:tplc="DC28A4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27029"/>
    <w:multiLevelType w:val="multilevel"/>
    <w:tmpl w:val="2E92EE16"/>
    <w:lvl w:ilvl="0">
      <w:start w:val="1"/>
      <w:numFmt w:val="none"/>
      <w:lvlText w:val="%1."/>
      <w:lvlJc w:val="left"/>
      <w:pPr>
        <w:tabs>
          <w:tab w:val="num" w:pos="0"/>
        </w:tabs>
        <w:ind w:left="1080" w:hanging="10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szCs w:val="20"/>
        <w:vertAlign w:val="baseline"/>
      </w:rPr>
    </w:lvl>
    <w:lvl w:ilvl="1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%1)"/>
      <w:lvlJc w:val="left"/>
      <w:pPr>
        <w:tabs>
          <w:tab w:val="num" w:pos="1021"/>
        </w:tabs>
        <w:ind w:left="1021" w:hanging="454"/>
      </w:pPr>
      <w:rPr>
        <w:rFonts w:ascii="Times New (W1)" w:hAnsi="Times New (W1)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Roman"/>
      <w:lvlRestart w:val="4"/>
      <w:lvlText w:val="%1(%6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6">
      <w:start w:val="1"/>
      <w:numFmt w:val="lowerRoman"/>
      <w:lvlText w:val="%1(%7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7" w15:restartNumberingAfterBreak="0">
    <w:nsid w:val="64027A30"/>
    <w:multiLevelType w:val="hybridMultilevel"/>
    <w:tmpl w:val="93A247C4"/>
    <w:lvl w:ilvl="0" w:tplc="0DAA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342AE"/>
    <w:multiLevelType w:val="hybridMultilevel"/>
    <w:tmpl w:val="A29604B6"/>
    <w:lvl w:ilvl="0" w:tplc="547C72E2">
      <w:start w:val="2"/>
      <w:numFmt w:val="lowerRoman"/>
      <w:lvlText w:val="(%1)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9" w15:restartNumberingAfterBreak="0">
    <w:nsid w:val="6D0A7581"/>
    <w:multiLevelType w:val="hybridMultilevel"/>
    <w:tmpl w:val="52329FF0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0E4D"/>
    <w:rsid w:val="0000113B"/>
    <w:rsid w:val="00012A11"/>
    <w:rsid w:val="00017B26"/>
    <w:rsid w:val="000631F6"/>
    <w:rsid w:val="00065AB8"/>
    <w:rsid w:val="00087AB6"/>
    <w:rsid w:val="000A5B16"/>
    <w:rsid w:val="000A7774"/>
    <w:rsid w:val="000D2180"/>
    <w:rsid w:val="000F214C"/>
    <w:rsid w:val="000F70B1"/>
    <w:rsid w:val="00124CE2"/>
    <w:rsid w:val="00150F09"/>
    <w:rsid w:val="001540A4"/>
    <w:rsid w:val="00192DA0"/>
    <w:rsid w:val="00193672"/>
    <w:rsid w:val="00194F90"/>
    <w:rsid w:val="001A6F67"/>
    <w:rsid w:val="002101F5"/>
    <w:rsid w:val="0021397D"/>
    <w:rsid w:val="00217E09"/>
    <w:rsid w:val="0022009C"/>
    <w:rsid w:val="00224C1B"/>
    <w:rsid w:val="00231E17"/>
    <w:rsid w:val="00243525"/>
    <w:rsid w:val="002566CA"/>
    <w:rsid w:val="0026277D"/>
    <w:rsid w:val="002709C7"/>
    <w:rsid w:val="0027402B"/>
    <w:rsid w:val="002A2E5D"/>
    <w:rsid w:val="002A351D"/>
    <w:rsid w:val="002A4799"/>
    <w:rsid w:val="002A6751"/>
    <w:rsid w:val="002A7441"/>
    <w:rsid w:val="002A7D56"/>
    <w:rsid w:val="002B563A"/>
    <w:rsid w:val="002F556B"/>
    <w:rsid w:val="003025D0"/>
    <w:rsid w:val="00307AC8"/>
    <w:rsid w:val="00311C78"/>
    <w:rsid w:val="00317576"/>
    <w:rsid w:val="00326262"/>
    <w:rsid w:val="003267F0"/>
    <w:rsid w:val="00326D82"/>
    <w:rsid w:val="00362976"/>
    <w:rsid w:val="00371D1F"/>
    <w:rsid w:val="00375C44"/>
    <w:rsid w:val="00380C63"/>
    <w:rsid w:val="0038694E"/>
    <w:rsid w:val="00390376"/>
    <w:rsid w:val="003916A4"/>
    <w:rsid w:val="003B5D8A"/>
    <w:rsid w:val="003B6B5F"/>
    <w:rsid w:val="003C4584"/>
    <w:rsid w:val="003C700A"/>
    <w:rsid w:val="003E53F3"/>
    <w:rsid w:val="003E5B5E"/>
    <w:rsid w:val="003F02E8"/>
    <w:rsid w:val="003F5141"/>
    <w:rsid w:val="004101CA"/>
    <w:rsid w:val="00411692"/>
    <w:rsid w:val="0041316B"/>
    <w:rsid w:val="00421D3F"/>
    <w:rsid w:val="00425E47"/>
    <w:rsid w:val="00436F11"/>
    <w:rsid w:val="004377BA"/>
    <w:rsid w:val="00437BF2"/>
    <w:rsid w:val="0044080C"/>
    <w:rsid w:val="00443FD9"/>
    <w:rsid w:val="00444CE4"/>
    <w:rsid w:val="00454D59"/>
    <w:rsid w:val="0046507E"/>
    <w:rsid w:val="00476172"/>
    <w:rsid w:val="00492B2D"/>
    <w:rsid w:val="00496A02"/>
    <w:rsid w:val="004A6680"/>
    <w:rsid w:val="004B6F17"/>
    <w:rsid w:val="004C0F19"/>
    <w:rsid w:val="004C0FA7"/>
    <w:rsid w:val="004D0CEA"/>
    <w:rsid w:val="004E1498"/>
    <w:rsid w:val="004F2A12"/>
    <w:rsid w:val="004F563B"/>
    <w:rsid w:val="004F749D"/>
    <w:rsid w:val="00511086"/>
    <w:rsid w:val="00513ADD"/>
    <w:rsid w:val="005152E4"/>
    <w:rsid w:val="00531000"/>
    <w:rsid w:val="00553595"/>
    <w:rsid w:val="00553D99"/>
    <w:rsid w:val="00553EA7"/>
    <w:rsid w:val="0057371A"/>
    <w:rsid w:val="005745BA"/>
    <w:rsid w:val="0058044B"/>
    <w:rsid w:val="00581105"/>
    <w:rsid w:val="00594406"/>
    <w:rsid w:val="005A5C6E"/>
    <w:rsid w:val="005B1670"/>
    <w:rsid w:val="005B4586"/>
    <w:rsid w:val="005D257E"/>
    <w:rsid w:val="005D371E"/>
    <w:rsid w:val="005D3839"/>
    <w:rsid w:val="00614435"/>
    <w:rsid w:val="00650E4D"/>
    <w:rsid w:val="00671B88"/>
    <w:rsid w:val="0068502C"/>
    <w:rsid w:val="006938C6"/>
    <w:rsid w:val="006A62EB"/>
    <w:rsid w:val="006B0244"/>
    <w:rsid w:val="006B4FF3"/>
    <w:rsid w:val="006B78DE"/>
    <w:rsid w:val="006C6C2C"/>
    <w:rsid w:val="006D693F"/>
    <w:rsid w:val="006E7C90"/>
    <w:rsid w:val="006F3435"/>
    <w:rsid w:val="00711222"/>
    <w:rsid w:val="0071205D"/>
    <w:rsid w:val="00721737"/>
    <w:rsid w:val="007463E5"/>
    <w:rsid w:val="00755715"/>
    <w:rsid w:val="0077488A"/>
    <w:rsid w:val="007834FE"/>
    <w:rsid w:val="00796A97"/>
    <w:rsid w:val="007C1127"/>
    <w:rsid w:val="007C56BA"/>
    <w:rsid w:val="007E63F5"/>
    <w:rsid w:val="007F1094"/>
    <w:rsid w:val="007F51FC"/>
    <w:rsid w:val="007F79AF"/>
    <w:rsid w:val="00803438"/>
    <w:rsid w:val="008209C9"/>
    <w:rsid w:val="00827715"/>
    <w:rsid w:val="008311D8"/>
    <w:rsid w:val="00836D0F"/>
    <w:rsid w:val="00842F82"/>
    <w:rsid w:val="00850C4D"/>
    <w:rsid w:val="00883452"/>
    <w:rsid w:val="00897B1A"/>
    <w:rsid w:val="008A5EE6"/>
    <w:rsid w:val="008D08D9"/>
    <w:rsid w:val="008E1432"/>
    <w:rsid w:val="008E21B2"/>
    <w:rsid w:val="008F2FAE"/>
    <w:rsid w:val="008F47E9"/>
    <w:rsid w:val="00903173"/>
    <w:rsid w:val="00907354"/>
    <w:rsid w:val="009074EE"/>
    <w:rsid w:val="00911235"/>
    <w:rsid w:val="009241C5"/>
    <w:rsid w:val="00924210"/>
    <w:rsid w:val="00936CC4"/>
    <w:rsid w:val="0095214A"/>
    <w:rsid w:val="009572E1"/>
    <w:rsid w:val="009724F5"/>
    <w:rsid w:val="00975EDB"/>
    <w:rsid w:val="009A3C43"/>
    <w:rsid w:val="009D1611"/>
    <w:rsid w:val="009D4F2E"/>
    <w:rsid w:val="00A03080"/>
    <w:rsid w:val="00A0566E"/>
    <w:rsid w:val="00A068E4"/>
    <w:rsid w:val="00A120D3"/>
    <w:rsid w:val="00A1570D"/>
    <w:rsid w:val="00A16DFC"/>
    <w:rsid w:val="00A26275"/>
    <w:rsid w:val="00A448CB"/>
    <w:rsid w:val="00A64AB7"/>
    <w:rsid w:val="00A67641"/>
    <w:rsid w:val="00A74F94"/>
    <w:rsid w:val="00A8503E"/>
    <w:rsid w:val="00A952FE"/>
    <w:rsid w:val="00A97CCF"/>
    <w:rsid w:val="00AB2EF6"/>
    <w:rsid w:val="00AC026D"/>
    <w:rsid w:val="00AC6F3C"/>
    <w:rsid w:val="00AD0A2F"/>
    <w:rsid w:val="00AD4F9C"/>
    <w:rsid w:val="00AD526B"/>
    <w:rsid w:val="00AE617E"/>
    <w:rsid w:val="00AF3CCD"/>
    <w:rsid w:val="00AF5B5C"/>
    <w:rsid w:val="00B03E0D"/>
    <w:rsid w:val="00B12682"/>
    <w:rsid w:val="00B26D1C"/>
    <w:rsid w:val="00B33B66"/>
    <w:rsid w:val="00B34F7E"/>
    <w:rsid w:val="00B369A4"/>
    <w:rsid w:val="00B4253F"/>
    <w:rsid w:val="00B53EF9"/>
    <w:rsid w:val="00B637F2"/>
    <w:rsid w:val="00B91A1A"/>
    <w:rsid w:val="00BA6BA1"/>
    <w:rsid w:val="00BB2A67"/>
    <w:rsid w:val="00BC6D55"/>
    <w:rsid w:val="00BD5FC6"/>
    <w:rsid w:val="00BE55D9"/>
    <w:rsid w:val="00BF2707"/>
    <w:rsid w:val="00BF4325"/>
    <w:rsid w:val="00C05C9E"/>
    <w:rsid w:val="00C241F1"/>
    <w:rsid w:val="00C318D4"/>
    <w:rsid w:val="00C724BE"/>
    <w:rsid w:val="00C72FCF"/>
    <w:rsid w:val="00C9245D"/>
    <w:rsid w:val="00CB35C9"/>
    <w:rsid w:val="00CB44AB"/>
    <w:rsid w:val="00CE0A75"/>
    <w:rsid w:val="00CE4E44"/>
    <w:rsid w:val="00CE7E76"/>
    <w:rsid w:val="00D01641"/>
    <w:rsid w:val="00D0491F"/>
    <w:rsid w:val="00D16EDC"/>
    <w:rsid w:val="00D17275"/>
    <w:rsid w:val="00D24ACC"/>
    <w:rsid w:val="00D409C3"/>
    <w:rsid w:val="00D4468A"/>
    <w:rsid w:val="00D466E4"/>
    <w:rsid w:val="00D47E43"/>
    <w:rsid w:val="00D6069F"/>
    <w:rsid w:val="00D61ADF"/>
    <w:rsid w:val="00D65382"/>
    <w:rsid w:val="00D72783"/>
    <w:rsid w:val="00D77B68"/>
    <w:rsid w:val="00D77EEC"/>
    <w:rsid w:val="00D80FD7"/>
    <w:rsid w:val="00DB1428"/>
    <w:rsid w:val="00DC2BDB"/>
    <w:rsid w:val="00E14BE4"/>
    <w:rsid w:val="00E1551A"/>
    <w:rsid w:val="00E22B2A"/>
    <w:rsid w:val="00E268B7"/>
    <w:rsid w:val="00E34485"/>
    <w:rsid w:val="00E353A2"/>
    <w:rsid w:val="00E8129C"/>
    <w:rsid w:val="00E946A4"/>
    <w:rsid w:val="00E97FC9"/>
    <w:rsid w:val="00EA3219"/>
    <w:rsid w:val="00EB76EB"/>
    <w:rsid w:val="00EC33AD"/>
    <w:rsid w:val="00EF162B"/>
    <w:rsid w:val="00F031C5"/>
    <w:rsid w:val="00F0464A"/>
    <w:rsid w:val="00F061B6"/>
    <w:rsid w:val="00F25F7E"/>
    <w:rsid w:val="00F3317E"/>
    <w:rsid w:val="00F424C3"/>
    <w:rsid w:val="00F504DD"/>
    <w:rsid w:val="00F513DD"/>
    <w:rsid w:val="00F516EF"/>
    <w:rsid w:val="00F92228"/>
    <w:rsid w:val="00F9723B"/>
    <w:rsid w:val="00FB794C"/>
    <w:rsid w:val="00FC13A2"/>
    <w:rsid w:val="00FD2DFE"/>
    <w:rsid w:val="00FD6AE1"/>
    <w:rsid w:val="00FF5E8D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15C72D4"/>
  <w15:chartTrackingRefBased/>
  <w15:docId w15:val="{48ECF14E-F652-47F8-8A06-F4C84D0C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0376"/>
    <w:pPr>
      <w:widowControl w:val="0"/>
    </w:pPr>
    <w:rPr>
      <w:rFonts w:ascii="Arial" w:hAnsi="Arial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rsid w:val="00711222"/>
    <w:pPr>
      <w:keepNext/>
      <w:widowControl/>
      <w:outlineLvl w:val="0"/>
    </w:pPr>
    <w:rPr>
      <w:rFonts w:cs="Arial"/>
      <w:b/>
      <w:bCs/>
      <w:snapToGrid/>
      <w:sz w:val="28"/>
      <w:szCs w:val="32"/>
      <w:lang w:val="en-AU"/>
    </w:rPr>
  </w:style>
  <w:style w:type="paragraph" w:styleId="Heading2">
    <w:name w:val="heading 2"/>
    <w:basedOn w:val="Normal"/>
    <w:next w:val="Normal"/>
    <w:qFormat/>
    <w:rsid w:val="00711222"/>
    <w:pPr>
      <w:keepNext/>
      <w:widowControl/>
      <w:outlineLvl w:val="1"/>
    </w:pPr>
    <w:rPr>
      <w:rFonts w:cs="Arial"/>
      <w:b/>
      <w:bCs/>
      <w:iCs/>
      <w:snapToGrid/>
      <w:color w:val="000000"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rsid w:val="00711222"/>
    <w:pPr>
      <w:keepNext/>
      <w:widowControl/>
      <w:numPr>
        <w:ilvl w:val="2"/>
        <w:numId w:val="7"/>
      </w:numPr>
      <w:outlineLvl w:val="2"/>
    </w:pPr>
    <w:rPr>
      <w:rFonts w:cs="Arial"/>
      <w:b/>
      <w:bCs/>
      <w:snapToGrid/>
      <w:szCs w:val="26"/>
      <w:lang w:val="en-AU"/>
    </w:rPr>
  </w:style>
  <w:style w:type="paragraph" w:styleId="Heading4">
    <w:name w:val="heading 4"/>
    <w:basedOn w:val="Normal"/>
    <w:next w:val="Normal"/>
    <w:qFormat/>
    <w:rsid w:val="00711222"/>
    <w:pPr>
      <w:keepNext/>
      <w:widowControl/>
      <w:numPr>
        <w:ilvl w:val="3"/>
        <w:numId w:val="7"/>
      </w:numPr>
      <w:spacing w:after="200"/>
      <w:outlineLvl w:val="3"/>
    </w:pPr>
    <w:rPr>
      <w:b/>
      <w:bCs/>
      <w:snapToGrid/>
      <w:szCs w:val="28"/>
      <w:lang w:val="en-AU"/>
    </w:rPr>
  </w:style>
  <w:style w:type="paragraph" w:styleId="Heading5">
    <w:name w:val="heading 5"/>
    <w:basedOn w:val="Heading4"/>
    <w:next w:val="Normal"/>
    <w:qFormat/>
    <w:rsid w:val="00711222"/>
    <w:pPr>
      <w:numPr>
        <w:ilvl w:val="4"/>
      </w:numPr>
      <w:outlineLvl w:val="4"/>
    </w:pPr>
    <w:rPr>
      <w:b w:val="0"/>
      <w:bCs w:val="0"/>
      <w:szCs w:val="22"/>
    </w:rPr>
  </w:style>
  <w:style w:type="paragraph" w:styleId="Heading6">
    <w:name w:val="heading 6"/>
    <w:basedOn w:val="Normal"/>
    <w:next w:val="Normal"/>
    <w:qFormat/>
    <w:rsid w:val="00711222"/>
    <w:pPr>
      <w:widowControl/>
      <w:numPr>
        <w:ilvl w:val="5"/>
        <w:numId w:val="7"/>
      </w:numPr>
      <w:spacing w:after="200"/>
      <w:outlineLvl w:val="5"/>
    </w:pPr>
    <w:rPr>
      <w:bCs/>
      <w:snapToGrid/>
      <w:szCs w:val="22"/>
      <w:lang w:val="en-AU"/>
    </w:rPr>
  </w:style>
  <w:style w:type="paragraph" w:styleId="Heading7">
    <w:name w:val="heading 7"/>
    <w:basedOn w:val="Normal"/>
    <w:next w:val="Normal"/>
    <w:qFormat/>
    <w:rsid w:val="00711222"/>
    <w:pPr>
      <w:widowControl/>
      <w:tabs>
        <w:tab w:val="left" w:pos="567"/>
      </w:tabs>
      <w:outlineLvl w:val="6"/>
    </w:pPr>
    <w:rPr>
      <w:snapToGrid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9D16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611"/>
    <w:pPr>
      <w:tabs>
        <w:tab w:val="center" w:pos="4153"/>
        <w:tab w:val="right" w:pos="8306"/>
      </w:tabs>
    </w:pPr>
  </w:style>
  <w:style w:type="character" w:customStyle="1" w:styleId="Heading3SSChar">
    <w:name w:val="Heading 3 + SS Char"/>
    <w:link w:val="Heading3SS"/>
    <w:rsid w:val="00E353A2"/>
    <w:rPr>
      <w:rFonts w:ascii="Arial" w:hAnsi="Arial" w:cs="Arial"/>
      <w:b/>
      <w:bCs/>
      <w:szCs w:val="26"/>
      <w:lang w:eastAsia="en-US"/>
    </w:rPr>
  </w:style>
  <w:style w:type="character" w:customStyle="1" w:styleId="Heading5SSChar">
    <w:name w:val="Heading 5 +SS Char"/>
    <w:link w:val="Heading5SS"/>
    <w:rsid w:val="00BF4325"/>
    <w:rPr>
      <w:rFonts w:ascii="Arial" w:hAnsi="Arial"/>
      <w:szCs w:val="22"/>
      <w:lang w:eastAsia="en-US"/>
    </w:rPr>
  </w:style>
  <w:style w:type="paragraph" w:styleId="DocumentMap">
    <w:name w:val="Document Map"/>
    <w:basedOn w:val="Normal"/>
    <w:rsid w:val="00711222"/>
    <w:pPr>
      <w:widowControl/>
      <w:shd w:val="clear" w:color="auto" w:fill="000080"/>
    </w:pPr>
    <w:rPr>
      <w:rFonts w:ascii="Comic Sans MS" w:hAnsi="Comic Sans MS" w:cs="Tahoma"/>
      <w:snapToGrid/>
      <w:lang w:val="en-AU"/>
    </w:rPr>
  </w:style>
  <w:style w:type="paragraph" w:customStyle="1" w:styleId="Heading2SS">
    <w:name w:val="Heading 2 + SS"/>
    <w:basedOn w:val="Heading2"/>
    <w:rsid w:val="006B78DE"/>
    <w:pPr>
      <w:keepNext w:val="0"/>
      <w:tabs>
        <w:tab w:val="left" w:pos="1985"/>
        <w:tab w:val="left" w:pos="2268"/>
      </w:tabs>
      <w:ind w:left="2268" w:hanging="2268"/>
    </w:pPr>
  </w:style>
  <w:style w:type="paragraph" w:customStyle="1" w:styleId="Heading3SS">
    <w:name w:val="Heading 3 + SS"/>
    <w:basedOn w:val="Heading3"/>
    <w:link w:val="Heading3SSChar"/>
    <w:rsid w:val="006B78DE"/>
    <w:pPr>
      <w:keepNext w:val="0"/>
      <w:numPr>
        <w:ilvl w:val="0"/>
        <w:numId w:val="0"/>
      </w:numPr>
      <w:tabs>
        <w:tab w:val="left" w:pos="851"/>
      </w:tabs>
      <w:ind w:left="851" w:hanging="851"/>
    </w:pPr>
  </w:style>
  <w:style w:type="paragraph" w:customStyle="1" w:styleId="Heading5SS">
    <w:name w:val="Heading 5 +SS"/>
    <w:basedOn w:val="Heading5"/>
    <w:link w:val="Heading5SSChar"/>
    <w:rsid w:val="00390376"/>
    <w:pPr>
      <w:keepNext w:val="0"/>
      <w:numPr>
        <w:ilvl w:val="0"/>
        <w:numId w:val="0"/>
      </w:numPr>
      <w:tabs>
        <w:tab w:val="left" w:pos="454"/>
      </w:tabs>
      <w:spacing w:after="0"/>
      <w:ind w:left="454" w:hanging="454"/>
      <w:outlineLvl w:val="9"/>
    </w:pPr>
  </w:style>
  <w:style w:type="paragraph" w:styleId="BalloonText">
    <w:name w:val="Balloon Text"/>
    <w:basedOn w:val="Normal"/>
    <w:link w:val="BalloonTextChar"/>
    <w:rsid w:val="00224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4C1B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306</vt:lpstr>
    </vt:vector>
  </TitlesOfParts>
  <Company>VicRoads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306</dc:title>
  <dc:subject>Cementitious Treated Pavement Subbase</dc:subject>
  <dc:creator>VicRoads</dc:creator>
  <cp:keywords/>
  <dc:description/>
  <cp:lastModifiedBy>Robyn Robb</cp:lastModifiedBy>
  <cp:revision>3</cp:revision>
  <cp:lastPrinted>2019-11-25T23:43:00Z</cp:lastPrinted>
  <dcterms:created xsi:type="dcterms:W3CDTF">2019-12-04T23:25:00Z</dcterms:created>
  <dcterms:modified xsi:type="dcterms:W3CDTF">2021-03-03T23:11:00Z</dcterms:modified>
</cp:coreProperties>
</file>